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FA3495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</w:p>
    <w:p w:rsidR="00002163" w:rsidRDefault="00002163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5525B2" w:rsidRP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C1015B" w:rsidRDefault="005525B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525B2">
        <w:rPr>
          <w:rFonts w:ascii="Times New Roman" w:hAnsi="Times New Roman" w:cs="Times New Roman"/>
          <w:b/>
          <w:sz w:val="24"/>
          <w:szCs w:val="24"/>
          <w:lang w:val="bg-BG"/>
        </w:rPr>
        <w:t>Списък на общините, чиито земи са застрашени от ерозионни процеси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43"/>
        <w:gridCol w:w="3969"/>
        <w:gridCol w:w="3200"/>
      </w:tblGrid>
      <w:tr w:rsidR="00704220" w:rsidRPr="00704220" w:rsidTr="00547B32">
        <w:tc>
          <w:tcPr>
            <w:tcW w:w="9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vMerge w:val="restart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7169" w:type="dxa"/>
            <w:gridSpan w:val="2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704220" w:rsidRPr="00704220" w:rsidTr="00547B32">
        <w:tc>
          <w:tcPr>
            <w:tcW w:w="2043" w:type="dxa"/>
            <w:vMerge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Висок риск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Среден риск</w:t>
            </w:r>
          </w:p>
        </w:tc>
      </w:tr>
      <w:tr w:rsidR="00704220" w:rsidRPr="00704220" w:rsidTr="00547B32">
        <w:trPr>
          <w:trHeight w:val="959"/>
        </w:trPr>
        <w:tc>
          <w:tcPr>
            <w:tcW w:w="2043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964D6F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Банско,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Белица,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Благоевград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Гоце Делчев,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Кресна,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Петрич, Сандански,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Сатовча,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Симитли,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Струмяни, </w:t>
            </w:r>
          </w:p>
          <w:p w:rsidR="00704220" w:rsidRPr="00964D6F" w:rsidRDefault="00964D6F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Хаджидимово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FEFEFE"/>
            <w:vAlign w:val="center"/>
          </w:tcPr>
          <w:p w:rsidR="00704220" w:rsidRPr="00964D6F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Гърмен,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Разлог</w:t>
            </w:r>
          </w:p>
        </w:tc>
      </w:tr>
      <w:tr w:rsidR="00704220" w:rsidRPr="00704220" w:rsidTr="00547B32">
        <w:trPr>
          <w:trHeight w:val="97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Айтос,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Малко Търново, Поморие, Приморско,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Руен, Средец,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Созопол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Сунгурларе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Царево 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70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964D6F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Аврен,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Бяла, Долни чифлик, Дългопол, Суворово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964D6F" w:rsidRDefault="00964D6F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Аксаково, Варна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Провадия</w:t>
            </w:r>
          </w:p>
        </w:tc>
      </w:tr>
      <w:tr w:rsidR="00704220" w:rsidRPr="00704220" w:rsidTr="00547B32">
        <w:trPr>
          <w:trHeight w:val="82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964D6F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Велико Търново, Златарица,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Стражица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Сухиндол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964D6F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Белоградчик, Макреш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Ружинци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F577A2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Чупрене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964D6F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Мездра,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Роман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964D6F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Враца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F577A2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Мизия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964D6F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Габрово,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Дряново,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Севлиево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Трявна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964D6F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Добрич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Тервел</w:t>
            </w:r>
          </w:p>
        </w:tc>
      </w:tr>
      <w:tr w:rsidR="00704220" w:rsidRPr="00704220" w:rsidTr="00547B32">
        <w:trPr>
          <w:trHeight w:val="843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Ардино, Джебел, Кирково, </w:t>
            </w:r>
            <w:r w:rsidR="00964D6F"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Крумовград, </w:t>
            </w:r>
            <w:r w:rsidRPr="00964D6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Момчилград, Черноочене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964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699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964D6F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Бобов дол,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Бобошево,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Дупница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Кочериново, Кюстендил,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Невестино, Сапарева баня, Трекляно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Рила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Априлци,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Ловеч, Луковит, Тетевен,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Троян,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Угърчин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Ябланица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833F51" w:rsidRPr="00833F51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Берковица,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Вършец, Георги Дамяново,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Чипровци</w:t>
            </w:r>
          </w:p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Монтана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5515B1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Белово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Брацигово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Лесичово,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Панагюрище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Пещера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Ракитово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Стрелча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Велинград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833F51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Брезник, Земен,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Ковачевци,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Перник, Радомир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Трън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833F51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Никопол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Червен бряг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Пловдив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405A0D" w:rsidRPr="00704220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Асеновград,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Карлово,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Куклен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Лъки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Перущица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Хисаря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708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Разград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833F51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Завет,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Лозница,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Разград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 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Самуил,</w:t>
            </w:r>
          </w:p>
          <w:p w:rsidR="00704220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Цар Калоян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Русе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Борово,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Бяла, Две могили, Иваново, 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Ветово,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Русе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Ценово</w:t>
            </w:r>
            <w:r w:rsidR="00833F51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704220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833F51" w:rsidP="00833F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Алфатар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Кайнарджа, Силистра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Ситово</w:t>
            </w:r>
            <w:r w:rsidR="00E65E84"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Котел, Сливен, Твърдица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833F51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833F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Нова Загора</w:t>
            </w:r>
          </w:p>
        </w:tc>
      </w:tr>
      <w:tr w:rsidR="00405A0D" w:rsidRPr="00704220" w:rsidTr="00547B32">
        <w:tc>
          <w:tcPr>
            <w:tcW w:w="2043" w:type="dxa"/>
            <w:shd w:val="clear" w:color="auto" w:fill="FEFEFE"/>
            <w:vAlign w:val="center"/>
          </w:tcPr>
          <w:p w:rsidR="00405A0D" w:rsidRPr="00704220" w:rsidRDefault="00405A0D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Смолян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405A0D" w:rsidRPr="00704220" w:rsidRDefault="002A7B5C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Баните, Девин, </w:t>
            </w:r>
            <w:r w:rsidR="00405A0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Златоград,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Мадан,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405A0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Неделино, Рудозем, Смолян, Чепеларе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405A0D" w:rsidRPr="00704220" w:rsidRDefault="00405A0D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1272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 обл</w:t>
            </w:r>
            <w:r w:rsidR="00037F4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аст</w:t>
            </w:r>
            <w:bookmarkStart w:id="0" w:name="_GoBack"/>
            <w:bookmarkEnd w:id="0"/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2A7B5C" w:rsidRDefault="002A7B5C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Ботевград,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Годеч, Горна Малина, Долна баня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Драгоман,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Елин Пелин, Етрополе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Златица,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Ихтиман,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Копривщица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Костенец, Костинброд,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Мирково,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Правец, Пирдоп,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Самоков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 </w:t>
            </w:r>
            <w:r w:rsidR="005515B1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Своге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5515B1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Чавдар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Челопеч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2A7B5C" w:rsidRDefault="00704220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</w:tr>
      <w:tr w:rsidR="00704220" w:rsidRPr="00704220" w:rsidTr="00547B32">
        <w:trPr>
          <w:trHeight w:val="82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2A7B5C" w:rsidRDefault="00704220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Братя Даскалови,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Гурково,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Казанлък,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Мъглиж,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Николаево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Павел баня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F577A2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 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2A7B5C" w:rsidRDefault="00F577A2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Чирпан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Антоново, Попово, Омуртаг,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Опака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</w:tr>
      <w:tr w:rsidR="00704220" w:rsidRPr="00704220" w:rsidTr="00547B32">
        <w:trPr>
          <w:trHeight w:val="847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2A7B5C" w:rsidRDefault="00704220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Ивайловград, 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Маджарово, </w:t>
            </w:r>
            <w:r w:rsidR="00405A0D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Минерални бани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Стамболово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2A7B5C" w:rsidRDefault="00405A0D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Любимец</w:t>
            </w:r>
          </w:p>
        </w:tc>
      </w:tr>
      <w:tr w:rsidR="00704220" w:rsidRPr="00704220" w:rsidTr="00547B32">
        <w:trPr>
          <w:trHeight w:val="845"/>
        </w:trPr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 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2A7B5C" w:rsidRDefault="002A7B5C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Велики Преслав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Върбица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Каспичан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704220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Смядово </w:t>
            </w: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2A7B5C" w:rsidRDefault="00704220" w:rsidP="002A7B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Венец, 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Гара Хитрино, Нови пазар, Шумен</w:t>
            </w:r>
            <w:r w:rsidR="002A7B5C"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 </w:t>
            </w:r>
          </w:p>
        </w:tc>
      </w:tr>
      <w:tr w:rsidR="00704220" w:rsidRPr="00704220" w:rsidTr="00547B32">
        <w:tc>
          <w:tcPr>
            <w:tcW w:w="2043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7042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Ямбол</w:t>
            </w:r>
          </w:p>
        </w:tc>
        <w:tc>
          <w:tcPr>
            <w:tcW w:w="3969" w:type="dxa"/>
            <w:shd w:val="clear" w:color="auto" w:fill="FEFEFE"/>
            <w:vAlign w:val="center"/>
          </w:tcPr>
          <w:p w:rsidR="00704220" w:rsidRPr="00704220" w:rsidRDefault="00704220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3200" w:type="dxa"/>
            <w:shd w:val="clear" w:color="auto" w:fill="FEFEFE"/>
            <w:vAlign w:val="center"/>
          </w:tcPr>
          <w:p w:rsidR="00704220" w:rsidRPr="00704220" w:rsidRDefault="002A7B5C" w:rsidP="00704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1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2A7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Стралджа</w:t>
            </w:r>
          </w:p>
        </w:tc>
      </w:tr>
    </w:tbl>
    <w:p w:rsidR="00704220" w:rsidRPr="00704220" w:rsidRDefault="00704220" w:rsidP="00704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bg-BG"/>
        </w:rPr>
      </w:pPr>
    </w:p>
    <w:p w:rsidR="00B65A7B" w:rsidRPr="0038298C" w:rsidRDefault="00B65A7B" w:rsidP="00B65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По данни на И</w:t>
      </w:r>
      <w:r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ПАЗР „Н.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val="bg-BG"/>
        </w:rPr>
        <w:t>Пушкаров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val="bg-BG"/>
        </w:rPr>
        <w:t>“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към </w:t>
      </w:r>
      <w:r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април 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20</w:t>
      </w:r>
      <w:r>
        <w:rPr>
          <w:rFonts w:ascii="Times New Roman" w:eastAsia="Calibri" w:hAnsi="Times New Roman" w:cs="Times New Roman"/>
          <w:sz w:val="20"/>
          <w:szCs w:val="20"/>
          <w:lang w:val="bg-BG"/>
        </w:rPr>
        <w:t>25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704220" w:rsidRPr="005525B2" w:rsidRDefault="00704220" w:rsidP="00B65A7B">
      <w:pPr>
        <w:rPr>
          <w:rFonts w:ascii="Times New Roman" w:hAnsi="Times New Roman" w:cs="Times New Roman"/>
          <w:b/>
          <w:sz w:val="24"/>
          <w:szCs w:val="24"/>
        </w:rPr>
      </w:pPr>
    </w:p>
    <w:sectPr w:rsidR="00704220" w:rsidRPr="005525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B2"/>
    <w:rsid w:val="00002163"/>
    <w:rsid w:val="00037F4B"/>
    <w:rsid w:val="00063B57"/>
    <w:rsid w:val="000E788C"/>
    <w:rsid w:val="002176D6"/>
    <w:rsid w:val="002A7B5C"/>
    <w:rsid w:val="003B054A"/>
    <w:rsid w:val="003C75C0"/>
    <w:rsid w:val="00405A0D"/>
    <w:rsid w:val="00464921"/>
    <w:rsid w:val="005515B1"/>
    <w:rsid w:val="005525B2"/>
    <w:rsid w:val="00704220"/>
    <w:rsid w:val="00815F18"/>
    <w:rsid w:val="00833F51"/>
    <w:rsid w:val="00964D6F"/>
    <w:rsid w:val="00B65A7B"/>
    <w:rsid w:val="00C1015B"/>
    <w:rsid w:val="00E65E84"/>
    <w:rsid w:val="00E818A5"/>
    <w:rsid w:val="00F577A2"/>
    <w:rsid w:val="00FA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A33A"/>
  <w15:docId w15:val="{56A49681-2D36-4011-8838-E351D077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7</cp:revision>
  <dcterms:created xsi:type="dcterms:W3CDTF">2024-12-02T11:11:00Z</dcterms:created>
  <dcterms:modified xsi:type="dcterms:W3CDTF">2025-05-29T07:26:00Z</dcterms:modified>
</cp:coreProperties>
</file>