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AEA" w:rsidRDefault="00CD0352" w:rsidP="007315A1">
      <w:pPr>
        <w:spacing w:after="0"/>
        <w:jc w:val="right"/>
        <w:rPr>
          <w:rFonts w:ascii="Times New Roman" w:eastAsiaTheme="majorEastAsia" w:hAnsi="Times New Roman" w:cs="Times New Roman"/>
          <w:b/>
          <w:bCs/>
          <w:sz w:val="24"/>
          <w:szCs w:val="28"/>
        </w:rPr>
      </w:pPr>
      <w:r w:rsidRPr="007315A1">
        <w:rPr>
          <w:rFonts w:ascii="Times New Roman" w:eastAsiaTheme="majorEastAsia" w:hAnsi="Times New Roman" w:cs="Times New Roman"/>
          <w:b/>
          <w:bCs/>
          <w:sz w:val="24"/>
          <w:szCs w:val="24"/>
        </w:rPr>
        <w:t xml:space="preserve">Приложение </w:t>
      </w:r>
      <w:r w:rsidR="008927F1" w:rsidRPr="007315A1">
        <w:rPr>
          <w:rFonts w:ascii="Times New Roman" w:eastAsiaTheme="majorEastAsia" w:hAnsi="Times New Roman" w:cs="Times New Roman"/>
          <w:b/>
          <w:bCs/>
          <w:sz w:val="24"/>
          <w:szCs w:val="24"/>
        </w:rPr>
        <w:t>№</w:t>
      </w:r>
      <w:r w:rsidR="008927F1" w:rsidRPr="007315A1">
        <w:rPr>
          <w:rFonts w:ascii="Times New Roman" w:eastAsiaTheme="majorEastAsia" w:hAnsi="Times New Roman" w:cs="Times New Roman"/>
          <w:b/>
          <w:bCs/>
          <w:sz w:val="24"/>
          <w:szCs w:val="24"/>
          <w:lang w:val="en-US"/>
        </w:rPr>
        <w:t xml:space="preserve"> 1 </w:t>
      </w:r>
      <w:r w:rsidRPr="007315A1">
        <w:rPr>
          <w:rFonts w:ascii="Times New Roman" w:eastAsiaTheme="majorEastAsia" w:hAnsi="Times New Roman" w:cs="Times New Roman"/>
          <w:b/>
          <w:bCs/>
          <w:sz w:val="24"/>
          <w:szCs w:val="24"/>
        </w:rPr>
        <w:t xml:space="preserve">към Заповед № </w:t>
      </w:r>
      <w:r w:rsidR="006B6EDC">
        <w:rPr>
          <w:rFonts w:ascii="Times New Roman" w:eastAsiaTheme="majorEastAsia" w:hAnsi="Times New Roman" w:cs="Times New Roman"/>
          <w:b/>
          <w:bCs/>
          <w:sz w:val="24"/>
          <w:szCs w:val="28"/>
        </w:rPr>
        <w:t>РД 09-831 от 04.09.2018 г.</w:t>
      </w:r>
      <w:r w:rsidR="00D04AEA">
        <w:rPr>
          <w:rFonts w:ascii="Times New Roman" w:eastAsiaTheme="majorEastAsia" w:hAnsi="Times New Roman" w:cs="Times New Roman"/>
          <w:b/>
          <w:bCs/>
          <w:sz w:val="24"/>
          <w:szCs w:val="28"/>
        </w:rPr>
        <w:t>,</w:t>
      </w:r>
    </w:p>
    <w:p w:rsidR="00CD0352" w:rsidRDefault="00CD1D12" w:rsidP="007315A1">
      <w:pPr>
        <w:spacing w:after="0"/>
        <w:jc w:val="right"/>
        <w:rPr>
          <w:rFonts w:ascii="Times New Roman" w:eastAsiaTheme="majorEastAsia" w:hAnsi="Times New Roman" w:cs="Times New Roman"/>
          <w:b/>
          <w:bCs/>
          <w:sz w:val="24"/>
          <w:szCs w:val="28"/>
        </w:rPr>
      </w:pPr>
      <w:r>
        <w:rPr>
          <w:rFonts w:ascii="Times New Roman" w:eastAsiaTheme="majorEastAsia" w:hAnsi="Times New Roman" w:cs="Times New Roman"/>
          <w:b/>
          <w:bCs/>
          <w:sz w:val="24"/>
          <w:szCs w:val="28"/>
        </w:rPr>
        <w:t>изм. със</w:t>
      </w:r>
      <w:r w:rsidR="00D04AEA">
        <w:rPr>
          <w:rFonts w:ascii="Times New Roman" w:eastAsiaTheme="majorEastAsia" w:hAnsi="Times New Roman" w:cs="Times New Roman"/>
          <w:b/>
          <w:bCs/>
          <w:sz w:val="24"/>
          <w:szCs w:val="28"/>
        </w:rPr>
        <w:t xml:space="preserve"> </w:t>
      </w:r>
      <w:r>
        <w:rPr>
          <w:rFonts w:ascii="Times New Roman" w:eastAsiaTheme="majorEastAsia" w:hAnsi="Times New Roman" w:cs="Times New Roman"/>
          <w:b/>
          <w:bCs/>
          <w:sz w:val="24"/>
          <w:szCs w:val="28"/>
        </w:rPr>
        <w:t xml:space="preserve">Заповед № </w:t>
      </w:r>
      <w:r w:rsidRPr="00CD1D12">
        <w:rPr>
          <w:rFonts w:ascii="Times New Roman" w:eastAsiaTheme="majorEastAsia" w:hAnsi="Times New Roman" w:cs="Times New Roman"/>
          <w:b/>
          <w:bCs/>
          <w:sz w:val="24"/>
          <w:szCs w:val="28"/>
        </w:rPr>
        <w:t>РД 09</w:t>
      </w:r>
      <w:r w:rsidR="008F2505" w:rsidRPr="008F2505">
        <w:rPr>
          <w:rFonts w:ascii="Times New Roman" w:eastAsiaTheme="majorEastAsia" w:hAnsi="Times New Roman" w:cs="Times New Roman"/>
          <w:b/>
          <w:bCs/>
          <w:sz w:val="24"/>
          <w:szCs w:val="28"/>
        </w:rPr>
        <w:t>-1006/ 10.12.2020</w:t>
      </w:r>
      <w:r w:rsidRPr="00CD1D12">
        <w:rPr>
          <w:rFonts w:ascii="Times New Roman" w:eastAsiaTheme="majorEastAsia" w:hAnsi="Times New Roman" w:cs="Times New Roman"/>
          <w:b/>
          <w:bCs/>
          <w:sz w:val="24"/>
          <w:szCs w:val="28"/>
        </w:rPr>
        <w:t xml:space="preserve"> г.</w:t>
      </w:r>
      <w:r w:rsidR="00D04AEA">
        <w:rPr>
          <w:rFonts w:ascii="Times New Roman" w:eastAsiaTheme="majorEastAsia" w:hAnsi="Times New Roman" w:cs="Times New Roman"/>
          <w:b/>
          <w:bCs/>
          <w:sz w:val="24"/>
          <w:szCs w:val="28"/>
        </w:rPr>
        <w:t xml:space="preserve"> </w:t>
      </w:r>
      <w:r w:rsidR="00333871">
        <w:rPr>
          <w:rFonts w:ascii="Times New Roman" w:eastAsiaTheme="majorEastAsia" w:hAnsi="Times New Roman" w:cs="Times New Roman"/>
          <w:b/>
          <w:bCs/>
          <w:sz w:val="24"/>
          <w:szCs w:val="28"/>
        </w:rPr>
        <w:t>,</w:t>
      </w:r>
    </w:p>
    <w:p w:rsidR="00D04AEA" w:rsidRDefault="00D04AEA" w:rsidP="007315A1">
      <w:pPr>
        <w:spacing w:after="0"/>
        <w:jc w:val="right"/>
        <w:rPr>
          <w:rFonts w:ascii="Times New Roman" w:eastAsiaTheme="majorEastAsia" w:hAnsi="Times New Roman" w:cs="Times New Roman"/>
          <w:b/>
          <w:bCs/>
          <w:sz w:val="24"/>
          <w:szCs w:val="28"/>
        </w:rPr>
      </w:pPr>
      <w:r>
        <w:rPr>
          <w:rFonts w:ascii="Times New Roman" w:eastAsiaTheme="majorEastAsia" w:hAnsi="Times New Roman" w:cs="Times New Roman"/>
          <w:b/>
          <w:bCs/>
          <w:sz w:val="24"/>
          <w:szCs w:val="28"/>
        </w:rPr>
        <w:t xml:space="preserve">Заповед № </w:t>
      </w:r>
      <w:r w:rsidRPr="00CD1D12">
        <w:rPr>
          <w:rFonts w:ascii="Times New Roman" w:eastAsiaTheme="majorEastAsia" w:hAnsi="Times New Roman" w:cs="Times New Roman"/>
          <w:b/>
          <w:bCs/>
          <w:sz w:val="24"/>
          <w:szCs w:val="28"/>
        </w:rPr>
        <w:t>РД 09</w:t>
      </w:r>
      <w:r w:rsidRPr="008F2505">
        <w:rPr>
          <w:rFonts w:ascii="Times New Roman" w:eastAsiaTheme="majorEastAsia" w:hAnsi="Times New Roman" w:cs="Times New Roman"/>
          <w:b/>
          <w:bCs/>
          <w:sz w:val="24"/>
          <w:szCs w:val="28"/>
        </w:rPr>
        <w:t>-1</w:t>
      </w:r>
      <w:r>
        <w:rPr>
          <w:rFonts w:ascii="Times New Roman" w:eastAsiaTheme="majorEastAsia" w:hAnsi="Times New Roman" w:cs="Times New Roman"/>
          <w:b/>
          <w:bCs/>
          <w:sz w:val="24"/>
          <w:szCs w:val="28"/>
        </w:rPr>
        <w:t>209/ 28</w:t>
      </w:r>
      <w:r w:rsidRPr="008F2505">
        <w:rPr>
          <w:rFonts w:ascii="Times New Roman" w:eastAsiaTheme="majorEastAsia" w:hAnsi="Times New Roman" w:cs="Times New Roman"/>
          <w:b/>
          <w:bCs/>
          <w:sz w:val="24"/>
          <w:szCs w:val="28"/>
        </w:rPr>
        <w:t>.1</w:t>
      </w:r>
      <w:r>
        <w:rPr>
          <w:rFonts w:ascii="Times New Roman" w:eastAsiaTheme="majorEastAsia" w:hAnsi="Times New Roman" w:cs="Times New Roman"/>
          <w:b/>
          <w:bCs/>
          <w:sz w:val="24"/>
          <w:szCs w:val="28"/>
        </w:rPr>
        <w:t>0</w:t>
      </w:r>
      <w:r w:rsidRPr="008F2505">
        <w:rPr>
          <w:rFonts w:ascii="Times New Roman" w:eastAsiaTheme="majorEastAsia" w:hAnsi="Times New Roman" w:cs="Times New Roman"/>
          <w:b/>
          <w:bCs/>
          <w:sz w:val="24"/>
          <w:szCs w:val="28"/>
        </w:rPr>
        <w:t>.202</w:t>
      </w:r>
      <w:r>
        <w:rPr>
          <w:rFonts w:ascii="Times New Roman" w:eastAsiaTheme="majorEastAsia" w:hAnsi="Times New Roman" w:cs="Times New Roman"/>
          <w:b/>
          <w:bCs/>
          <w:sz w:val="24"/>
          <w:szCs w:val="28"/>
        </w:rPr>
        <w:t>2</w:t>
      </w:r>
      <w:r w:rsidRPr="00CD1D12">
        <w:rPr>
          <w:rFonts w:ascii="Times New Roman" w:eastAsiaTheme="majorEastAsia" w:hAnsi="Times New Roman" w:cs="Times New Roman"/>
          <w:b/>
          <w:bCs/>
          <w:sz w:val="24"/>
          <w:szCs w:val="28"/>
        </w:rPr>
        <w:t xml:space="preserve"> г</w:t>
      </w:r>
      <w:r>
        <w:rPr>
          <w:rFonts w:ascii="Times New Roman" w:eastAsiaTheme="majorEastAsia" w:hAnsi="Times New Roman" w:cs="Times New Roman"/>
          <w:b/>
          <w:bCs/>
          <w:sz w:val="24"/>
          <w:szCs w:val="28"/>
        </w:rPr>
        <w:t>.</w:t>
      </w:r>
      <w:r w:rsidR="00333871">
        <w:rPr>
          <w:rFonts w:ascii="Times New Roman" w:eastAsiaTheme="majorEastAsia" w:hAnsi="Times New Roman" w:cs="Times New Roman"/>
          <w:b/>
          <w:bCs/>
          <w:sz w:val="24"/>
          <w:szCs w:val="28"/>
        </w:rPr>
        <w:t xml:space="preserve"> </w:t>
      </w:r>
      <w:r w:rsidR="006236DB">
        <w:rPr>
          <w:rFonts w:ascii="Times New Roman" w:eastAsiaTheme="majorEastAsia" w:hAnsi="Times New Roman" w:cs="Times New Roman"/>
          <w:b/>
          <w:bCs/>
          <w:sz w:val="24"/>
          <w:szCs w:val="28"/>
        </w:rPr>
        <w:t xml:space="preserve">, </w:t>
      </w:r>
    </w:p>
    <w:p w:rsidR="00333871" w:rsidRDefault="00333871" w:rsidP="007315A1">
      <w:pPr>
        <w:spacing w:after="0"/>
        <w:jc w:val="right"/>
        <w:rPr>
          <w:rFonts w:ascii="Times New Roman" w:eastAsiaTheme="majorEastAsia" w:hAnsi="Times New Roman" w:cs="Times New Roman"/>
          <w:b/>
          <w:bCs/>
          <w:sz w:val="24"/>
          <w:szCs w:val="24"/>
        </w:rPr>
      </w:pPr>
      <w:r w:rsidRPr="00333871">
        <w:rPr>
          <w:rFonts w:ascii="Times New Roman" w:eastAsiaTheme="majorEastAsia" w:hAnsi="Times New Roman" w:cs="Times New Roman"/>
          <w:b/>
          <w:bCs/>
          <w:sz w:val="24"/>
          <w:szCs w:val="24"/>
        </w:rPr>
        <w:t>Заповед № РД 09-</w:t>
      </w:r>
      <w:r>
        <w:rPr>
          <w:rFonts w:ascii="Times New Roman" w:eastAsiaTheme="majorEastAsia" w:hAnsi="Times New Roman" w:cs="Times New Roman"/>
          <w:b/>
          <w:bCs/>
          <w:sz w:val="24"/>
          <w:szCs w:val="24"/>
        </w:rPr>
        <w:t>535</w:t>
      </w:r>
      <w:r w:rsidRPr="00333871">
        <w:rPr>
          <w:rFonts w:ascii="Times New Roman" w:eastAsiaTheme="majorEastAsia" w:hAnsi="Times New Roman" w:cs="Times New Roman"/>
          <w:b/>
          <w:bCs/>
          <w:sz w:val="24"/>
          <w:szCs w:val="24"/>
        </w:rPr>
        <w:t>/ 2</w:t>
      </w:r>
      <w:r>
        <w:rPr>
          <w:rFonts w:ascii="Times New Roman" w:eastAsiaTheme="majorEastAsia" w:hAnsi="Times New Roman" w:cs="Times New Roman"/>
          <w:b/>
          <w:bCs/>
          <w:sz w:val="24"/>
          <w:szCs w:val="24"/>
        </w:rPr>
        <w:t>9</w:t>
      </w:r>
      <w:r w:rsidRPr="00333871">
        <w:rPr>
          <w:rFonts w:ascii="Times New Roman" w:eastAsiaTheme="majorEastAsia" w:hAnsi="Times New Roman" w:cs="Times New Roman"/>
          <w:b/>
          <w:bCs/>
          <w:sz w:val="24"/>
          <w:szCs w:val="24"/>
        </w:rPr>
        <w:t>.</w:t>
      </w:r>
      <w:r>
        <w:rPr>
          <w:rFonts w:ascii="Times New Roman" w:eastAsiaTheme="majorEastAsia" w:hAnsi="Times New Roman" w:cs="Times New Roman"/>
          <w:b/>
          <w:bCs/>
          <w:sz w:val="24"/>
          <w:szCs w:val="24"/>
        </w:rPr>
        <w:t>05</w:t>
      </w:r>
      <w:r w:rsidRPr="00333871">
        <w:rPr>
          <w:rFonts w:ascii="Times New Roman" w:eastAsiaTheme="majorEastAsia" w:hAnsi="Times New Roman" w:cs="Times New Roman"/>
          <w:b/>
          <w:bCs/>
          <w:sz w:val="24"/>
          <w:szCs w:val="24"/>
        </w:rPr>
        <w:t>.202</w:t>
      </w:r>
      <w:r>
        <w:rPr>
          <w:rFonts w:ascii="Times New Roman" w:eastAsiaTheme="majorEastAsia" w:hAnsi="Times New Roman" w:cs="Times New Roman"/>
          <w:b/>
          <w:bCs/>
          <w:sz w:val="24"/>
          <w:szCs w:val="24"/>
        </w:rPr>
        <w:t>5</w:t>
      </w:r>
      <w:r w:rsidRPr="00333871">
        <w:rPr>
          <w:rFonts w:ascii="Times New Roman" w:eastAsiaTheme="majorEastAsia" w:hAnsi="Times New Roman" w:cs="Times New Roman"/>
          <w:b/>
          <w:bCs/>
          <w:sz w:val="24"/>
          <w:szCs w:val="24"/>
        </w:rPr>
        <w:t xml:space="preserve"> г.</w:t>
      </w:r>
      <w:r w:rsidR="006236DB">
        <w:rPr>
          <w:rFonts w:ascii="Times New Roman" w:eastAsiaTheme="majorEastAsia" w:hAnsi="Times New Roman" w:cs="Times New Roman"/>
          <w:b/>
          <w:bCs/>
          <w:sz w:val="24"/>
          <w:szCs w:val="24"/>
        </w:rPr>
        <w:t xml:space="preserve"> и</w:t>
      </w:r>
    </w:p>
    <w:p w:rsidR="006236DB" w:rsidRPr="00CD1D12" w:rsidRDefault="006236DB" w:rsidP="007315A1">
      <w:pPr>
        <w:spacing w:after="0"/>
        <w:jc w:val="right"/>
        <w:rPr>
          <w:rFonts w:ascii="Times New Roman" w:eastAsiaTheme="majorEastAsia" w:hAnsi="Times New Roman" w:cs="Times New Roman"/>
          <w:b/>
          <w:bCs/>
          <w:sz w:val="24"/>
          <w:szCs w:val="24"/>
        </w:rPr>
      </w:pPr>
      <w:r w:rsidRPr="006236DB">
        <w:rPr>
          <w:rFonts w:ascii="Times New Roman" w:eastAsiaTheme="majorEastAsia" w:hAnsi="Times New Roman" w:cs="Times New Roman"/>
          <w:b/>
          <w:bCs/>
          <w:sz w:val="24"/>
          <w:szCs w:val="24"/>
        </w:rPr>
        <w:t>Заповед № РД 09-</w:t>
      </w:r>
      <w:r w:rsidR="00E910F3">
        <w:rPr>
          <w:rFonts w:ascii="Times New Roman" w:eastAsiaTheme="majorEastAsia" w:hAnsi="Times New Roman" w:cs="Times New Roman"/>
          <w:b/>
          <w:bCs/>
          <w:sz w:val="24"/>
          <w:szCs w:val="24"/>
        </w:rPr>
        <w:t>567</w:t>
      </w:r>
      <w:r w:rsidRPr="006236DB">
        <w:rPr>
          <w:rFonts w:ascii="Times New Roman" w:eastAsiaTheme="majorEastAsia" w:hAnsi="Times New Roman" w:cs="Times New Roman"/>
          <w:b/>
          <w:bCs/>
          <w:sz w:val="24"/>
          <w:szCs w:val="24"/>
        </w:rPr>
        <w:t xml:space="preserve"> от </w:t>
      </w:r>
      <w:r w:rsidR="00E910F3">
        <w:rPr>
          <w:rFonts w:ascii="Times New Roman" w:eastAsiaTheme="majorEastAsia" w:hAnsi="Times New Roman" w:cs="Times New Roman"/>
          <w:b/>
          <w:bCs/>
          <w:sz w:val="24"/>
          <w:szCs w:val="24"/>
        </w:rPr>
        <w:t>06</w:t>
      </w:r>
      <w:r w:rsidRPr="006236DB">
        <w:rPr>
          <w:rFonts w:ascii="Times New Roman" w:eastAsiaTheme="majorEastAsia" w:hAnsi="Times New Roman" w:cs="Times New Roman"/>
          <w:b/>
          <w:bCs/>
          <w:sz w:val="24"/>
          <w:szCs w:val="24"/>
        </w:rPr>
        <w:t>.0</w:t>
      </w:r>
      <w:r>
        <w:rPr>
          <w:rFonts w:ascii="Times New Roman" w:eastAsiaTheme="majorEastAsia" w:hAnsi="Times New Roman" w:cs="Times New Roman"/>
          <w:b/>
          <w:bCs/>
          <w:sz w:val="24"/>
          <w:szCs w:val="24"/>
        </w:rPr>
        <w:t>6</w:t>
      </w:r>
      <w:r w:rsidRPr="006236DB">
        <w:rPr>
          <w:rFonts w:ascii="Times New Roman" w:eastAsiaTheme="majorEastAsia" w:hAnsi="Times New Roman" w:cs="Times New Roman"/>
          <w:b/>
          <w:bCs/>
          <w:sz w:val="24"/>
          <w:szCs w:val="24"/>
        </w:rPr>
        <w:t>.2025 г</w:t>
      </w:r>
      <w:r w:rsidR="00BD0A66">
        <w:rPr>
          <w:rFonts w:ascii="Times New Roman" w:eastAsiaTheme="majorEastAsia" w:hAnsi="Times New Roman" w:cs="Times New Roman"/>
          <w:b/>
          <w:bCs/>
          <w:sz w:val="24"/>
          <w:szCs w:val="24"/>
        </w:rPr>
        <w:t>.</w:t>
      </w:r>
      <w:bookmarkStart w:id="0" w:name="_GoBack"/>
      <w:bookmarkEnd w:id="0"/>
    </w:p>
    <w:p w:rsidR="00CD0352" w:rsidRPr="007315A1" w:rsidRDefault="00CD0352" w:rsidP="007315A1">
      <w:pPr>
        <w:spacing w:after="0"/>
        <w:jc w:val="right"/>
        <w:rPr>
          <w:rFonts w:ascii="Times New Roman" w:eastAsiaTheme="majorEastAsia" w:hAnsi="Times New Roman" w:cs="Times New Roman"/>
          <w:b/>
          <w:bCs/>
          <w:sz w:val="24"/>
          <w:szCs w:val="24"/>
        </w:rPr>
      </w:pPr>
    </w:p>
    <w:p w:rsidR="00BB1E2D" w:rsidRPr="007315A1" w:rsidRDefault="00BB1E2D" w:rsidP="007315A1">
      <w:pPr>
        <w:spacing w:after="0"/>
        <w:jc w:val="center"/>
        <w:rPr>
          <w:rFonts w:ascii="Times New Roman" w:eastAsiaTheme="majorEastAsia" w:hAnsi="Times New Roman" w:cs="Times New Roman"/>
          <w:b/>
          <w:bCs/>
          <w:sz w:val="24"/>
          <w:szCs w:val="24"/>
        </w:rPr>
      </w:pPr>
      <w:r w:rsidRPr="007315A1">
        <w:rPr>
          <w:rFonts w:ascii="Times New Roman" w:eastAsiaTheme="majorEastAsia" w:hAnsi="Times New Roman" w:cs="Times New Roman"/>
          <w:b/>
          <w:bCs/>
          <w:sz w:val="24"/>
          <w:szCs w:val="24"/>
        </w:rPr>
        <w:t>МИНИСТЕРСТВО НА ЗЕМЕДЕЛИЕТО, ХРАНИТЕ И ГОРИТЕ</w:t>
      </w:r>
    </w:p>
    <w:p w:rsidR="00BB1E2D" w:rsidRPr="007315A1" w:rsidRDefault="00BB1E2D" w:rsidP="007315A1">
      <w:pPr>
        <w:spacing w:after="0"/>
        <w:jc w:val="center"/>
        <w:rPr>
          <w:rFonts w:ascii="Times New Roman" w:eastAsiaTheme="majorEastAsia" w:hAnsi="Times New Roman" w:cs="Times New Roman"/>
          <w:b/>
          <w:bCs/>
          <w:sz w:val="24"/>
          <w:szCs w:val="24"/>
        </w:rPr>
      </w:pPr>
    </w:p>
    <w:p w:rsidR="008C54DE" w:rsidRPr="007315A1" w:rsidRDefault="008C54DE" w:rsidP="007315A1">
      <w:pPr>
        <w:spacing w:after="0"/>
        <w:jc w:val="center"/>
        <w:rPr>
          <w:rFonts w:ascii="Times New Roman" w:eastAsiaTheme="majorEastAsia" w:hAnsi="Times New Roman" w:cs="Times New Roman"/>
          <w:b/>
          <w:bCs/>
          <w:sz w:val="24"/>
          <w:szCs w:val="24"/>
        </w:rPr>
      </w:pPr>
    </w:p>
    <w:p w:rsidR="008C54DE" w:rsidRPr="007315A1" w:rsidRDefault="008C54DE" w:rsidP="007315A1">
      <w:pPr>
        <w:spacing w:after="0"/>
        <w:jc w:val="center"/>
        <w:rPr>
          <w:rFonts w:ascii="Times New Roman" w:eastAsiaTheme="majorEastAsia" w:hAnsi="Times New Roman" w:cs="Times New Roman"/>
          <w:b/>
          <w:bCs/>
          <w:sz w:val="24"/>
          <w:szCs w:val="24"/>
        </w:rPr>
      </w:pPr>
    </w:p>
    <w:p w:rsidR="008C54DE" w:rsidRPr="007315A1" w:rsidRDefault="008C54DE" w:rsidP="007315A1">
      <w:pPr>
        <w:spacing w:after="0"/>
        <w:jc w:val="center"/>
        <w:rPr>
          <w:rFonts w:ascii="Times New Roman" w:eastAsiaTheme="majorEastAsia" w:hAnsi="Times New Roman" w:cs="Times New Roman"/>
          <w:b/>
          <w:bCs/>
          <w:sz w:val="24"/>
          <w:szCs w:val="24"/>
        </w:rPr>
      </w:pPr>
    </w:p>
    <w:p w:rsidR="008C54DE" w:rsidRPr="007315A1" w:rsidRDefault="008C54DE" w:rsidP="007315A1">
      <w:pPr>
        <w:spacing w:after="0"/>
        <w:jc w:val="center"/>
        <w:rPr>
          <w:rFonts w:ascii="Times New Roman" w:eastAsiaTheme="majorEastAsia" w:hAnsi="Times New Roman" w:cs="Times New Roman"/>
          <w:b/>
          <w:bCs/>
          <w:sz w:val="24"/>
          <w:szCs w:val="24"/>
        </w:rPr>
      </w:pPr>
    </w:p>
    <w:p w:rsidR="008C54DE" w:rsidRPr="007315A1" w:rsidRDefault="008C54DE" w:rsidP="007315A1">
      <w:pPr>
        <w:spacing w:after="0"/>
        <w:jc w:val="center"/>
        <w:rPr>
          <w:rFonts w:ascii="Times New Roman" w:eastAsiaTheme="majorEastAsia" w:hAnsi="Times New Roman" w:cs="Times New Roman"/>
          <w:b/>
          <w:bCs/>
          <w:sz w:val="24"/>
          <w:szCs w:val="24"/>
        </w:rPr>
      </w:pPr>
    </w:p>
    <w:p w:rsidR="00CD0352" w:rsidRPr="007315A1" w:rsidRDefault="00CD0352" w:rsidP="007315A1">
      <w:pPr>
        <w:spacing w:after="0"/>
        <w:jc w:val="center"/>
        <w:rPr>
          <w:rFonts w:ascii="Times New Roman" w:eastAsiaTheme="majorEastAsia" w:hAnsi="Times New Roman" w:cs="Times New Roman"/>
          <w:b/>
          <w:bCs/>
          <w:sz w:val="24"/>
          <w:szCs w:val="24"/>
        </w:rPr>
      </w:pPr>
      <w:r w:rsidRPr="007315A1">
        <w:rPr>
          <w:rFonts w:ascii="Times New Roman" w:eastAsiaTheme="majorEastAsia" w:hAnsi="Times New Roman" w:cs="Times New Roman"/>
          <w:b/>
          <w:bCs/>
          <w:sz w:val="24"/>
          <w:szCs w:val="24"/>
        </w:rPr>
        <w:t xml:space="preserve">УСЛОВИЯ ЗА КАНДИДАТСТВАНЕ </w:t>
      </w:r>
    </w:p>
    <w:p w:rsidR="002D2028" w:rsidRPr="007315A1" w:rsidRDefault="002D2028"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CD0352" w:rsidRPr="007315A1" w:rsidRDefault="00CD0352" w:rsidP="007315A1">
      <w:pPr>
        <w:spacing w:after="0"/>
        <w:jc w:val="center"/>
        <w:rPr>
          <w:rFonts w:ascii="Times New Roman" w:eastAsiaTheme="majorEastAsia" w:hAnsi="Times New Roman" w:cs="Times New Roman"/>
          <w:b/>
          <w:bCs/>
          <w:sz w:val="24"/>
          <w:szCs w:val="24"/>
        </w:rPr>
      </w:pPr>
      <w:r w:rsidRPr="007315A1">
        <w:rPr>
          <w:rFonts w:ascii="Times New Roman" w:eastAsiaTheme="majorEastAsia" w:hAnsi="Times New Roman" w:cs="Times New Roman"/>
          <w:b/>
          <w:bCs/>
          <w:sz w:val="24"/>
          <w:szCs w:val="24"/>
        </w:rPr>
        <w:t>за предоставяне на безвъзмездна финансова помощ по</w:t>
      </w: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CellMar>
          <w:left w:w="70" w:type="dxa"/>
          <w:right w:w="70" w:type="dxa"/>
        </w:tblCellMar>
        <w:tblLook w:val="0000" w:firstRow="0" w:lastRow="0" w:firstColumn="0" w:lastColumn="0" w:noHBand="0" w:noVBand="0"/>
      </w:tblPr>
      <w:tblGrid>
        <w:gridCol w:w="9147"/>
      </w:tblGrid>
      <w:tr w:rsidR="00E2432A" w:rsidRPr="007315A1" w:rsidTr="0042214A">
        <w:trPr>
          <w:trHeight w:val="1028"/>
        </w:trPr>
        <w:tc>
          <w:tcPr>
            <w:tcW w:w="9147" w:type="dxa"/>
            <w:shd w:val="clear" w:color="auto" w:fill="BFBFBF" w:themeFill="background1" w:themeFillShade="BF"/>
          </w:tcPr>
          <w:p w:rsidR="00103042" w:rsidRDefault="00125773" w:rsidP="00373707">
            <w:pPr>
              <w:shd w:val="clear" w:color="auto" w:fill="BFBFBF" w:themeFill="background1" w:themeFillShade="BF"/>
              <w:spacing w:after="0"/>
              <w:jc w:val="center"/>
              <w:rPr>
                <w:rFonts w:ascii="Times New Roman" w:eastAsiaTheme="majorEastAsia" w:hAnsi="Times New Roman" w:cs="Times New Roman"/>
                <w:b/>
                <w:bCs/>
                <w:sz w:val="24"/>
                <w:szCs w:val="24"/>
                <w:lang w:val="en-US"/>
              </w:rPr>
            </w:pPr>
            <w:r w:rsidRPr="007315A1">
              <w:rPr>
                <w:rFonts w:ascii="Times New Roman" w:eastAsiaTheme="majorEastAsia" w:hAnsi="Times New Roman" w:cs="Times New Roman"/>
                <w:b/>
                <w:bCs/>
                <w:sz w:val="24"/>
                <w:szCs w:val="24"/>
              </w:rPr>
              <w:t xml:space="preserve">ПРОЦЕДУРА </w:t>
            </w:r>
            <w:r w:rsidR="00502901" w:rsidRPr="007315A1">
              <w:rPr>
                <w:rFonts w:ascii="Times New Roman" w:eastAsiaTheme="majorEastAsia" w:hAnsi="Times New Roman" w:cs="Times New Roman"/>
                <w:b/>
                <w:bCs/>
                <w:sz w:val="24"/>
                <w:szCs w:val="24"/>
              </w:rPr>
              <w:t>ЧРЕЗ</w:t>
            </w:r>
            <w:r w:rsidRPr="007315A1">
              <w:rPr>
                <w:rFonts w:ascii="Times New Roman" w:eastAsiaTheme="majorEastAsia" w:hAnsi="Times New Roman" w:cs="Times New Roman"/>
                <w:b/>
                <w:bCs/>
                <w:sz w:val="24"/>
                <w:szCs w:val="24"/>
              </w:rPr>
              <w:t xml:space="preserve"> ПОДБОР </w:t>
            </w:r>
            <w:r w:rsidR="00502901" w:rsidRPr="007315A1">
              <w:rPr>
                <w:rFonts w:ascii="Times New Roman" w:eastAsiaTheme="majorEastAsia" w:hAnsi="Times New Roman" w:cs="Times New Roman"/>
                <w:b/>
                <w:bCs/>
                <w:sz w:val="24"/>
                <w:szCs w:val="24"/>
              </w:rPr>
              <w:t xml:space="preserve">№ </w:t>
            </w:r>
            <w:r w:rsidR="00E23E80" w:rsidRPr="00E23E80">
              <w:rPr>
                <w:rFonts w:ascii="Times New Roman" w:eastAsiaTheme="majorEastAsia" w:hAnsi="Times New Roman" w:cs="Times New Roman"/>
                <w:b/>
                <w:bCs/>
                <w:sz w:val="24"/>
                <w:szCs w:val="24"/>
              </w:rPr>
              <w:t xml:space="preserve">BG06RDNP001-6.004 </w:t>
            </w:r>
            <w:r w:rsidR="00441754" w:rsidRPr="007315A1">
              <w:rPr>
                <w:rFonts w:ascii="Times New Roman" w:eastAsiaTheme="majorEastAsia" w:hAnsi="Times New Roman" w:cs="Times New Roman"/>
                <w:b/>
                <w:bCs/>
                <w:sz w:val="24"/>
                <w:szCs w:val="24"/>
                <w:shd w:val="clear" w:color="auto" w:fill="BFBFBF" w:themeFill="background1" w:themeFillShade="BF"/>
              </w:rPr>
              <w:t>“</w:t>
            </w:r>
            <w:r w:rsidR="00441754" w:rsidRPr="007315A1">
              <w:rPr>
                <w:rFonts w:ascii="Times New Roman" w:eastAsia="Times New Roman" w:hAnsi="Times New Roman" w:cs="Times New Roman"/>
                <w:b/>
                <w:bCs/>
                <w:sz w:val="24"/>
                <w:szCs w:val="24"/>
                <w:shd w:val="clear" w:color="auto" w:fill="BFBFBF" w:themeFill="background1" w:themeFillShade="BF"/>
                <w:lang w:eastAsia="bg-BG"/>
              </w:rPr>
              <w:t xml:space="preserve">ПРОИЗВОДСТВО НА ПРОДУКТИ, КОИТО НЕ СА ВКЛЮЧЕНИ В ПРИЛОЖЕНИЕ </w:t>
            </w:r>
            <w:r w:rsidR="00F10F1B" w:rsidRPr="007315A1">
              <w:rPr>
                <w:rFonts w:ascii="Times New Roman" w:eastAsia="Times New Roman" w:hAnsi="Times New Roman" w:cs="Times New Roman"/>
                <w:b/>
                <w:bCs/>
                <w:sz w:val="24"/>
                <w:szCs w:val="24"/>
                <w:shd w:val="clear" w:color="auto" w:fill="BFBFBF" w:themeFill="background1" w:themeFillShade="BF"/>
                <w:lang w:val="en-US" w:eastAsia="bg-BG"/>
              </w:rPr>
              <w:t>I</w:t>
            </w:r>
            <w:r w:rsidR="00F10F1B" w:rsidRPr="007315A1">
              <w:rPr>
                <w:rFonts w:ascii="Times New Roman" w:eastAsia="Times New Roman" w:hAnsi="Times New Roman" w:cs="Times New Roman"/>
                <w:b/>
                <w:bCs/>
                <w:sz w:val="24"/>
                <w:szCs w:val="24"/>
                <w:shd w:val="clear" w:color="auto" w:fill="BFBFBF" w:themeFill="background1" w:themeFillShade="BF"/>
                <w:lang w:eastAsia="bg-BG"/>
              </w:rPr>
              <w:t xml:space="preserve"> </w:t>
            </w:r>
            <w:r w:rsidR="00441754" w:rsidRPr="007315A1">
              <w:rPr>
                <w:rFonts w:ascii="Times New Roman" w:eastAsia="Times New Roman" w:hAnsi="Times New Roman" w:cs="Times New Roman"/>
                <w:b/>
                <w:bCs/>
                <w:sz w:val="24"/>
                <w:szCs w:val="24"/>
                <w:shd w:val="clear" w:color="auto" w:fill="BFBFBF" w:themeFill="background1" w:themeFillShade="BF"/>
                <w:lang w:eastAsia="bg-BG"/>
              </w:rPr>
              <w:t>ОТ ДОГОВОРА ЗА ФУНКЦИОНИРАНЕ</w:t>
            </w:r>
            <w:r w:rsidR="00A43FCD" w:rsidRPr="007315A1">
              <w:rPr>
                <w:rFonts w:ascii="Times New Roman" w:eastAsia="Times New Roman" w:hAnsi="Times New Roman" w:cs="Times New Roman"/>
                <w:b/>
                <w:bCs/>
                <w:sz w:val="24"/>
                <w:szCs w:val="24"/>
                <w:shd w:val="clear" w:color="auto" w:fill="BFBFBF" w:themeFill="background1" w:themeFillShade="BF"/>
                <w:lang w:eastAsia="bg-BG"/>
              </w:rPr>
              <w:t>ТО</w:t>
            </w:r>
            <w:r w:rsidR="00441754" w:rsidRPr="007315A1">
              <w:rPr>
                <w:rFonts w:ascii="Times New Roman" w:eastAsia="Times New Roman" w:hAnsi="Times New Roman" w:cs="Times New Roman"/>
                <w:b/>
                <w:bCs/>
                <w:sz w:val="24"/>
                <w:szCs w:val="24"/>
                <w:shd w:val="clear" w:color="auto" w:fill="BFBFBF" w:themeFill="background1" w:themeFillShade="BF"/>
                <w:lang w:eastAsia="bg-BG"/>
              </w:rPr>
              <w:t xml:space="preserve"> НА ЕВРОПЕЙСКИЯ СЪЮЗ”</w:t>
            </w:r>
            <w:r w:rsidR="003F5253" w:rsidRPr="007315A1">
              <w:rPr>
                <w:rFonts w:ascii="Times New Roman" w:eastAsia="Times New Roman" w:hAnsi="Times New Roman" w:cs="Times New Roman"/>
                <w:b/>
                <w:bCs/>
                <w:sz w:val="24"/>
                <w:szCs w:val="24"/>
                <w:shd w:val="clear" w:color="auto" w:fill="BFBFBF" w:themeFill="background1" w:themeFillShade="BF"/>
                <w:lang w:eastAsia="bg-BG"/>
              </w:rPr>
              <w:t xml:space="preserve"> </w:t>
            </w:r>
            <w:r w:rsidRPr="007315A1">
              <w:rPr>
                <w:rFonts w:ascii="Times New Roman" w:eastAsiaTheme="majorEastAsia" w:hAnsi="Times New Roman" w:cs="Times New Roman"/>
                <w:b/>
                <w:bCs/>
                <w:sz w:val="24"/>
                <w:szCs w:val="24"/>
              </w:rPr>
              <w:t>ПО ПОДМЯРКА 6.4.1</w:t>
            </w:r>
            <w:r w:rsidR="003936EA" w:rsidRPr="007315A1">
              <w:rPr>
                <w:rFonts w:ascii="Times New Roman" w:eastAsiaTheme="majorEastAsia" w:hAnsi="Times New Roman" w:cs="Times New Roman"/>
                <w:b/>
                <w:bCs/>
                <w:sz w:val="24"/>
                <w:szCs w:val="24"/>
              </w:rPr>
              <w:t>.</w:t>
            </w:r>
            <w:r w:rsidRPr="007315A1">
              <w:rPr>
                <w:rFonts w:ascii="Times New Roman" w:eastAsiaTheme="majorEastAsia" w:hAnsi="Times New Roman" w:cs="Times New Roman"/>
                <w:b/>
                <w:bCs/>
                <w:sz w:val="24"/>
                <w:szCs w:val="24"/>
              </w:rPr>
              <w:t xml:space="preserve"> „ИНВЕСТИЦИИ В ПОДКРЕПА НА НЕЗ</w:t>
            </w:r>
            <w:r w:rsidR="00C927D9" w:rsidRPr="007315A1">
              <w:rPr>
                <w:rFonts w:ascii="Times New Roman" w:eastAsiaTheme="majorEastAsia" w:hAnsi="Times New Roman" w:cs="Times New Roman"/>
                <w:b/>
                <w:bCs/>
                <w:sz w:val="24"/>
                <w:szCs w:val="24"/>
              </w:rPr>
              <w:t xml:space="preserve">ЕМЕДЕЛСКИ ДЕЙНОСТИ“ </w:t>
            </w:r>
          </w:p>
          <w:p w:rsidR="00E2432A" w:rsidRPr="007315A1" w:rsidRDefault="00B96DF3" w:rsidP="00373707">
            <w:pPr>
              <w:shd w:val="clear" w:color="auto" w:fill="BFBFBF" w:themeFill="background1" w:themeFillShade="BF"/>
              <w:spacing w:after="0"/>
              <w:jc w:val="center"/>
              <w:rPr>
                <w:rFonts w:ascii="Times New Roman" w:eastAsiaTheme="majorEastAsia" w:hAnsi="Times New Roman" w:cs="Times New Roman"/>
                <w:b/>
                <w:bCs/>
                <w:sz w:val="24"/>
                <w:szCs w:val="24"/>
              </w:rPr>
            </w:pPr>
            <w:r w:rsidRPr="007315A1">
              <w:rPr>
                <w:rFonts w:ascii="Times New Roman" w:eastAsiaTheme="majorEastAsia" w:hAnsi="Times New Roman" w:cs="Times New Roman"/>
                <w:b/>
                <w:bCs/>
                <w:sz w:val="24"/>
                <w:szCs w:val="24"/>
              </w:rPr>
              <w:t xml:space="preserve">ОТ </w:t>
            </w:r>
            <w:r w:rsidR="0035656D">
              <w:rPr>
                <w:rFonts w:ascii="Times New Roman" w:eastAsiaTheme="majorEastAsia" w:hAnsi="Times New Roman" w:cs="Times New Roman"/>
                <w:b/>
                <w:bCs/>
                <w:sz w:val="24"/>
                <w:szCs w:val="24"/>
              </w:rPr>
              <w:t>ПРСР</w:t>
            </w:r>
            <w:r w:rsidRPr="007315A1">
              <w:rPr>
                <w:rFonts w:ascii="Times New Roman" w:eastAsiaTheme="majorEastAsia" w:hAnsi="Times New Roman" w:cs="Times New Roman"/>
                <w:b/>
                <w:bCs/>
                <w:sz w:val="24"/>
                <w:szCs w:val="24"/>
              </w:rPr>
              <w:t xml:space="preserve"> 2014 – 2020 Г.</w:t>
            </w:r>
          </w:p>
        </w:tc>
      </w:tr>
    </w:tbl>
    <w:p w:rsidR="00BB1E2D" w:rsidRPr="007315A1" w:rsidRDefault="00BB1E2D" w:rsidP="007315A1">
      <w:pPr>
        <w:spacing w:after="0"/>
        <w:jc w:val="center"/>
        <w:rPr>
          <w:rFonts w:ascii="Times New Roman" w:eastAsiaTheme="majorEastAsia" w:hAnsi="Times New Roman" w:cs="Times New Roman"/>
          <w:b/>
          <w:bCs/>
          <w:sz w:val="24"/>
          <w:szCs w:val="24"/>
        </w:rPr>
      </w:pPr>
    </w:p>
    <w:p w:rsidR="00B40904" w:rsidRPr="007315A1" w:rsidRDefault="00B40904" w:rsidP="007315A1">
      <w:pPr>
        <w:spacing w:after="0"/>
        <w:jc w:val="center"/>
        <w:rPr>
          <w:rFonts w:ascii="Times New Roman" w:eastAsiaTheme="majorEastAsia" w:hAnsi="Times New Roman" w:cs="Times New Roman"/>
          <w:b/>
          <w:bCs/>
          <w:sz w:val="24"/>
          <w:szCs w:val="24"/>
        </w:rPr>
      </w:pPr>
    </w:p>
    <w:p w:rsidR="00B40904" w:rsidRPr="007315A1" w:rsidRDefault="00B40904" w:rsidP="007315A1">
      <w:pPr>
        <w:spacing w:after="0"/>
        <w:jc w:val="center"/>
        <w:rPr>
          <w:rFonts w:ascii="Times New Roman" w:eastAsiaTheme="majorEastAsia" w:hAnsi="Times New Roman" w:cs="Times New Roman"/>
          <w:b/>
          <w:bCs/>
          <w:sz w:val="24"/>
          <w:szCs w:val="24"/>
        </w:rPr>
      </w:pPr>
    </w:p>
    <w:p w:rsidR="00B40904" w:rsidRPr="007315A1" w:rsidRDefault="00B40904" w:rsidP="007315A1">
      <w:pPr>
        <w:spacing w:after="0"/>
        <w:jc w:val="center"/>
        <w:rPr>
          <w:rFonts w:ascii="Times New Roman" w:eastAsiaTheme="majorEastAsia" w:hAnsi="Times New Roman" w:cs="Times New Roman"/>
          <w:b/>
          <w:bCs/>
          <w:sz w:val="24"/>
          <w:szCs w:val="24"/>
        </w:rPr>
      </w:pPr>
    </w:p>
    <w:p w:rsidR="00C927D9" w:rsidRPr="007315A1" w:rsidRDefault="00C927D9" w:rsidP="007315A1">
      <w:pPr>
        <w:spacing w:after="0"/>
        <w:jc w:val="center"/>
        <w:rPr>
          <w:rFonts w:ascii="Times New Roman" w:eastAsiaTheme="majorEastAsia" w:hAnsi="Times New Roman" w:cs="Times New Roman"/>
          <w:b/>
          <w:bCs/>
          <w:sz w:val="24"/>
          <w:szCs w:val="24"/>
        </w:rPr>
      </w:pPr>
    </w:p>
    <w:p w:rsidR="007A2B29" w:rsidRPr="007315A1" w:rsidRDefault="007A2B29" w:rsidP="007315A1">
      <w:pPr>
        <w:spacing w:after="0"/>
        <w:jc w:val="center"/>
        <w:rPr>
          <w:rFonts w:ascii="Times New Roman" w:eastAsiaTheme="majorEastAsia" w:hAnsi="Times New Roman" w:cs="Times New Roman"/>
          <w:b/>
          <w:bCs/>
          <w:sz w:val="24"/>
          <w:szCs w:val="24"/>
        </w:rPr>
      </w:pPr>
    </w:p>
    <w:p w:rsidR="007A2B29" w:rsidRPr="007315A1" w:rsidRDefault="007A2B29" w:rsidP="007315A1">
      <w:pPr>
        <w:spacing w:after="0"/>
        <w:jc w:val="center"/>
        <w:rPr>
          <w:rFonts w:ascii="Times New Roman" w:eastAsiaTheme="majorEastAsia" w:hAnsi="Times New Roman" w:cs="Times New Roman"/>
          <w:b/>
          <w:bCs/>
          <w:sz w:val="24"/>
          <w:szCs w:val="24"/>
        </w:rPr>
      </w:pPr>
    </w:p>
    <w:p w:rsidR="007A2B29" w:rsidRPr="007315A1" w:rsidRDefault="007A2B29" w:rsidP="007315A1">
      <w:pPr>
        <w:spacing w:after="0"/>
        <w:jc w:val="center"/>
        <w:rPr>
          <w:rFonts w:ascii="Times New Roman" w:eastAsiaTheme="majorEastAsia" w:hAnsi="Times New Roman" w:cs="Times New Roman"/>
          <w:b/>
          <w:bCs/>
          <w:sz w:val="24"/>
          <w:szCs w:val="24"/>
        </w:rPr>
      </w:pPr>
    </w:p>
    <w:p w:rsidR="007A2B29" w:rsidRPr="007315A1" w:rsidRDefault="007A2B29"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1E07EB" w:rsidRPr="007315A1" w:rsidRDefault="001E07EB" w:rsidP="007315A1">
      <w:pPr>
        <w:spacing w:after="0"/>
        <w:jc w:val="center"/>
        <w:rPr>
          <w:rFonts w:ascii="Times New Roman" w:eastAsiaTheme="majorEastAsia" w:hAnsi="Times New Roman" w:cs="Times New Roman"/>
          <w:b/>
          <w:bCs/>
          <w:sz w:val="24"/>
          <w:szCs w:val="24"/>
        </w:rPr>
      </w:pPr>
    </w:p>
    <w:p w:rsidR="004B492F" w:rsidRPr="007315A1" w:rsidRDefault="004B492F" w:rsidP="007315A1">
      <w:pPr>
        <w:spacing w:after="0"/>
        <w:jc w:val="center"/>
        <w:rPr>
          <w:rFonts w:ascii="Times New Roman" w:eastAsiaTheme="majorEastAsia" w:hAnsi="Times New Roman" w:cs="Times New Roman"/>
          <w:b/>
          <w:bCs/>
          <w:sz w:val="24"/>
          <w:szCs w:val="24"/>
        </w:rPr>
      </w:pPr>
    </w:p>
    <w:p w:rsidR="004B492F" w:rsidRPr="007315A1" w:rsidRDefault="004B492F" w:rsidP="007315A1">
      <w:pPr>
        <w:spacing w:after="0"/>
        <w:jc w:val="center"/>
        <w:rPr>
          <w:rFonts w:ascii="Times New Roman" w:eastAsiaTheme="majorEastAsia" w:hAnsi="Times New Roman" w:cs="Times New Roman"/>
          <w:b/>
          <w:bCs/>
          <w:sz w:val="24"/>
          <w:szCs w:val="24"/>
        </w:rPr>
      </w:pPr>
    </w:p>
    <w:p w:rsidR="00B40904" w:rsidRPr="007315A1" w:rsidRDefault="00CD0352" w:rsidP="007315A1">
      <w:pPr>
        <w:spacing w:after="0"/>
        <w:jc w:val="center"/>
        <w:rPr>
          <w:rFonts w:ascii="Times New Roman" w:eastAsiaTheme="majorEastAsia" w:hAnsi="Times New Roman" w:cs="Times New Roman"/>
          <w:b/>
          <w:bCs/>
          <w:sz w:val="24"/>
          <w:szCs w:val="24"/>
        </w:rPr>
      </w:pPr>
      <w:r w:rsidRPr="007315A1">
        <w:rPr>
          <w:rFonts w:ascii="Times New Roman" w:eastAsiaTheme="majorEastAsia" w:hAnsi="Times New Roman" w:cs="Times New Roman"/>
          <w:b/>
          <w:bCs/>
          <w:sz w:val="24"/>
          <w:szCs w:val="24"/>
        </w:rPr>
        <w:t>Европейски земеделски фонд за развитие на селските райони</w:t>
      </w:r>
    </w:p>
    <w:p w:rsidR="00B40904" w:rsidRDefault="00CD0352" w:rsidP="007315A1">
      <w:pPr>
        <w:spacing w:after="0"/>
        <w:jc w:val="center"/>
        <w:rPr>
          <w:rFonts w:ascii="Times New Roman" w:eastAsiaTheme="majorEastAsia" w:hAnsi="Times New Roman" w:cs="Times New Roman"/>
          <w:b/>
          <w:bCs/>
          <w:sz w:val="24"/>
          <w:szCs w:val="24"/>
          <w:lang w:val="en-US"/>
        </w:rPr>
      </w:pPr>
      <w:r w:rsidRPr="007315A1">
        <w:rPr>
          <w:rFonts w:ascii="Times New Roman" w:eastAsiaTheme="majorEastAsia" w:hAnsi="Times New Roman" w:cs="Times New Roman"/>
          <w:b/>
          <w:bCs/>
          <w:sz w:val="24"/>
          <w:szCs w:val="24"/>
        </w:rPr>
        <w:lastRenderedPageBreak/>
        <w:t>Европа инвестира в селските райони</w:t>
      </w:r>
    </w:p>
    <w:p w:rsidR="005E440A" w:rsidRDefault="005E440A" w:rsidP="007315A1">
      <w:pPr>
        <w:spacing w:after="0"/>
        <w:jc w:val="center"/>
        <w:rPr>
          <w:rFonts w:ascii="Times New Roman" w:eastAsiaTheme="majorEastAsia" w:hAnsi="Times New Roman" w:cs="Times New Roman"/>
          <w:b/>
          <w:bCs/>
          <w:sz w:val="24"/>
          <w:szCs w:val="24"/>
          <w:lang w:val="en-US"/>
        </w:rPr>
      </w:pPr>
    </w:p>
    <w:p w:rsidR="005E440A" w:rsidRPr="005E440A" w:rsidRDefault="005E440A" w:rsidP="007315A1">
      <w:pPr>
        <w:spacing w:after="0"/>
        <w:jc w:val="center"/>
        <w:rPr>
          <w:rFonts w:ascii="Times New Roman" w:eastAsiaTheme="majorEastAsia" w:hAnsi="Times New Roman" w:cs="Times New Roman"/>
          <w:b/>
          <w:bCs/>
          <w:sz w:val="24"/>
          <w:szCs w:val="24"/>
          <w:lang w:val="en-US"/>
        </w:rPr>
      </w:pPr>
    </w:p>
    <w:p w:rsidR="006C3EB5" w:rsidRPr="007315A1" w:rsidRDefault="006C3EB5" w:rsidP="007315A1">
      <w:pPr>
        <w:spacing w:after="0"/>
        <w:jc w:val="center"/>
        <w:rPr>
          <w:rFonts w:ascii="Times New Roman" w:eastAsiaTheme="majorEastAsia" w:hAnsi="Times New Roman" w:cs="Times New Roman"/>
          <w:b/>
          <w:bCs/>
          <w:sz w:val="24"/>
          <w:szCs w:val="24"/>
        </w:rPr>
      </w:pPr>
    </w:p>
    <w:sdt>
      <w:sdtPr>
        <w:rPr>
          <w:rFonts w:ascii="Times New Roman" w:hAnsi="Times New Roman" w:cs="Times New Roman"/>
          <w:sz w:val="24"/>
          <w:szCs w:val="24"/>
        </w:rPr>
        <w:id w:val="477424152"/>
        <w:docPartObj>
          <w:docPartGallery w:val="Table of Contents"/>
          <w:docPartUnique/>
        </w:docPartObj>
      </w:sdtPr>
      <w:sdtEndPr>
        <w:rPr>
          <w:b/>
          <w:bCs/>
          <w:noProof/>
        </w:rPr>
      </w:sdtEndPr>
      <w:sdtContent>
        <w:p w:rsidR="00BC32CC" w:rsidRPr="007315A1" w:rsidRDefault="006805FF" w:rsidP="007315A1">
          <w:pPr>
            <w:pStyle w:val="TOC1"/>
            <w:tabs>
              <w:tab w:val="right" w:leader="dot" w:pos="9062"/>
            </w:tabs>
            <w:rPr>
              <w:rFonts w:ascii="Times New Roman" w:eastAsiaTheme="minorEastAsia" w:hAnsi="Times New Roman" w:cs="Times New Roman"/>
              <w:noProof/>
              <w:sz w:val="24"/>
              <w:szCs w:val="24"/>
              <w:lang w:eastAsia="bg-BG"/>
            </w:rPr>
          </w:pPr>
          <w:r w:rsidRPr="007315A1">
            <w:rPr>
              <w:rFonts w:ascii="Times New Roman" w:hAnsi="Times New Roman" w:cs="Times New Roman"/>
              <w:sz w:val="24"/>
              <w:szCs w:val="24"/>
            </w:rPr>
            <w:fldChar w:fldCharType="begin"/>
          </w:r>
          <w:r w:rsidR="00BB1E2D" w:rsidRPr="007315A1">
            <w:rPr>
              <w:rFonts w:ascii="Times New Roman" w:hAnsi="Times New Roman" w:cs="Times New Roman"/>
              <w:sz w:val="24"/>
              <w:szCs w:val="24"/>
            </w:rPr>
            <w:instrText xml:space="preserve"> TOC \o "1-3" \h \z \u </w:instrText>
          </w:r>
          <w:r w:rsidRPr="007315A1">
            <w:rPr>
              <w:rFonts w:ascii="Times New Roman" w:hAnsi="Times New Roman" w:cs="Times New Roman"/>
              <w:sz w:val="24"/>
              <w:szCs w:val="24"/>
            </w:rPr>
            <w:fldChar w:fldCharType="separate"/>
          </w:r>
          <w:hyperlink w:anchor="_Toc516663391" w:history="1">
            <w:r w:rsidR="00BC32CC" w:rsidRPr="007315A1">
              <w:rPr>
                <w:rStyle w:val="Hyperlink"/>
                <w:rFonts w:ascii="Times New Roman" w:hAnsi="Times New Roman" w:cs="Times New Roman"/>
                <w:noProof/>
                <w:sz w:val="24"/>
                <w:szCs w:val="24"/>
              </w:rPr>
              <w:t>СПИСЪК НА СЪКРАЩЕНИЯТА:</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_Toc516663391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2" w:history="1">
            <w:r w:rsidR="00BC32CC" w:rsidRPr="007315A1">
              <w:rPr>
                <w:rStyle w:val="Hyperlink"/>
                <w:rFonts w:ascii="Times New Roman" w:hAnsi="Times New Roman" w:cs="Times New Roman"/>
                <w:noProof/>
                <w:sz w:val="24"/>
                <w:szCs w:val="24"/>
              </w:rPr>
              <w:t>1. Наименование на програмата:</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_Toc516663392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3" w:history="1">
            <w:r w:rsidR="00BC32CC" w:rsidRPr="007315A1">
              <w:rPr>
                <w:rStyle w:val="Hyperlink"/>
                <w:rFonts w:ascii="Times New Roman" w:hAnsi="Times New Roman" w:cs="Times New Roman"/>
                <w:noProof/>
                <w:sz w:val="24"/>
                <w:szCs w:val="24"/>
              </w:rPr>
              <w:t>2. Наименование на приоритетната ос:</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_Toc516663393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4" w:history="1">
            <w:r w:rsidR="00BC32CC" w:rsidRPr="007315A1">
              <w:rPr>
                <w:rStyle w:val="Hyperlink"/>
                <w:rFonts w:ascii="Times New Roman" w:hAnsi="Times New Roman" w:cs="Times New Roman"/>
                <w:noProof/>
                <w:sz w:val="24"/>
                <w:szCs w:val="24"/>
              </w:rPr>
              <w:t>3. Наименование на процедурата:</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_Toc516663394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5" w:history="1">
            <w:r w:rsidR="00BC32CC" w:rsidRPr="007315A1">
              <w:rPr>
                <w:rStyle w:val="Hyperlink"/>
                <w:rFonts w:ascii="Times New Roman" w:hAnsi="Times New Roman" w:cs="Times New Roman"/>
                <w:noProof/>
                <w:sz w:val="24"/>
                <w:szCs w:val="24"/>
              </w:rPr>
              <w:t>4. Измерения по кодове: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_Toc516663395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6" w:history="1">
            <w:r w:rsidR="00BC32CC" w:rsidRPr="007315A1">
              <w:rPr>
                <w:rStyle w:val="Hyperlink"/>
                <w:rFonts w:ascii="Times New Roman" w:hAnsi="Times New Roman" w:cs="Times New Roman"/>
                <w:noProof/>
                <w:sz w:val="24"/>
                <w:szCs w:val="24"/>
              </w:rPr>
              <w:t>5. Териториален обхват:</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_Toc516663396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7" w:history="1">
            <w:r w:rsidR="00BC32CC" w:rsidRPr="007315A1">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_Toc516663397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8" w:history="1">
            <w:r w:rsidR="00BC32CC" w:rsidRPr="007315A1">
              <w:rPr>
                <w:rStyle w:val="Hyperlink"/>
                <w:rFonts w:ascii="Times New Roman" w:hAnsi="Times New Roman" w:cs="Times New Roman"/>
                <w:noProof/>
                <w:sz w:val="24"/>
                <w:szCs w:val="24"/>
              </w:rPr>
              <w:t>7. Индикатори: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_Toc516663398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6</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9" w:history="1">
            <w:r w:rsidR="00BC32CC" w:rsidRPr="007315A1">
              <w:rPr>
                <w:rStyle w:val="Hyperlink"/>
                <w:rFonts w:ascii="Times New Roman" w:hAnsi="Times New Roman" w:cs="Times New Roman"/>
                <w:noProof/>
                <w:sz w:val="24"/>
                <w:szCs w:val="24"/>
              </w:rPr>
              <w:t>8. Общ размер на безвъзмездната финансова помощ по процедурата:</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_Toc516663399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7</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00" w:history="1">
            <w:r w:rsidR="00BC32CC" w:rsidRPr="007315A1">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конкретен проект:</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_Toc516663400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7</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01" w:history="1">
            <w:r w:rsidR="00BC32CC" w:rsidRPr="007315A1">
              <w:rPr>
                <w:rStyle w:val="Hyperlink"/>
                <w:rFonts w:ascii="Times New Roman" w:hAnsi="Times New Roman" w:cs="Times New Roman"/>
                <w:noProof/>
                <w:sz w:val="24"/>
                <w:szCs w:val="24"/>
              </w:rPr>
              <w:t>10. Процент на съфинансиране: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_Toc516663401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8</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02" w:history="1">
            <w:r w:rsidR="00BC32CC" w:rsidRPr="007315A1">
              <w:rPr>
                <w:rStyle w:val="Hyperlink"/>
                <w:rFonts w:ascii="Times New Roman" w:hAnsi="Times New Roman" w:cs="Times New Roman"/>
                <w:noProof/>
                <w:sz w:val="24"/>
                <w:szCs w:val="24"/>
              </w:rPr>
              <w:t>11. Допустими кандидати: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_Toc516663402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8</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2"/>
            <w:tabs>
              <w:tab w:val="right" w:leader="dot" w:pos="9062"/>
            </w:tabs>
            <w:rPr>
              <w:rFonts w:ascii="Times New Roman" w:hAnsi="Times New Roman" w:cs="Times New Roman"/>
              <w:noProof/>
              <w:sz w:val="24"/>
              <w:szCs w:val="24"/>
              <w:lang w:val="bg-BG" w:eastAsia="bg-BG"/>
            </w:rPr>
          </w:pPr>
          <w:hyperlink w:anchor="_Toc516663403" w:history="1">
            <w:r w:rsidR="00BC32CC" w:rsidRPr="007315A1">
              <w:rPr>
                <w:rStyle w:val="Hyperlink"/>
                <w:rFonts w:ascii="Times New Roman" w:hAnsi="Times New Roman" w:cs="Times New Roman"/>
                <w:noProof/>
                <w:sz w:val="24"/>
                <w:szCs w:val="24"/>
              </w:rPr>
              <w:t>11.1. Критерии за допустимост на кандидатите: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_Toc516663403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8</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2"/>
            <w:tabs>
              <w:tab w:val="right" w:leader="dot" w:pos="9062"/>
            </w:tabs>
            <w:rPr>
              <w:rFonts w:ascii="Times New Roman" w:hAnsi="Times New Roman" w:cs="Times New Roman"/>
              <w:noProof/>
              <w:sz w:val="24"/>
              <w:szCs w:val="24"/>
              <w:lang w:val="bg-BG" w:eastAsia="bg-BG"/>
            </w:rPr>
          </w:pPr>
          <w:hyperlink w:anchor="_Toc516663404" w:history="1">
            <w:r w:rsidR="00BC32CC" w:rsidRPr="007315A1">
              <w:rPr>
                <w:rStyle w:val="Hyperlink"/>
                <w:rFonts w:ascii="Times New Roman" w:hAnsi="Times New Roman" w:cs="Times New Roman"/>
                <w:noProof/>
                <w:sz w:val="24"/>
                <w:szCs w:val="24"/>
              </w:rPr>
              <w:t>11.2.  Критерии за недопустимост на кандидатите: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_Toc516663404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10</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05" w:history="1">
            <w:r w:rsidR="00BC32CC" w:rsidRPr="007315A1">
              <w:rPr>
                <w:rStyle w:val="Hyperlink"/>
                <w:rFonts w:ascii="Times New Roman" w:hAnsi="Times New Roman" w:cs="Times New Roman"/>
                <w:noProof/>
                <w:sz w:val="24"/>
                <w:szCs w:val="24"/>
              </w:rPr>
              <w:t>12. Допустими партньори: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_Toc516663405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12</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06" w:history="1">
            <w:r w:rsidR="00BC32CC" w:rsidRPr="007315A1">
              <w:rPr>
                <w:rStyle w:val="Hyperlink"/>
                <w:rFonts w:ascii="Times New Roman" w:hAnsi="Times New Roman" w:cs="Times New Roman"/>
                <w:noProof/>
                <w:sz w:val="24"/>
                <w:szCs w:val="24"/>
              </w:rPr>
              <w:t>13. Дейности, допустими за финансиране: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_Toc516663406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12</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2"/>
            <w:tabs>
              <w:tab w:val="right" w:leader="dot" w:pos="9062"/>
            </w:tabs>
            <w:rPr>
              <w:rFonts w:ascii="Times New Roman" w:hAnsi="Times New Roman" w:cs="Times New Roman"/>
              <w:noProof/>
              <w:sz w:val="24"/>
              <w:szCs w:val="24"/>
              <w:lang w:val="bg-BG" w:eastAsia="bg-BG"/>
            </w:rPr>
          </w:pPr>
          <w:hyperlink w:anchor="_Toc516663407" w:history="1">
            <w:r w:rsidR="00BC32CC" w:rsidRPr="007315A1">
              <w:rPr>
                <w:rStyle w:val="Hyperlink"/>
                <w:rFonts w:ascii="Times New Roman" w:hAnsi="Times New Roman" w:cs="Times New Roman"/>
                <w:noProof/>
                <w:sz w:val="24"/>
                <w:szCs w:val="24"/>
              </w:rPr>
              <w:t>13.1. Допустими дейности: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_Toc516663407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12</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2"/>
            <w:tabs>
              <w:tab w:val="right" w:leader="dot" w:pos="9062"/>
            </w:tabs>
            <w:rPr>
              <w:rFonts w:ascii="Times New Roman" w:hAnsi="Times New Roman" w:cs="Times New Roman"/>
              <w:noProof/>
              <w:sz w:val="24"/>
              <w:szCs w:val="24"/>
              <w:lang w:val="bg-BG" w:eastAsia="bg-BG"/>
            </w:rPr>
          </w:pPr>
          <w:hyperlink w:anchor="_Toc516663408" w:history="1">
            <w:r w:rsidR="00BC32CC" w:rsidRPr="007315A1">
              <w:rPr>
                <w:rStyle w:val="Hyperlink"/>
                <w:rFonts w:ascii="Times New Roman" w:hAnsi="Times New Roman" w:cs="Times New Roman"/>
                <w:noProof/>
                <w:sz w:val="24"/>
                <w:szCs w:val="24"/>
              </w:rPr>
              <w:t>13. 2. Условия за допустимост на дейностите: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_Toc516663408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13</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2"/>
            <w:tabs>
              <w:tab w:val="right" w:leader="dot" w:pos="9062"/>
            </w:tabs>
            <w:rPr>
              <w:rFonts w:ascii="Times New Roman" w:hAnsi="Times New Roman" w:cs="Times New Roman"/>
              <w:noProof/>
              <w:sz w:val="24"/>
              <w:szCs w:val="24"/>
              <w:lang w:val="bg-BG" w:eastAsia="bg-BG"/>
            </w:rPr>
          </w:pPr>
          <w:hyperlink w:anchor="_Toc516663409" w:history="1">
            <w:r w:rsidR="00BC32CC" w:rsidRPr="007315A1">
              <w:rPr>
                <w:rStyle w:val="Hyperlink"/>
                <w:rFonts w:ascii="Times New Roman" w:hAnsi="Times New Roman" w:cs="Times New Roman"/>
                <w:noProof/>
                <w:sz w:val="24"/>
                <w:szCs w:val="24"/>
              </w:rPr>
              <w:t>13.3. Недопустими дейности: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_Toc516663409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15</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0" w:history="1">
            <w:r w:rsidR="00BC32CC" w:rsidRPr="007315A1">
              <w:rPr>
                <w:rStyle w:val="Hyperlink"/>
                <w:rFonts w:ascii="Times New Roman" w:hAnsi="Times New Roman" w:cs="Times New Roman"/>
                <w:noProof/>
                <w:sz w:val="24"/>
                <w:szCs w:val="24"/>
              </w:rPr>
              <w:t>14. Категории разходи, допустими за финансиране: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_Toc516663410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17</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2"/>
            <w:tabs>
              <w:tab w:val="right" w:leader="dot" w:pos="9062"/>
            </w:tabs>
            <w:rPr>
              <w:rFonts w:ascii="Times New Roman" w:hAnsi="Times New Roman" w:cs="Times New Roman"/>
              <w:noProof/>
              <w:sz w:val="24"/>
              <w:szCs w:val="24"/>
              <w:lang w:val="bg-BG" w:eastAsia="bg-BG"/>
            </w:rPr>
          </w:pPr>
          <w:hyperlink w:anchor="_Toc516663411" w:history="1">
            <w:r w:rsidR="00BC32CC" w:rsidRPr="007315A1">
              <w:rPr>
                <w:rStyle w:val="Hyperlink"/>
                <w:rFonts w:ascii="Times New Roman" w:hAnsi="Times New Roman" w:cs="Times New Roman"/>
                <w:noProof/>
                <w:sz w:val="24"/>
                <w:szCs w:val="24"/>
              </w:rPr>
              <w:t>14.1. Допустими разходи: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_Toc516663411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17</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2"/>
            <w:tabs>
              <w:tab w:val="right" w:leader="dot" w:pos="9062"/>
            </w:tabs>
            <w:rPr>
              <w:rFonts w:ascii="Times New Roman" w:hAnsi="Times New Roman" w:cs="Times New Roman"/>
              <w:noProof/>
              <w:sz w:val="24"/>
              <w:szCs w:val="24"/>
              <w:lang w:val="bg-BG" w:eastAsia="bg-BG"/>
            </w:rPr>
          </w:pPr>
          <w:hyperlink w:anchor="_Toc516663412" w:history="1">
            <w:r w:rsidR="00BC32CC" w:rsidRPr="007315A1">
              <w:rPr>
                <w:rStyle w:val="Hyperlink"/>
                <w:rFonts w:ascii="Times New Roman" w:hAnsi="Times New Roman" w:cs="Times New Roman"/>
                <w:noProof/>
                <w:sz w:val="24"/>
                <w:szCs w:val="24"/>
              </w:rPr>
              <w:t>14. 2. Условия за допустимост на разходите: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_Toc516663412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18</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2"/>
            <w:tabs>
              <w:tab w:val="right" w:leader="dot" w:pos="9062"/>
            </w:tabs>
            <w:rPr>
              <w:rFonts w:ascii="Times New Roman" w:hAnsi="Times New Roman" w:cs="Times New Roman"/>
              <w:noProof/>
              <w:sz w:val="24"/>
              <w:szCs w:val="24"/>
              <w:lang w:val="bg-BG" w:eastAsia="bg-BG"/>
            </w:rPr>
          </w:pPr>
          <w:hyperlink w:anchor="_Toc516663413" w:history="1">
            <w:r w:rsidR="00BC32CC" w:rsidRPr="007315A1">
              <w:rPr>
                <w:rStyle w:val="Hyperlink"/>
                <w:rFonts w:ascii="Times New Roman" w:hAnsi="Times New Roman" w:cs="Times New Roman"/>
                <w:noProof/>
                <w:sz w:val="24"/>
                <w:szCs w:val="24"/>
              </w:rPr>
              <w:t>14. 3. Недопустими разходи: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_Toc516663413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20</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4" w:history="1">
            <w:r w:rsidR="00BC32CC" w:rsidRPr="007315A1">
              <w:rPr>
                <w:rStyle w:val="Hyperlink"/>
                <w:rFonts w:ascii="Times New Roman" w:hAnsi="Times New Roman" w:cs="Times New Roman"/>
                <w:noProof/>
                <w:sz w:val="24"/>
                <w:szCs w:val="24"/>
              </w:rPr>
              <w:t>15. Допустими целеви групи (ако е приложимо):</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_Toc516663414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21</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5" w:history="1">
            <w:r w:rsidR="00BC32CC" w:rsidRPr="007315A1">
              <w:rPr>
                <w:rStyle w:val="Hyperlink"/>
                <w:rFonts w:ascii="Times New Roman" w:hAnsi="Times New Roman" w:cs="Times New Roman"/>
                <w:noProof/>
                <w:sz w:val="24"/>
                <w:szCs w:val="24"/>
              </w:rPr>
              <w:t>16. Приложим режим на минимални/държавни помощи: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_Toc516663415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21</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6" w:history="1">
            <w:r w:rsidR="00BC32CC" w:rsidRPr="007315A1">
              <w:rPr>
                <w:rStyle w:val="Hyperlink"/>
                <w:rFonts w:ascii="Times New Roman" w:hAnsi="Times New Roman" w:cs="Times New Roman"/>
                <w:noProof/>
                <w:sz w:val="24"/>
                <w:szCs w:val="24"/>
              </w:rPr>
              <w:t>17. Хоризонтални политики: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_Toc516663416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24</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7" w:history="1">
            <w:r w:rsidR="00BC32CC" w:rsidRPr="007315A1">
              <w:rPr>
                <w:rStyle w:val="Hyperlink"/>
                <w:rFonts w:ascii="Times New Roman" w:hAnsi="Times New Roman" w:cs="Times New Roman"/>
                <w:noProof/>
                <w:sz w:val="24"/>
                <w:szCs w:val="24"/>
              </w:rPr>
              <w:t>18. Минимален и максимален срок за изпълнение на проекта:</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_Toc516663417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24</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8" w:history="1">
            <w:r w:rsidR="00BC32CC" w:rsidRPr="007315A1">
              <w:rPr>
                <w:rStyle w:val="Hyperlink"/>
                <w:rFonts w:ascii="Times New Roman" w:hAnsi="Times New Roman" w:cs="Times New Roman"/>
                <w:noProof/>
                <w:sz w:val="24"/>
                <w:szCs w:val="24"/>
              </w:rPr>
              <w:t>19. Ред за оценяване на концепциите за проектни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_Toc516663418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24</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9" w:history="1">
            <w:r w:rsidR="00BC32CC" w:rsidRPr="007315A1">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_Toc516663419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25</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20" w:history="1">
            <w:r w:rsidR="00BC32CC" w:rsidRPr="007315A1">
              <w:rPr>
                <w:rStyle w:val="Hyperlink"/>
                <w:rFonts w:ascii="Times New Roman" w:hAnsi="Times New Roman" w:cs="Times New Roman"/>
                <w:noProof/>
                <w:sz w:val="24"/>
                <w:szCs w:val="24"/>
              </w:rPr>
              <w:t>21. Ред за оценяване на проектните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_Toc516663420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25</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2"/>
            <w:tabs>
              <w:tab w:val="right" w:leader="dot" w:pos="9062"/>
            </w:tabs>
            <w:rPr>
              <w:rFonts w:ascii="Times New Roman" w:hAnsi="Times New Roman" w:cs="Times New Roman"/>
              <w:noProof/>
              <w:sz w:val="24"/>
              <w:szCs w:val="24"/>
              <w:lang w:val="bg-BG" w:eastAsia="bg-BG"/>
            </w:rPr>
          </w:pPr>
          <w:hyperlink w:anchor="_Toc516663421" w:history="1">
            <w:r w:rsidR="00BC32CC" w:rsidRPr="007315A1">
              <w:rPr>
                <w:rStyle w:val="Hyperlink"/>
                <w:rFonts w:ascii="Times New Roman" w:hAnsi="Times New Roman" w:cs="Times New Roman"/>
                <w:noProof/>
                <w:sz w:val="24"/>
                <w:szCs w:val="24"/>
              </w:rPr>
              <w:t>21.1. Предварителна оценка на проектните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_Toc516663421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25</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2"/>
            <w:tabs>
              <w:tab w:val="right" w:leader="dot" w:pos="9062"/>
            </w:tabs>
            <w:rPr>
              <w:rFonts w:ascii="Times New Roman" w:hAnsi="Times New Roman" w:cs="Times New Roman"/>
              <w:noProof/>
              <w:sz w:val="24"/>
              <w:szCs w:val="24"/>
              <w:lang w:val="bg-BG" w:eastAsia="bg-BG"/>
            </w:rPr>
          </w:pPr>
          <w:hyperlink w:anchor="_Toc516663422" w:history="1">
            <w:r w:rsidR="00BC32CC" w:rsidRPr="007315A1">
              <w:rPr>
                <w:rStyle w:val="Hyperlink"/>
                <w:rFonts w:ascii="Times New Roman" w:hAnsi="Times New Roman" w:cs="Times New Roman"/>
                <w:noProof/>
                <w:sz w:val="24"/>
                <w:szCs w:val="24"/>
              </w:rPr>
              <w:t>21.2. Оценка на административното съответствие и допустимост:</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_Toc516663422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26</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2"/>
            <w:tabs>
              <w:tab w:val="right" w:leader="dot" w:pos="9062"/>
            </w:tabs>
            <w:rPr>
              <w:rFonts w:ascii="Times New Roman" w:hAnsi="Times New Roman" w:cs="Times New Roman"/>
              <w:noProof/>
              <w:sz w:val="24"/>
              <w:szCs w:val="24"/>
              <w:lang w:val="bg-BG" w:eastAsia="bg-BG"/>
            </w:rPr>
          </w:pPr>
          <w:hyperlink w:anchor="_Toc516663423" w:history="1">
            <w:r w:rsidR="00BC32CC" w:rsidRPr="007315A1">
              <w:rPr>
                <w:rStyle w:val="Hyperlink"/>
                <w:rFonts w:ascii="Times New Roman" w:hAnsi="Times New Roman" w:cs="Times New Roman"/>
                <w:noProof/>
                <w:sz w:val="24"/>
                <w:szCs w:val="24"/>
              </w:rPr>
              <w:t>21.3 Техническа и финансова оценка:</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_Toc516663423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29</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24" w:history="1">
            <w:r w:rsidR="00BC32CC" w:rsidRPr="007315A1">
              <w:rPr>
                <w:rStyle w:val="Hyperlink"/>
                <w:rFonts w:ascii="Times New Roman" w:hAnsi="Times New Roman" w:cs="Times New Roman"/>
                <w:noProof/>
                <w:sz w:val="24"/>
                <w:szCs w:val="24"/>
              </w:rPr>
              <w:t>22. Критерии и методика за оценка на проектните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_Toc516663424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30</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25" w:history="1">
            <w:r w:rsidR="00BC32CC" w:rsidRPr="007315A1">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_Toc516663425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40</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26" w:history="1">
            <w:r w:rsidR="00BC32CC" w:rsidRPr="007315A1">
              <w:rPr>
                <w:rStyle w:val="Hyperlink"/>
                <w:rFonts w:ascii="Times New Roman" w:hAnsi="Times New Roman" w:cs="Times New Roman"/>
                <w:noProof/>
                <w:sz w:val="24"/>
                <w:szCs w:val="24"/>
              </w:rPr>
              <w:t>24. Списък на документите, които се подават на етап кандидатстване: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_Toc516663426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42</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2"/>
            <w:tabs>
              <w:tab w:val="right" w:leader="dot" w:pos="9062"/>
            </w:tabs>
            <w:rPr>
              <w:rFonts w:ascii="Times New Roman" w:hAnsi="Times New Roman" w:cs="Times New Roman"/>
              <w:noProof/>
              <w:sz w:val="24"/>
              <w:szCs w:val="24"/>
              <w:lang w:val="bg-BG" w:eastAsia="bg-BG"/>
            </w:rPr>
          </w:pPr>
          <w:hyperlink w:anchor="_Toc516663427" w:history="1">
            <w:r w:rsidR="00BC32CC" w:rsidRPr="007315A1">
              <w:rPr>
                <w:rStyle w:val="Hyperlink"/>
                <w:rFonts w:ascii="Times New Roman" w:hAnsi="Times New Roman" w:cs="Times New Roman"/>
                <w:noProof/>
                <w:sz w:val="24"/>
                <w:szCs w:val="24"/>
              </w:rPr>
              <w:t>24.1. Списък с общи документи: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_Toc516663427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42</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2"/>
            <w:tabs>
              <w:tab w:val="right" w:leader="dot" w:pos="9062"/>
            </w:tabs>
            <w:rPr>
              <w:rFonts w:ascii="Times New Roman" w:hAnsi="Times New Roman" w:cs="Times New Roman"/>
              <w:noProof/>
              <w:sz w:val="24"/>
              <w:szCs w:val="24"/>
              <w:lang w:val="bg-BG" w:eastAsia="bg-BG"/>
            </w:rPr>
          </w:pPr>
          <w:hyperlink w:anchor="_Toc516663428" w:history="1">
            <w:r w:rsidR="00BC32CC" w:rsidRPr="007315A1">
              <w:rPr>
                <w:rStyle w:val="Hyperlink"/>
                <w:rFonts w:ascii="Times New Roman" w:hAnsi="Times New Roman" w:cs="Times New Roman"/>
                <w:noProof/>
                <w:sz w:val="24"/>
                <w:szCs w:val="24"/>
              </w:rPr>
              <w:t>24.2. Списък със специфични документи за кандидати земеделски стопани: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_Toc516663428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46</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2"/>
            <w:tabs>
              <w:tab w:val="right" w:leader="dot" w:pos="9062"/>
            </w:tabs>
            <w:rPr>
              <w:rFonts w:ascii="Times New Roman" w:hAnsi="Times New Roman" w:cs="Times New Roman"/>
              <w:noProof/>
              <w:sz w:val="24"/>
              <w:szCs w:val="24"/>
              <w:lang w:val="bg-BG" w:eastAsia="bg-BG"/>
            </w:rPr>
          </w:pPr>
          <w:hyperlink w:anchor="_Toc516663429" w:history="1">
            <w:r w:rsidR="00BC32CC" w:rsidRPr="007315A1">
              <w:rPr>
                <w:rStyle w:val="Hyperlink"/>
                <w:rFonts w:ascii="Times New Roman" w:hAnsi="Times New Roman" w:cs="Times New Roman"/>
                <w:noProof/>
                <w:sz w:val="24"/>
                <w:szCs w:val="24"/>
              </w:rPr>
              <w:t>24.3. Списък с документи, доказващи съответствие с критериите за подбор на проекти: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_Toc516663429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46</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30" w:history="1">
            <w:r w:rsidR="00BC32CC" w:rsidRPr="007315A1">
              <w:rPr>
                <w:rStyle w:val="Hyperlink"/>
                <w:rFonts w:ascii="Times New Roman" w:hAnsi="Times New Roman" w:cs="Times New Roman"/>
                <w:noProof/>
                <w:sz w:val="24"/>
                <w:szCs w:val="24"/>
              </w:rPr>
              <w:t>25. Краен срок за подаване на проектните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_Toc516663430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48</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31" w:history="1">
            <w:r w:rsidR="00BC32CC" w:rsidRPr="007315A1">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_Toc516663431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48</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32" w:history="1">
            <w:r w:rsidR="00BC32CC" w:rsidRPr="007315A1">
              <w:rPr>
                <w:rStyle w:val="Hyperlink"/>
                <w:rFonts w:ascii="Times New Roman" w:hAnsi="Times New Roman" w:cs="Times New Roman"/>
                <w:noProof/>
                <w:sz w:val="24"/>
                <w:szCs w:val="24"/>
              </w:rPr>
              <w:t>27. Допълнителна информация: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_Toc516663432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48</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33" w:history="1">
            <w:r w:rsidR="00BC32CC" w:rsidRPr="007315A1">
              <w:rPr>
                <w:rStyle w:val="Hyperlink"/>
                <w:rFonts w:ascii="Times New Roman" w:hAnsi="Times New Roman" w:cs="Times New Roman"/>
                <w:noProof/>
                <w:sz w:val="24"/>
                <w:szCs w:val="24"/>
              </w:rPr>
              <w:t>28.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_Toc516663433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56</w:t>
            </w:r>
            <w:r w:rsidR="00BC32CC" w:rsidRPr="007315A1">
              <w:rPr>
                <w:rFonts w:ascii="Times New Roman" w:hAnsi="Times New Roman" w:cs="Times New Roman"/>
                <w:noProof/>
                <w:webHidden/>
                <w:sz w:val="24"/>
                <w:szCs w:val="24"/>
              </w:rPr>
              <w:fldChar w:fldCharType="end"/>
            </w:r>
          </w:hyperlink>
        </w:p>
        <w:p w:rsidR="00BC32CC" w:rsidRPr="007315A1" w:rsidRDefault="00DF5B27"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34" w:history="1">
            <w:r w:rsidR="00BC32CC" w:rsidRPr="007315A1">
              <w:rPr>
                <w:rStyle w:val="Hyperlink"/>
                <w:rFonts w:ascii="Times New Roman" w:hAnsi="Times New Roman" w:cs="Times New Roman"/>
                <w:noProof/>
                <w:sz w:val="24"/>
                <w:szCs w:val="24"/>
              </w:rPr>
              <w:t>29. Приложения към условията за кандидатстване: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_Toc516663434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59</w:t>
            </w:r>
            <w:r w:rsidR="00BC32CC" w:rsidRPr="007315A1">
              <w:rPr>
                <w:rFonts w:ascii="Times New Roman" w:hAnsi="Times New Roman" w:cs="Times New Roman"/>
                <w:noProof/>
                <w:webHidden/>
                <w:sz w:val="24"/>
                <w:szCs w:val="24"/>
              </w:rPr>
              <w:fldChar w:fldCharType="end"/>
            </w:r>
          </w:hyperlink>
        </w:p>
        <w:p w:rsidR="00BB1E2D" w:rsidRPr="007315A1" w:rsidRDefault="006805FF" w:rsidP="007315A1">
          <w:pPr>
            <w:spacing w:after="0"/>
            <w:rPr>
              <w:rFonts w:ascii="Times New Roman" w:hAnsi="Times New Roman" w:cs="Times New Roman"/>
              <w:sz w:val="24"/>
              <w:szCs w:val="24"/>
            </w:rPr>
          </w:pPr>
          <w:r w:rsidRPr="007315A1">
            <w:rPr>
              <w:rFonts w:ascii="Times New Roman" w:hAnsi="Times New Roman" w:cs="Times New Roman"/>
              <w:b/>
              <w:bCs/>
              <w:noProof/>
              <w:sz w:val="24"/>
              <w:szCs w:val="24"/>
            </w:rPr>
            <w:fldChar w:fldCharType="end"/>
          </w:r>
        </w:p>
      </w:sdtContent>
    </w:sdt>
    <w:p w:rsidR="00AC0FA4" w:rsidRPr="007315A1" w:rsidRDefault="00AC0FA4"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CC3223" w:rsidRPr="007315A1" w:rsidRDefault="00CC3223" w:rsidP="007315A1">
      <w:pPr>
        <w:pStyle w:val="Heading1"/>
        <w:rPr>
          <w:rFonts w:cs="Times New Roman"/>
          <w:szCs w:val="24"/>
        </w:rPr>
      </w:pPr>
      <w:bookmarkStart w:id="1" w:name="_Toc516663391"/>
      <w:r w:rsidRPr="007315A1">
        <w:rPr>
          <w:rFonts w:cs="Times New Roman"/>
          <w:szCs w:val="24"/>
        </w:rPr>
        <w:t>СПИСЪК НА СЪКРАЩЕНИЯТА:</w:t>
      </w:r>
      <w:bookmarkEnd w:id="1"/>
    </w:p>
    <w:tbl>
      <w:tblPr>
        <w:tblStyle w:val="2"/>
        <w:tblW w:w="0" w:type="auto"/>
        <w:tblLayout w:type="fixed"/>
        <w:tblLook w:val="04A0" w:firstRow="1" w:lastRow="0" w:firstColumn="1" w:lastColumn="0" w:noHBand="0" w:noVBand="1"/>
      </w:tblPr>
      <w:tblGrid>
        <w:gridCol w:w="1869"/>
        <w:gridCol w:w="7419"/>
      </w:tblGrid>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БФП</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Безвъзмездна финансова помощ</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ДДС</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Данък върху добавената стойност</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ЕС</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shd w:val="clear" w:color="auto" w:fill="FEFEFE"/>
              </w:rPr>
              <w:t>Европейски съюз</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ЕСИФ</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Европейски структурни и инвестиционни фондове</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ЕЗФРСР</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Европейски земеделски фонд за развитие на селските райони</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ЗЕЕ</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Закон за енергийната ефективност</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ЗЕУ</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Закон за електронното управление</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ЗОП</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Закон за обществените поръчки</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ЗООС</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eastAsia="Times New Roman" w:hAnsi="Times New Roman" w:cs="Times New Roman"/>
                <w:color w:val="000000"/>
                <w:sz w:val="24"/>
                <w:szCs w:val="24"/>
                <w:lang w:eastAsia="bg-BG"/>
              </w:rPr>
              <w:t>Закон за опазване на околната среда</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ЗПЗП</w:t>
            </w:r>
          </w:p>
        </w:tc>
        <w:tc>
          <w:tcPr>
            <w:tcW w:w="7419" w:type="dxa"/>
            <w:vAlign w:val="center"/>
          </w:tcPr>
          <w:p w:rsidR="002860F8" w:rsidRPr="007315A1" w:rsidRDefault="002860F8" w:rsidP="007315A1">
            <w:pPr>
              <w:spacing w:line="276" w:lineRule="auto"/>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Закон за подпомагане на земеделските производители</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ЗУСЕСИФ</w:t>
            </w:r>
          </w:p>
        </w:tc>
        <w:tc>
          <w:tcPr>
            <w:tcW w:w="7419" w:type="dxa"/>
            <w:vAlign w:val="center"/>
          </w:tcPr>
          <w:p w:rsidR="002860F8" w:rsidRPr="007315A1" w:rsidRDefault="002860F8" w:rsidP="007315A1">
            <w:pPr>
              <w:spacing w:line="276" w:lineRule="auto"/>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Закон за управление на средствата от Европейските структурни и инвестиционни фондове</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ЗУТ</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Закон за устройство на територията</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ИСУН</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shd w:val="clear" w:color="auto" w:fill="FEFEFE"/>
              </w:rPr>
              <w:t>Информационната система за управление и наблюдение на средствата от Европейските структурни и инвестиционни фондове</w:t>
            </w:r>
            <w:r w:rsidRPr="007315A1">
              <w:rPr>
                <w:rFonts w:ascii="Times New Roman" w:hAnsi="Times New Roman" w:cs="Times New Roman"/>
                <w:sz w:val="24"/>
                <w:szCs w:val="24"/>
              </w:rPr>
              <w:t xml:space="preserve"> </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ИСАК</w:t>
            </w:r>
          </w:p>
        </w:tc>
        <w:tc>
          <w:tcPr>
            <w:tcW w:w="7419" w:type="dxa"/>
            <w:vAlign w:val="center"/>
          </w:tcPr>
          <w:p w:rsidR="002860F8" w:rsidRPr="007315A1" w:rsidRDefault="002860F8" w:rsidP="007315A1">
            <w:pPr>
              <w:spacing w:line="276" w:lineRule="auto"/>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Интегрирана система за администриране и контрол</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 xml:space="preserve">КЕП </w:t>
            </w:r>
          </w:p>
        </w:tc>
        <w:tc>
          <w:tcPr>
            <w:tcW w:w="7419" w:type="dxa"/>
            <w:vAlign w:val="center"/>
          </w:tcPr>
          <w:p w:rsidR="002860F8" w:rsidRPr="007315A1" w:rsidRDefault="002860F8" w:rsidP="007315A1">
            <w:pPr>
              <w:spacing w:line="276" w:lineRule="auto"/>
              <w:rPr>
                <w:rFonts w:ascii="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lang w:eastAsia="bg-BG"/>
              </w:rPr>
              <w:t>Квалифициран електронен подпис</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КСС</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Количествено-стойностна сметка</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МЗХГ</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Министерство на земеделието, храните и горите</w:t>
            </w:r>
          </w:p>
          <w:p w:rsidR="002860F8" w:rsidRPr="007315A1" w:rsidRDefault="002860F8" w:rsidP="007315A1">
            <w:pPr>
              <w:spacing w:line="276" w:lineRule="auto"/>
              <w:rPr>
                <w:rFonts w:ascii="Times New Roman" w:hAnsi="Times New Roman" w:cs="Times New Roman"/>
                <w:sz w:val="24"/>
                <w:szCs w:val="24"/>
              </w:rPr>
            </w:pPr>
          </w:p>
        </w:tc>
      </w:tr>
      <w:tr w:rsidR="00187739" w:rsidRPr="007315A1" w:rsidTr="00711BBA">
        <w:trPr>
          <w:trHeight w:val="284"/>
          <w:tblHeader/>
        </w:trPr>
        <w:tc>
          <w:tcPr>
            <w:tcW w:w="1869" w:type="dxa"/>
            <w:vAlign w:val="center"/>
          </w:tcPr>
          <w:p w:rsidR="00187739" w:rsidRPr="007315A1" w:rsidRDefault="00187739" w:rsidP="007315A1">
            <w:pPr>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ДФЗ</w:t>
            </w:r>
          </w:p>
        </w:tc>
        <w:tc>
          <w:tcPr>
            <w:tcW w:w="7419" w:type="dxa"/>
            <w:vAlign w:val="center"/>
          </w:tcPr>
          <w:p w:rsidR="00187739" w:rsidRPr="007315A1" w:rsidRDefault="00187739" w:rsidP="007315A1">
            <w:pPr>
              <w:rPr>
                <w:rFonts w:ascii="Times New Roman" w:hAnsi="Times New Roman" w:cs="Times New Roman"/>
                <w:sz w:val="24"/>
                <w:szCs w:val="24"/>
              </w:rPr>
            </w:pPr>
            <w:r w:rsidRPr="007315A1">
              <w:rPr>
                <w:rFonts w:ascii="Times New Roman" w:hAnsi="Times New Roman" w:cs="Times New Roman"/>
                <w:sz w:val="24"/>
                <w:szCs w:val="24"/>
              </w:rPr>
              <w:t>Държавен фонд „Земеделие“</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ДФЗ-РА</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Държавен фонд „Земеделие“ – Разплащателна агенция</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ПРСР 2014 – 2020 г.</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Програма за развитие на селските райони за периода 2014 – 2020 г.</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ПМС</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Постановление на Министерски съвет</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РА</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Разплащателна агенция</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РУО</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Ръководител на управляващият орган</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УО</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Управляващ орган</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ЗМСП</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Закон за малките и средните предприятия</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sz w:val="24"/>
                <w:szCs w:val="24"/>
                <w:shd w:val="clear" w:color="auto" w:fill="FEFEFE"/>
              </w:rPr>
              <w:t>Регламент</w:t>
            </w:r>
            <w:r w:rsidR="00A43FCD" w:rsidRPr="007315A1">
              <w:rPr>
                <w:rFonts w:ascii="Times New Roman" w:hAnsi="Times New Roman" w:cs="Times New Roman"/>
                <w:b/>
                <w:sz w:val="24"/>
                <w:szCs w:val="24"/>
                <w:shd w:val="clear" w:color="auto" w:fill="FEFEFE"/>
              </w:rPr>
              <w:t xml:space="preserve"> (ЕС) </w:t>
            </w:r>
            <w:r w:rsidRPr="007315A1">
              <w:rPr>
                <w:rFonts w:ascii="Times New Roman" w:hAnsi="Times New Roman" w:cs="Times New Roman"/>
                <w:b/>
                <w:sz w:val="24"/>
                <w:szCs w:val="24"/>
                <w:shd w:val="clear" w:color="auto" w:fill="FEFEFE"/>
              </w:rPr>
              <w:t xml:space="preserve"> </w:t>
            </w:r>
            <w:r w:rsidR="00A43FCD" w:rsidRPr="007315A1">
              <w:rPr>
                <w:rFonts w:ascii="Times New Roman" w:hAnsi="Times New Roman" w:cs="Times New Roman"/>
                <w:b/>
                <w:sz w:val="24"/>
                <w:szCs w:val="24"/>
                <w:shd w:val="clear" w:color="auto" w:fill="FEFEFE"/>
              </w:rPr>
              <w:t xml:space="preserve">№ </w:t>
            </w:r>
            <w:r w:rsidRPr="007315A1">
              <w:rPr>
                <w:rFonts w:ascii="Times New Roman" w:hAnsi="Times New Roman" w:cs="Times New Roman"/>
                <w:b/>
                <w:sz w:val="24"/>
                <w:szCs w:val="24"/>
                <w:shd w:val="clear" w:color="auto" w:fill="FEFEFE"/>
              </w:rPr>
              <w:t>1407/2013</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shd w:val="clear" w:color="auto" w:fill="FEFEFE"/>
              </w:rPr>
              <w:t>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de minimis</w:t>
            </w:r>
          </w:p>
        </w:tc>
      </w:tr>
      <w:tr w:rsidR="00090872" w:rsidRPr="007315A1" w:rsidTr="00711BBA">
        <w:trPr>
          <w:trHeight w:val="284"/>
          <w:tblHeader/>
        </w:trPr>
        <w:tc>
          <w:tcPr>
            <w:tcW w:w="1869" w:type="dxa"/>
            <w:vAlign w:val="center"/>
          </w:tcPr>
          <w:p w:rsidR="00090872" w:rsidRPr="007315A1" w:rsidRDefault="00090872" w:rsidP="007315A1">
            <w:pPr>
              <w:spacing w:line="276" w:lineRule="auto"/>
              <w:rPr>
                <w:rFonts w:ascii="Times New Roman" w:hAnsi="Times New Roman" w:cs="Times New Roman"/>
                <w:b/>
                <w:sz w:val="24"/>
                <w:szCs w:val="24"/>
                <w:shd w:val="clear" w:color="auto" w:fill="FEFEFE"/>
              </w:rPr>
            </w:pPr>
            <w:r w:rsidRPr="007315A1">
              <w:rPr>
                <w:rFonts w:ascii="Times New Roman" w:hAnsi="Times New Roman" w:cs="Times New Roman"/>
                <w:b/>
                <w:sz w:val="24"/>
                <w:szCs w:val="24"/>
                <w:lang w:val="x-none"/>
              </w:rPr>
              <w:t>Наредба № 3 от 1999 г.</w:t>
            </w:r>
          </w:p>
        </w:tc>
        <w:tc>
          <w:tcPr>
            <w:tcW w:w="7419" w:type="dxa"/>
            <w:vAlign w:val="center"/>
          </w:tcPr>
          <w:p w:rsidR="00090872" w:rsidRPr="007315A1" w:rsidRDefault="00090872" w:rsidP="007315A1">
            <w:pPr>
              <w:spacing w:line="276" w:lineRule="auto"/>
              <w:rPr>
                <w:rFonts w:ascii="Times New Roman" w:hAnsi="Times New Roman" w:cs="Times New Roman"/>
                <w:sz w:val="24"/>
                <w:szCs w:val="24"/>
                <w:shd w:val="clear" w:color="auto" w:fill="FEFEFE"/>
              </w:rPr>
            </w:pPr>
            <w:r w:rsidRPr="007315A1">
              <w:rPr>
                <w:rFonts w:ascii="Times New Roman" w:hAnsi="Times New Roman" w:cs="Times New Roman"/>
                <w:sz w:val="24"/>
                <w:szCs w:val="24"/>
                <w:lang w:val="x-none"/>
              </w:rPr>
              <w:t>Наредба № 3 от 1999 г. за създаване и поддържане на регистър на земеделските стопани (ДВ, бр. 10 от 1999 г.)</w:t>
            </w:r>
          </w:p>
        </w:tc>
      </w:tr>
      <w:tr w:rsidR="00090872" w:rsidRPr="007315A1" w:rsidTr="00711BBA">
        <w:trPr>
          <w:trHeight w:val="284"/>
          <w:tblHeader/>
        </w:trPr>
        <w:tc>
          <w:tcPr>
            <w:tcW w:w="1869" w:type="dxa"/>
            <w:vAlign w:val="center"/>
          </w:tcPr>
          <w:p w:rsidR="00090872" w:rsidRPr="007315A1" w:rsidRDefault="00090872"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СПО</w:t>
            </w:r>
          </w:p>
        </w:tc>
        <w:tc>
          <w:tcPr>
            <w:tcW w:w="7419" w:type="dxa"/>
            <w:vAlign w:val="center"/>
          </w:tcPr>
          <w:p w:rsidR="00090872" w:rsidRPr="007315A1" w:rsidRDefault="00090872" w:rsidP="007315A1">
            <w:pPr>
              <w:spacing w:line="276" w:lineRule="auto"/>
              <w:rPr>
                <w:rFonts w:ascii="Times New Roman" w:hAnsi="Times New Roman" w:cs="Times New Roman"/>
                <w:sz w:val="24"/>
                <w:szCs w:val="24"/>
                <w:lang w:val="x-none"/>
              </w:rPr>
            </w:pPr>
            <w:r w:rsidRPr="007315A1">
              <w:rPr>
                <w:rFonts w:ascii="Times New Roman" w:hAnsi="Times New Roman" w:cs="Times New Roman"/>
                <w:sz w:val="24"/>
                <w:szCs w:val="24"/>
              </w:rPr>
              <w:t>С</w:t>
            </w:r>
            <w:r w:rsidRPr="007315A1">
              <w:rPr>
                <w:rFonts w:ascii="Times New Roman" w:hAnsi="Times New Roman" w:cs="Times New Roman"/>
                <w:sz w:val="24"/>
                <w:szCs w:val="24"/>
                <w:lang w:val="x-none"/>
              </w:rPr>
              <w:t>тандартен производствен обем</w:t>
            </w:r>
          </w:p>
        </w:tc>
      </w:tr>
      <w:tr w:rsidR="00560FC8" w:rsidRPr="007315A1" w:rsidTr="00711BBA">
        <w:trPr>
          <w:trHeight w:val="284"/>
          <w:tblHeader/>
        </w:trPr>
        <w:tc>
          <w:tcPr>
            <w:tcW w:w="1869" w:type="dxa"/>
            <w:vAlign w:val="center"/>
          </w:tcPr>
          <w:p w:rsidR="00560FC8" w:rsidRPr="007315A1" w:rsidRDefault="00560FC8"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НАП</w:t>
            </w:r>
          </w:p>
        </w:tc>
        <w:tc>
          <w:tcPr>
            <w:tcW w:w="7419" w:type="dxa"/>
            <w:vAlign w:val="center"/>
          </w:tcPr>
          <w:p w:rsidR="00560FC8" w:rsidRPr="007315A1" w:rsidRDefault="00560FC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Национална агенция за приходите</w:t>
            </w:r>
          </w:p>
        </w:tc>
      </w:tr>
      <w:tr w:rsidR="00D10469" w:rsidRPr="007315A1" w:rsidTr="00711BBA">
        <w:trPr>
          <w:trHeight w:val="284"/>
          <w:tblHeader/>
        </w:trPr>
        <w:tc>
          <w:tcPr>
            <w:tcW w:w="1869" w:type="dxa"/>
            <w:vAlign w:val="center"/>
          </w:tcPr>
          <w:p w:rsidR="00D10469" w:rsidRPr="007315A1" w:rsidRDefault="00D10469"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СМР</w:t>
            </w:r>
          </w:p>
        </w:tc>
        <w:tc>
          <w:tcPr>
            <w:tcW w:w="7419" w:type="dxa"/>
            <w:vAlign w:val="center"/>
          </w:tcPr>
          <w:p w:rsidR="00D10469" w:rsidRPr="007315A1" w:rsidRDefault="00D10469"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Строително-монтажни работи</w:t>
            </w:r>
          </w:p>
        </w:tc>
      </w:tr>
      <w:tr w:rsidR="0049498F" w:rsidRPr="007315A1" w:rsidTr="00890E84">
        <w:trPr>
          <w:trHeight w:val="284"/>
          <w:tblHeader/>
        </w:trPr>
        <w:tc>
          <w:tcPr>
            <w:tcW w:w="1869" w:type="dxa"/>
          </w:tcPr>
          <w:p w:rsidR="0049498F" w:rsidRPr="007315A1" w:rsidRDefault="0049498F"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ВЕИ</w:t>
            </w:r>
          </w:p>
        </w:tc>
        <w:tc>
          <w:tcPr>
            <w:tcW w:w="7419" w:type="dxa"/>
          </w:tcPr>
          <w:p w:rsidR="0049498F" w:rsidRPr="007315A1" w:rsidRDefault="0049498F"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Възобновяеми енергийни източници</w:t>
            </w:r>
          </w:p>
        </w:tc>
      </w:tr>
      <w:tr w:rsidR="001632B5" w:rsidRPr="007315A1" w:rsidTr="00890E84">
        <w:trPr>
          <w:trHeight w:val="284"/>
          <w:tblHeader/>
        </w:trPr>
        <w:tc>
          <w:tcPr>
            <w:tcW w:w="1869" w:type="dxa"/>
          </w:tcPr>
          <w:p w:rsidR="001632B5" w:rsidRPr="007315A1" w:rsidRDefault="001632B5" w:rsidP="007315A1">
            <w:pPr>
              <w:rPr>
                <w:rFonts w:ascii="Times New Roman" w:hAnsi="Times New Roman" w:cs="Times New Roman"/>
                <w:b/>
                <w:sz w:val="24"/>
                <w:szCs w:val="24"/>
              </w:rPr>
            </w:pPr>
            <w:r>
              <w:rPr>
                <w:rFonts w:ascii="Times New Roman" w:hAnsi="Times New Roman" w:cs="Times New Roman"/>
                <w:b/>
                <w:sz w:val="24"/>
                <w:szCs w:val="24"/>
              </w:rPr>
              <w:lastRenderedPageBreak/>
              <w:t>ОПР</w:t>
            </w:r>
          </w:p>
        </w:tc>
        <w:tc>
          <w:tcPr>
            <w:tcW w:w="7419" w:type="dxa"/>
          </w:tcPr>
          <w:p w:rsidR="001632B5" w:rsidRPr="007315A1" w:rsidRDefault="001632B5" w:rsidP="007315A1">
            <w:pPr>
              <w:rPr>
                <w:rFonts w:ascii="Times New Roman" w:hAnsi="Times New Roman" w:cs="Times New Roman"/>
                <w:sz w:val="24"/>
                <w:szCs w:val="24"/>
              </w:rPr>
            </w:pPr>
            <w:r>
              <w:rPr>
                <w:rFonts w:ascii="Times New Roman" w:hAnsi="Times New Roman" w:cs="Times New Roman"/>
                <w:sz w:val="24"/>
                <w:szCs w:val="24"/>
              </w:rPr>
              <w:t>Отчет за приходи и разходи</w:t>
            </w:r>
          </w:p>
        </w:tc>
      </w:tr>
      <w:tr w:rsidR="001632B5" w:rsidRPr="007315A1" w:rsidTr="00890E84">
        <w:trPr>
          <w:trHeight w:val="284"/>
          <w:tblHeader/>
        </w:trPr>
        <w:tc>
          <w:tcPr>
            <w:tcW w:w="1869" w:type="dxa"/>
          </w:tcPr>
          <w:p w:rsidR="001632B5" w:rsidRDefault="001632B5" w:rsidP="007315A1">
            <w:pPr>
              <w:rPr>
                <w:rFonts w:ascii="Times New Roman" w:hAnsi="Times New Roman" w:cs="Times New Roman"/>
                <w:b/>
                <w:sz w:val="24"/>
                <w:szCs w:val="24"/>
              </w:rPr>
            </w:pPr>
            <w:r>
              <w:rPr>
                <w:rFonts w:ascii="Times New Roman" w:hAnsi="Times New Roman" w:cs="Times New Roman"/>
                <w:b/>
                <w:sz w:val="24"/>
                <w:szCs w:val="24"/>
              </w:rPr>
              <w:t>ГДД</w:t>
            </w:r>
          </w:p>
        </w:tc>
        <w:tc>
          <w:tcPr>
            <w:tcW w:w="7419" w:type="dxa"/>
          </w:tcPr>
          <w:p w:rsidR="001632B5" w:rsidRDefault="001632B5" w:rsidP="007315A1">
            <w:pPr>
              <w:rPr>
                <w:rFonts w:ascii="Times New Roman" w:hAnsi="Times New Roman" w:cs="Times New Roman"/>
                <w:sz w:val="24"/>
                <w:szCs w:val="24"/>
              </w:rPr>
            </w:pPr>
            <w:r>
              <w:rPr>
                <w:rFonts w:ascii="Times New Roman" w:hAnsi="Times New Roman" w:cs="Times New Roman"/>
                <w:sz w:val="24"/>
                <w:szCs w:val="24"/>
              </w:rPr>
              <w:t>Годишна данъчна декларация</w:t>
            </w:r>
          </w:p>
        </w:tc>
      </w:tr>
      <w:tr w:rsidR="000E6D92" w:rsidRPr="007315A1" w:rsidTr="00890E84">
        <w:trPr>
          <w:trHeight w:val="284"/>
          <w:tblHeader/>
        </w:trPr>
        <w:tc>
          <w:tcPr>
            <w:tcW w:w="1869" w:type="dxa"/>
          </w:tcPr>
          <w:p w:rsidR="000E6D92" w:rsidRPr="000E6D92" w:rsidRDefault="000E6D92" w:rsidP="007315A1">
            <w:pPr>
              <w:rPr>
                <w:rFonts w:ascii="Times New Roman" w:hAnsi="Times New Roman" w:cs="Times New Roman"/>
                <w:b/>
                <w:sz w:val="24"/>
                <w:szCs w:val="24"/>
              </w:rPr>
            </w:pPr>
            <w:r w:rsidRPr="000E6D92">
              <w:rPr>
                <w:rFonts w:ascii="Times New Roman" w:hAnsi="Times New Roman"/>
                <w:b/>
                <w:sz w:val="24"/>
                <w:szCs w:val="24"/>
              </w:rPr>
              <w:t>Регламент (ЕС) 2023/2831</w:t>
            </w:r>
          </w:p>
        </w:tc>
        <w:tc>
          <w:tcPr>
            <w:tcW w:w="7419" w:type="dxa"/>
          </w:tcPr>
          <w:p w:rsidR="000E6D92" w:rsidRDefault="000E6D92" w:rsidP="007315A1">
            <w:pPr>
              <w:rPr>
                <w:rFonts w:ascii="Times New Roman" w:hAnsi="Times New Roman" w:cs="Times New Roman"/>
                <w:sz w:val="24"/>
                <w:szCs w:val="24"/>
              </w:rPr>
            </w:pPr>
            <w:r w:rsidRPr="00A40569">
              <w:rPr>
                <w:rFonts w:ascii="Times New Roman" w:hAnsi="Times New Roman"/>
                <w:sz w:val="24"/>
                <w:szCs w:val="24"/>
              </w:rPr>
              <w:t>Регламент (ЕС) 2023/2831 на Комисията от 13 декември 2023 година относно прилагането на членове 107 и 108 от Договора за функционирането на Европейския съюз към помощта de minimis</w:t>
            </w:r>
            <w:r w:rsidR="00ED47D0">
              <w:t xml:space="preserve"> </w:t>
            </w:r>
            <w:r w:rsidR="00ED47D0" w:rsidRPr="00ED47D0">
              <w:rPr>
                <w:rFonts w:ascii="Times New Roman" w:hAnsi="Times New Roman"/>
                <w:sz w:val="24"/>
                <w:szCs w:val="24"/>
              </w:rPr>
              <w:t>minimis (OB L, 2023/2831 от 15.12.2023 г.)</w:t>
            </w:r>
          </w:p>
        </w:tc>
      </w:tr>
    </w:tbl>
    <w:p w:rsidR="000579A9" w:rsidRPr="007315A1" w:rsidRDefault="000579A9" w:rsidP="007315A1">
      <w:pPr>
        <w:rPr>
          <w:rFonts w:ascii="Times New Roman" w:hAnsi="Times New Roman" w:cs="Times New Roman"/>
          <w:sz w:val="24"/>
          <w:szCs w:val="24"/>
        </w:rPr>
      </w:pPr>
      <w:bookmarkStart w:id="2" w:name="_Toc516663392"/>
    </w:p>
    <w:p w:rsidR="00F459D2" w:rsidRPr="007315A1" w:rsidRDefault="00F74842" w:rsidP="007315A1">
      <w:pPr>
        <w:pStyle w:val="Heading1"/>
        <w:rPr>
          <w:rFonts w:cs="Times New Roman"/>
          <w:szCs w:val="24"/>
        </w:rPr>
      </w:pPr>
      <w:r w:rsidRPr="007315A1">
        <w:rPr>
          <w:rFonts w:cs="Times New Roman"/>
          <w:szCs w:val="24"/>
        </w:rPr>
        <w:t>1. Наименование на програмата:</w:t>
      </w:r>
      <w:bookmarkEnd w:id="2"/>
    </w:p>
    <w:tbl>
      <w:tblPr>
        <w:tblStyle w:val="TableGrid"/>
        <w:tblW w:w="0" w:type="auto"/>
        <w:tblLook w:val="04A0" w:firstRow="1" w:lastRow="0" w:firstColumn="1" w:lastColumn="0" w:noHBand="0" w:noVBand="1"/>
      </w:tblPr>
      <w:tblGrid>
        <w:gridCol w:w="9212"/>
      </w:tblGrid>
      <w:tr w:rsidR="00F74842" w:rsidRPr="007315A1" w:rsidTr="00F74842">
        <w:tc>
          <w:tcPr>
            <w:tcW w:w="9212" w:type="dxa"/>
          </w:tcPr>
          <w:p w:rsidR="00F74842" w:rsidRPr="007315A1" w:rsidRDefault="00581EAB"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Програма за развитие на селските райони за периода 2014 – 2020 г.</w:t>
            </w:r>
          </w:p>
        </w:tc>
      </w:tr>
    </w:tbl>
    <w:p w:rsidR="00F74842" w:rsidRPr="007315A1" w:rsidRDefault="00F74842" w:rsidP="007315A1">
      <w:pPr>
        <w:pStyle w:val="Heading1"/>
        <w:rPr>
          <w:rFonts w:cs="Times New Roman"/>
          <w:szCs w:val="24"/>
        </w:rPr>
      </w:pPr>
      <w:bookmarkStart w:id="3" w:name="_Toc516663393"/>
      <w:r w:rsidRPr="007315A1">
        <w:rPr>
          <w:rFonts w:cs="Times New Roman"/>
          <w:szCs w:val="24"/>
        </w:rPr>
        <w:t>2. Наименование на приоритетната ос:</w:t>
      </w:r>
      <w:bookmarkEnd w:id="3"/>
    </w:p>
    <w:tbl>
      <w:tblPr>
        <w:tblStyle w:val="TableGrid"/>
        <w:tblW w:w="0" w:type="auto"/>
        <w:tblLook w:val="04A0" w:firstRow="1" w:lastRow="0" w:firstColumn="1" w:lastColumn="0" w:noHBand="0" w:noVBand="1"/>
      </w:tblPr>
      <w:tblGrid>
        <w:gridCol w:w="9212"/>
      </w:tblGrid>
      <w:tr w:rsidR="00F74842" w:rsidRPr="007315A1" w:rsidTr="00F74842">
        <w:tc>
          <w:tcPr>
            <w:tcW w:w="9212" w:type="dxa"/>
          </w:tcPr>
          <w:p w:rsidR="00FF47C0" w:rsidRPr="007315A1" w:rsidRDefault="00FF47C0" w:rsidP="007315A1">
            <w:pPr>
              <w:spacing w:line="276" w:lineRule="auto"/>
              <w:rPr>
                <w:rFonts w:ascii="Times New Roman" w:eastAsia="Times New Roman" w:hAnsi="Times New Roman" w:cs="Times New Roman"/>
                <w:bCs/>
                <w:sz w:val="24"/>
                <w:szCs w:val="24"/>
                <w:shd w:val="clear" w:color="auto" w:fill="FEFEFE"/>
                <w:lang w:eastAsia="bg-BG"/>
              </w:rPr>
            </w:pPr>
            <w:r w:rsidRPr="007315A1">
              <w:rPr>
                <w:rFonts w:ascii="Times New Roman" w:eastAsia="Times New Roman" w:hAnsi="Times New Roman" w:cs="Times New Roman"/>
                <w:b/>
                <w:bCs/>
                <w:sz w:val="24"/>
                <w:szCs w:val="24"/>
                <w:shd w:val="clear" w:color="auto" w:fill="FEFEFE"/>
                <w:lang w:eastAsia="bg-BG"/>
              </w:rPr>
              <w:t xml:space="preserve">Приоритет 6 </w:t>
            </w:r>
            <w:r w:rsidR="005C455B" w:rsidRPr="007315A1">
              <w:rPr>
                <w:rFonts w:ascii="Times New Roman" w:eastAsia="Times New Roman" w:hAnsi="Times New Roman" w:cs="Times New Roman"/>
                <w:b/>
                <w:bCs/>
                <w:sz w:val="24"/>
                <w:szCs w:val="24"/>
                <w:shd w:val="clear" w:color="auto" w:fill="FEFEFE"/>
                <w:lang w:eastAsia="bg-BG"/>
              </w:rPr>
              <w:t>(Р6)</w:t>
            </w:r>
            <w:r w:rsidR="005C455B" w:rsidRPr="007315A1">
              <w:rPr>
                <w:rFonts w:ascii="Times New Roman" w:eastAsia="Times New Roman" w:hAnsi="Times New Roman" w:cs="Times New Roman"/>
                <w:bCs/>
                <w:sz w:val="24"/>
                <w:szCs w:val="24"/>
                <w:shd w:val="clear" w:color="auto" w:fill="FEFEFE"/>
                <w:lang w:eastAsia="bg-BG"/>
              </w:rPr>
              <w:t xml:space="preserve"> „Насърчаване на социалното приобщаване, намаляването на бедността и икономическото развитие в селските райони“</w:t>
            </w:r>
          </w:p>
          <w:p w:rsidR="00F74842" w:rsidRPr="007315A1" w:rsidRDefault="00FF47C0" w:rsidP="007315A1">
            <w:pPr>
              <w:spacing w:line="276" w:lineRule="auto"/>
              <w:rPr>
                <w:rFonts w:ascii="Times New Roman" w:hAnsi="Times New Roman" w:cs="Times New Roman"/>
                <w:sz w:val="24"/>
                <w:szCs w:val="24"/>
              </w:rPr>
            </w:pPr>
            <w:r w:rsidRPr="007315A1">
              <w:rPr>
                <w:rFonts w:ascii="Times New Roman" w:eastAsia="Times New Roman" w:hAnsi="Times New Roman" w:cs="Times New Roman"/>
                <w:b/>
                <w:bCs/>
                <w:sz w:val="24"/>
                <w:szCs w:val="24"/>
                <w:shd w:val="clear" w:color="auto" w:fill="FEFEFE"/>
                <w:lang w:eastAsia="bg-BG"/>
              </w:rPr>
              <w:t>Област с поставен акцент 6А)</w:t>
            </w:r>
            <w:r w:rsidRPr="007315A1">
              <w:rPr>
                <w:rFonts w:ascii="Times New Roman" w:eastAsia="Times New Roman" w:hAnsi="Times New Roman" w:cs="Times New Roman"/>
                <w:bCs/>
                <w:sz w:val="24"/>
                <w:szCs w:val="24"/>
                <w:shd w:val="clear" w:color="auto" w:fill="FEFEFE"/>
                <w:lang w:eastAsia="bg-BG"/>
              </w:rPr>
              <w:t xml:space="preserve"> </w:t>
            </w:r>
            <w:r w:rsidR="005C455B" w:rsidRPr="007315A1">
              <w:rPr>
                <w:rFonts w:ascii="Times New Roman" w:eastAsia="Times New Roman" w:hAnsi="Times New Roman" w:cs="Times New Roman"/>
                <w:bCs/>
                <w:sz w:val="24"/>
                <w:szCs w:val="24"/>
                <w:shd w:val="clear" w:color="auto" w:fill="FEFEFE"/>
                <w:lang w:eastAsia="bg-BG"/>
              </w:rPr>
              <w:t>„</w:t>
            </w:r>
            <w:r w:rsidRPr="007315A1">
              <w:rPr>
                <w:rFonts w:ascii="Times New Roman" w:eastAsia="Times New Roman" w:hAnsi="Times New Roman" w:cs="Times New Roman"/>
                <w:bCs/>
                <w:sz w:val="24"/>
                <w:szCs w:val="24"/>
                <w:shd w:val="clear" w:color="auto" w:fill="FEFEFE"/>
                <w:lang w:eastAsia="bg-BG"/>
              </w:rPr>
              <w:t>Улесняване на разнообразяването, създаването и развитието на малки предприятия, както и разкриването на работни места</w:t>
            </w:r>
            <w:r w:rsidR="005C455B" w:rsidRPr="007315A1">
              <w:rPr>
                <w:rFonts w:ascii="Times New Roman" w:eastAsia="Times New Roman" w:hAnsi="Times New Roman" w:cs="Times New Roman"/>
                <w:bCs/>
                <w:sz w:val="24"/>
                <w:szCs w:val="24"/>
                <w:shd w:val="clear" w:color="auto" w:fill="FEFEFE"/>
                <w:lang w:eastAsia="bg-BG"/>
              </w:rPr>
              <w:t>“</w:t>
            </w:r>
          </w:p>
        </w:tc>
      </w:tr>
    </w:tbl>
    <w:p w:rsidR="00F74842" w:rsidRPr="007315A1" w:rsidRDefault="00F74842" w:rsidP="007315A1">
      <w:pPr>
        <w:pStyle w:val="Heading1"/>
        <w:rPr>
          <w:rFonts w:cs="Times New Roman"/>
          <w:szCs w:val="24"/>
        </w:rPr>
      </w:pPr>
      <w:bookmarkStart w:id="4" w:name="_Toc516663394"/>
      <w:r w:rsidRPr="007315A1">
        <w:rPr>
          <w:rFonts w:cs="Times New Roman"/>
          <w:szCs w:val="24"/>
        </w:rPr>
        <w:t>3. Наименование на процедурата:</w:t>
      </w:r>
      <w:bookmarkEnd w:id="4"/>
    </w:p>
    <w:tbl>
      <w:tblPr>
        <w:tblStyle w:val="TableGrid"/>
        <w:tblW w:w="0" w:type="auto"/>
        <w:tblLook w:val="04A0" w:firstRow="1" w:lastRow="0" w:firstColumn="1" w:lastColumn="0" w:noHBand="0" w:noVBand="1"/>
      </w:tblPr>
      <w:tblGrid>
        <w:gridCol w:w="9212"/>
      </w:tblGrid>
      <w:tr w:rsidR="00F74842" w:rsidRPr="007315A1" w:rsidTr="00F74842">
        <w:tc>
          <w:tcPr>
            <w:tcW w:w="9212" w:type="dxa"/>
          </w:tcPr>
          <w:p w:rsidR="008259C4" w:rsidRPr="007315A1" w:rsidRDefault="00502901" w:rsidP="0037370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7315A1">
              <w:rPr>
                <w:rFonts w:ascii="Times New Roman" w:eastAsia="Times New Roman" w:hAnsi="Times New Roman" w:cs="Times New Roman"/>
                <w:bCs/>
                <w:sz w:val="24"/>
                <w:szCs w:val="24"/>
                <w:shd w:val="clear" w:color="auto" w:fill="FEFEFE"/>
                <w:lang w:eastAsia="bg-BG"/>
              </w:rPr>
              <w:t xml:space="preserve">Процедура чрез подбор № </w:t>
            </w:r>
            <w:r w:rsidR="00326B7E" w:rsidRPr="00326B7E">
              <w:rPr>
                <w:rFonts w:ascii="Times New Roman" w:eastAsia="Times New Roman" w:hAnsi="Times New Roman" w:cs="Times New Roman"/>
                <w:bCs/>
                <w:sz w:val="24"/>
                <w:szCs w:val="24"/>
                <w:shd w:val="clear" w:color="auto" w:fill="FEFEFE"/>
                <w:lang w:eastAsia="bg-BG"/>
              </w:rPr>
              <w:t xml:space="preserve">BG06RDNP001-6.004 </w:t>
            </w:r>
            <w:r w:rsidRPr="007315A1">
              <w:rPr>
                <w:rFonts w:ascii="Times New Roman" w:eastAsia="Times New Roman" w:hAnsi="Times New Roman" w:cs="Times New Roman"/>
                <w:bCs/>
                <w:sz w:val="24"/>
                <w:szCs w:val="24"/>
                <w:shd w:val="clear" w:color="auto" w:fill="FEFEFE"/>
                <w:lang w:eastAsia="bg-BG"/>
              </w:rPr>
              <w:t xml:space="preserve"> „</w:t>
            </w:r>
            <w:r w:rsidR="003F5253" w:rsidRPr="007315A1">
              <w:rPr>
                <w:rFonts w:ascii="Times New Roman" w:eastAsia="Times New Roman" w:hAnsi="Times New Roman" w:cs="Times New Roman"/>
                <w:bCs/>
                <w:sz w:val="24"/>
                <w:szCs w:val="24"/>
                <w:shd w:val="clear" w:color="auto" w:fill="FEFEFE"/>
                <w:lang w:eastAsia="bg-BG"/>
              </w:rPr>
              <w:t xml:space="preserve">Производство на продукти, които не са включени в </w:t>
            </w:r>
            <w:r w:rsidRPr="007315A1">
              <w:rPr>
                <w:rFonts w:ascii="Times New Roman" w:eastAsia="Times New Roman" w:hAnsi="Times New Roman" w:cs="Times New Roman"/>
                <w:bCs/>
                <w:sz w:val="24"/>
                <w:szCs w:val="24"/>
                <w:shd w:val="clear" w:color="auto" w:fill="FEFEFE"/>
                <w:lang w:eastAsia="bg-BG"/>
              </w:rPr>
              <w:t>П</w:t>
            </w:r>
            <w:r w:rsidR="003F5253" w:rsidRPr="007315A1">
              <w:rPr>
                <w:rFonts w:ascii="Times New Roman" w:eastAsia="Times New Roman" w:hAnsi="Times New Roman" w:cs="Times New Roman"/>
                <w:bCs/>
                <w:sz w:val="24"/>
                <w:szCs w:val="24"/>
                <w:shd w:val="clear" w:color="auto" w:fill="FEFEFE"/>
                <w:lang w:eastAsia="bg-BG"/>
              </w:rPr>
              <w:t xml:space="preserve">риложение 1 от </w:t>
            </w:r>
            <w:r w:rsidRPr="007315A1">
              <w:rPr>
                <w:rFonts w:ascii="Times New Roman" w:eastAsia="Times New Roman" w:hAnsi="Times New Roman" w:cs="Times New Roman"/>
                <w:bCs/>
                <w:sz w:val="24"/>
                <w:szCs w:val="24"/>
                <w:shd w:val="clear" w:color="auto" w:fill="FEFEFE"/>
                <w:lang w:eastAsia="bg-BG"/>
              </w:rPr>
              <w:t>Д</w:t>
            </w:r>
            <w:r w:rsidR="003F5253" w:rsidRPr="007315A1">
              <w:rPr>
                <w:rFonts w:ascii="Times New Roman" w:eastAsia="Times New Roman" w:hAnsi="Times New Roman" w:cs="Times New Roman"/>
                <w:bCs/>
                <w:sz w:val="24"/>
                <w:szCs w:val="24"/>
                <w:shd w:val="clear" w:color="auto" w:fill="FEFEFE"/>
                <w:lang w:eastAsia="bg-BG"/>
              </w:rPr>
              <w:t>оговора за функциониране</w:t>
            </w:r>
            <w:r w:rsidR="0039030D" w:rsidRPr="007315A1">
              <w:rPr>
                <w:rFonts w:ascii="Times New Roman" w:eastAsia="Times New Roman" w:hAnsi="Times New Roman" w:cs="Times New Roman"/>
                <w:bCs/>
                <w:sz w:val="24"/>
                <w:szCs w:val="24"/>
                <w:shd w:val="clear" w:color="auto" w:fill="FEFEFE"/>
                <w:lang w:eastAsia="bg-BG"/>
              </w:rPr>
              <w:t>то</w:t>
            </w:r>
            <w:r w:rsidR="003F5253" w:rsidRPr="007315A1">
              <w:rPr>
                <w:rFonts w:ascii="Times New Roman" w:eastAsia="Times New Roman" w:hAnsi="Times New Roman" w:cs="Times New Roman"/>
                <w:bCs/>
                <w:sz w:val="24"/>
                <w:szCs w:val="24"/>
                <w:shd w:val="clear" w:color="auto" w:fill="FEFEFE"/>
                <w:lang w:eastAsia="bg-BG"/>
              </w:rPr>
              <w:t xml:space="preserve"> на </w:t>
            </w:r>
            <w:r w:rsidRPr="007315A1">
              <w:rPr>
                <w:rFonts w:ascii="Times New Roman" w:eastAsia="Times New Roman" w:hAnsi="Times New Roman" w:cs="Times New Roman"/>
                <w:bCs/>
                <w:sz w:val="24"/>
                <w:szCs w:val="24"/>
                <w:shd w:val="clear" w:color="auto" w:fill="FEFEFE"/>
                <w:lang w:eastAsia="bg-BG"/>
              </w:rPr>
              <w:t>Е</w:t>
            </w:r>
            <w:r w:rsidR="003F5253" w:rsidRPr="007315A1">
              <w:rPr>
                <w:rFonts w:ascii="Times New Roman" w:eastAsia="Times New Roman" w:hAnsi="Times New Roman" w:cs="Times New Roman"/>
                <w:bCs/>
                <w:sz w:val="24"/>
                <w:szCs w:val="24"/>
                <w:shd w:val="clear" w:color="auto" w:fill="FEFEFE"/>
                <w:lang w:eastAsia="bg-BG"/>
              </w:rPr>
              <w:t>вропейския съюз</w:t>
            </w:r>
            <w:r w:rsidR="00866F72" w:rsidRPr="007315A1">
              <w:rPr>
                <w:rFonts w:ascii="Times New Roman" w:eastAsia="Times New Roman" w:hAnsi="Times New Roman" w:cs="Times New Roman"/>
                <w:bCs/>
                <w:sz w:val="24"/>
                <w:szCs w:val="24"/>
                <w:shd w:val="clear" w:color="auto" w:fill="FEFEFE"/>
                <w:lang w:eastAsia="bg-BG"/>
              </w:rPr>
              <w:t>”</w:t>
            </w:r>
            <w:r w:rsidR="006C3EB5" w:rsidRPr="007315A1">
              <w:rPr>
                <w:rFonts w:ascii="Times New Roman" w:eastAsia="Times New Roman" w:hAnsi="Times New Roman" w:cs="Times New Roman"/>
                <w:bCs/>
                <w:sz w:val="24"/>
                <w:szCs w:val="24"/>
                <w:shd w:val="clear" w:color="auto" w:fill="FEFEFE"/>
                <w:lang w:eastAsia="bg-BG"/>
              </w:rPr>
              <w:t xml:space="preserve"> </w:t>
            </w:r>
            <w:r w:rsidR="003F5253" w:rsidRPr="007315A1">
              <w:rPr>
                <w:rFonts w:ascii="Times New Roman" w:eastAsia="Times New Roman" w:hAnsi="Times New Roman" w:cs="Times New Roman"/>
                <w:bCs/>
                <w:sz w:val="24"/>
                <w:szCs w:val="24"/>
                <w:shd w:val="clear" w:color="auto" w:fill="FEFEFE"/>
                <w:lang w:eastAsia="bg-BG"/>
              </w:rPr>
              <w:t>по п</w:t>
            </w:r>
            <w:r w:rsidR="00717218" w:rsidRPr="007315A1">
              <w:rPr>
                <w:rFonts w:ascii="Times New Roman" w:eastAsia="Times New Roman" w:hAnsi="Times New Roman" w:cs="Times New Roman"/>
                <w:bCs/>
                <w:sz w:val="24"/>
                <w:szCs w:val="24"/>
                <w:shd w:val="clear" w:color="auto" w:fill="FEFEFE"/>
                <w:lang w:eastAsia="bg-BG"/>
              </w:rPr>
              <w:t xml:space="preserve">одмярка 6.4.1 „Инвестиции в подкрепа на неземеделски дейности“ от </w:t>
            </w:r>
            <w:r w:rsidR="0035656D">
              <w:rPr>
                <w:rFonts w:ascii="Times New Roman" w:eastAsia="Times New Roman" w:hAnsi="Times New Roman" w:cs="Times New Roman"/>
                <w:bCs/>
                <w:sz w:val="24"/>
                <w:szCs w:val="24"/>
                <w:shd w:val="clear" w:color="auto" w:fill="FEFEFE"/>
                <w:lang w:eastAsia="bg-BG"/>
              </w:rPr>
              <w:t>ПРСР</w:t>
            </w:r>
            <w:r w:rsidR="00717218" w:rsidRPr="007315A1">
              <w:rPr>
                <w:rFonts w:ascii="Times New Roman" w:eastAsia="Times New Roman" w:hAnsi="Times New Roman" w:cs="Times New Roman"/>
                <w:bCs/>
                <w:sz w:val="24"/>
                <w:szCs w:val="24"/>
                <w:shd w:val="clear" w:color="auto" w:fill="FEFEFE"/>
                <w:lang w:eastAsia="bg-BG"/>
              </w:rPr>
              <w:t xml:space="preserve"> 2014-2020 г.</w:t>
            </w:r>
          </w:p>
        </w:tc>
      </w:tr>
    </w:tbl>
    <w:p w:rsidR="00F74842" w:rsidRPr="007315A1" w:rsidRDefault="00F74842" w:rsidP="007315A1">
      <w:pPr>
        <w:pStyle w:val="Heading1"/>
        <w:rPr>
          <w:rFonts w:cs="Times New Roman"/>
          <w:szCs w:val="24"/>
        </w:rPr>
      </w:pPr>
      <w:bookmarkStart w:id="5" w:name="_Toc516663395"/>
      <w:r w:rsidRPr="007315A1">
        <w:rPr>
          <w:rFonts w:cs="Times New Roman"/>
          <w:szCs w:val="24"/>
        </w:rPr>
        <w:t>4. Измерения по кодове:</w:t>
      </w:r>
      <w:bookmarkEnd w:id="5"/>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180"/>
      </w:tblGrid>
      <w:tr w:rsidR="005C455B" w:rsidRPr="007315A1" w:rsidTr="005C455B">
        <w:tc>
          <w:tcPr>
            <w:tcW w:w="9180" w:type="dxa"/>
          </w:tcPr>
          <w:p w:rsidR="005C455B" w:rsidRPr="007315A1" w:rsidRDefault="005C455B"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Неприложимо</w:t>
            </w:r>
          </w:p>
        </w:tc>
      </w:tr>
    </w:tbl>
    <w:p w:rsidR="00F74842" w:rsidRPr="007315A1" w:rsidRDefault="00F74842" w:rsidP="007315A1">
      <w:pPr>
        <w:pStyle w:val="Heading1"/>
        <w:rPr>
          <w:rFonts w:cs="Times New Roman"/>
          <w:szCs w:val="24"/>
        </w:rPr>
      </w:pPr>
      <w:bookmarkStart w:id="6" w:name="_Toc516663396"/>
      <w:r w:rsidRPr="007315A1">
        <w:rPr>
          <w:rFonts w:cs="Times New Roman"/>
          <w:szCs w:val="24"/>
        </w:rPr>
        <w:t>5. Териториален обхват:</w:t>
      </w:r>
      <w:bookmarkEnd w:id="6"/>
    </w:p>
    <w:tbl>
      <w:tblPr>
        <w:tblStyle w:val="TableGrid"/>
        <w:tblW w:w="0" w:type="auto"/>
        <w:tblLook w:val="04A0" w:firstRow="1" w:lastRow="0" w:firstColumn="1" w:lastColumn="0" w:noHBand="0" w:noVBand="1"/>
      </w:tblPr>
      <w:tblGrid>
        <w:gridCol w:w="9212"/>
      </w:tblGrid>
      <w:tr w:rsidR="00F74842" w:rsidRPr="007315A1" w:rsidTr="00F74842">
        <w:tc>
          <w:tcPr>
            <w:tcW w:w="9212" w:type="dxa"/>
          </w:tcPr>
          <w:p w:rsidR="00E32C05" w:rsidRPr="007315A1" w:rsidRDefault="008D314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Проектите по процедурата с</w:t>
            </w:r>
            <w:r w:rsidR="000364FA" w:rsidRPr="007315A1">
              <w:rPr>
                <w:rFonts w:ascii="Times New Roman" w:hAnsi="Times New Roman" w:cs="Times New Roman"/>
                <w:sz w:val="24"/>
                <w:szCs w:val="24"/>
              </w:rPr>
              <w:t xml:space="preserve">е изпълняват на </w:t>
            </w:r>
            <w:r w:rsidRPr="007315A1">
              <w:rPr>
                <w:rFonts w:ascii="Times New Roman" w:hAnsi="Times New Roman" w:cs="Times New Roman"/>
                <w:sz w:val="24"/>
                <w:szCs w:val="24"/>
              </w:rPr>
              <w:t xml:space="preserve">територията на </w:t>
            </w:r>
            <w:r w:rsidR="00E32C05" w:rsidRPr="007315A1">
              <w:rPr>
                <w:rFonts w:ascii="Times New Roman" w:hAnsi="Times New Roman" w:cs="Times New Roman"/>
                <w:sz w:val="24"/>
                <w:szCs w:val="24"/>
              </w:rPr>
              <w:t xml:space="preserve">общините от селските райони </w:t>
            </w:r>
            <w:r w:rsidR="000364FA" w:rsidRPr="007315A1">
              <w:rPr>
                <w:rFonts w:ascii="Times New Roman" w:hAnsi="Times New Roman" w:cs="Times New Roman"/>
                <w:sz w:val="24"/>
                <w:szCs w:val="24"/>
              </w:rPr>
              <w:t>съгласно</w:t>
            </w:r>
            <w:r w:rsidR="00F148C6" w:rsidRPr="007315A1">
              <w:rPr>
                <w:rFonts w:ascii="Times New Roman" w:hAnsi="Times New Roman" w:cs="Times New Roman"/>
                <w:sz w:val="24"/>
                <w:szCs w:val="24"/>
              </w:rPr>
              <w:t xml:space="preserve"> Приложение № 1 към настоящите у</w:t>
            </w:r>
            <w:r w:rsidR="000364FA" w:rsidRPr="007315A1">
              <w:rPr>
                <w:rFonts w:ascii="Times New Roman" w:hAnsi="Times New Roman" w:cs="Times New Roman"/>
                <w:sz w:val="24"/>
                <w:szCs w:val="24"/>
              </w:rPr>
              <w:t>словия за кандидатстване.</w:t>
            </w:r>
          </w:p>
        </w:tc>
      </w:tr>
    </w:tbl>
    <w:p w:rsidR="00F74842" w:rsidRPr="007315A1" w:rsidRDefault="00F74842" w:rsidP="007315A1">
      <w:pPr>
        <w:pStyle w:val="Heading1"/>
        <w:jc w:val="both"/>
        <w:rPr>
          <w:rFonts w:cs="Times New Roman"/>
          <w:szCs w:val="24"/>
        </w:rPr>
      </w:pPr>
      <w:bookmarkStart w:id="7" w:name="_Toc516663397"/>
      <w:r w:rsidRPr="007315A1">
        <w:rPr>
          <w:rFonts w:cs="Times New Roman"/>
          <w:szCs w:val="24"/>
        </w:rPr>
        <w:t>6. Цели на предоставяната безвъзмездна финансова помощ по процедурата и очаквани резултати:</w:t>
      </w:r>
      <w:bookmarkEnd w:id="7"/>
    </w:p>
    <w:tbl>
      <w:tblPr>
        <w:tblStyle w:val="TableGrid"/>
        <w:tblW w:w="0" w:type="auto"/>
        <w:tblLook w:val="04A0" w:firstRow="1" w:lastRow="0" w:firstColumn="1" w:lastColumn="0" w:noHBand="0" w:noVBand="1"/>
      </w:tblPr>
      <w:tblGrid>
        <w:gridCol w:w="9212"/>
      </w:tblGrid>
      <w:tr w:rsidR="00F74842" w:rsidRPr="007315A1" w:rsidTr="00F74842">
        <w:tc>
          <w:tcPr>
            <w:tcW w:w="9212" w:type="dxa"/>
          </w:tcPr>
          <w:p w:rsidR="00A9378B" w:rsidRPr="007315A1" w:rsidRDefault="00A9378B" w:rsidP="007315A1">
            <w:pPr>
              <w:spacing w:line="276" w:lineRule="auto"/>
              <w:jc w:val="both"/>
              <w:rPr>
                <w:rFonts w:ascii="Times New Roman" w:eastAsia="Times New Roman" w:hAnsi="Times New Roman" w:cs="Times New Roman"/>
                <w:b/>
                <w:sz w:val="24"/>
                <w:szCs w:val="24"/>
              </w:rPr>
            </w:pPr>
            <w:r w:rsidRPr="007315A1">
              <w:rPr>
                <w:rFonts w:ascii="Times New Roman" w:eastAsia="Times New Roman" w:hAnsi="Times New Roman" w:cs="Times New Roman"/>
                <w:b/>
                <w:sz w:val="24"/>
                <w:szCs w:val="24"/>
              </w:rPr>
              <w:t xml:space="preserve">Цел на процедурата: </w:t>
            </w:r>
          </w:p>
          <w:p w:rsidR="00876C37" w:rsidRPr="007315A1" w:rsidRDefault="0039030D" w:rsidP="007315A1">
            <w:pPr>
              <w:spacing w:line="276" w:lineRule="auto"/>
              <w:jc w:val="both"/>
              <w:rPr>
                <w:rFonts w:ascii="Times New Roman" w:hAnsi="Times New Roman" w:cs="Times New Roman"/>
                <w:sz w:val="24"/>
                <w:szCs w:val="24"/>
              </w:rPr>
            </w:pPr>
            <w:r w:rsidRPr="007315A1">
              <w:rPr>
                <w:rFonts w:ascii="Times New Roman" w:eastAsia="Times New Roman" w:hAnsi="Times New Roman" w:cs="Times New Roman"/>
                <w:sz w:val="24"/>
                <w:szCs w:val="24"/>
              </w:rPr>
              <w:t xml:space="preserve">1. </w:t>
            </w:r>
            <w:r w:rsidR="00876C37" w:rsidRPr="007315A1">
              <w:rPr>
                <w:rFonts w:ascii="Times New Roman" w:eastAsia="Times New Roman" w:hAnsi="Times New Roman" w:cs="Times New Roman"/>
                <w:sz w:val="24"/>
                <w:szCs w:val="24"/>
              </w:rPr>
              <w:t>Насърчаване на заетостта</w:t>
            </w:r>
            <w:r w:rsidR="00044C61" w:rsidRPr="007315A1">
              <w:rPr>
                <w:rFonts w:ascii="Times New Roman" w:eastAsia="Times New Roman" w:hAnsi="Times New Roman" w:cs="Times New Roman"/>
                <w:sz w:val="24"/>
                <w:szCs w:val="24"/>
              </w:rPr>
              <w:t>,</w:t>
            </w:r>
            <w:r w:rsidR="00EF0B79" w:rsidRPr="007315A1">
              <w:rPr>
                <w:rFonts w:ascii="Times New Roman" w:eastAsia="Times New Roman" w:hAnsi="Times New Roman" w:cs="Times New Roman"/>
                <w:sz w:val="24"/>
                <w:szCs w:val="24"/>
              </w:rPr>
              <w:t xml:space="preserve"> </w:t>
            </w:r>
            <w:r w:rsidR="00876C37" w:rsidRPr="007315A1">
              <w:rPr>
                <w:rFonts w:ascii="Times New Roman" w:eastAsia="Times New Roman" w:hAnsi="Times New Roman" w:cs="Times New Roman"/>
                <w:sz w:val="24"/>
                <w:szCs w:val="24"/>
              </w:rPr>
              <w:t xml:space="preserve">разкриване на </w:t>
            </w:r>
            <w:r w:rsidR="00044C61" w:rsidRPr="007315A1">
              <w:rPr>
                <w:rFonts w:ascii="Times New Roman" w:eastAsia="Times New Roman" w:hAnsi="Times New Roman" w:cs="Times New Roman"/>
                <w:sz w:val="24"/>
                <w:szCs w:val="24"/>
              </w:rPr>
              <w:t xml:space="preserve">нови </w:t>
            </w:r>
            <w:r w:rsidR="00876C37" w:rsidRPr="007315A1">
              <w:rPr>
                <w:rFonts w:ascii="Times New Roman" w:eastAsia="Times New Roman" w:hAnsi="Times New Roman" w:cs="Times New Roman"/>
                <w:sz w:val="24"/>
                <w:szCs w:val="24"/>
              </w:rPr>
              <w:t>и запазване на ве</w:t>
            </w:r>
            <w:r w:rsidR="00300C4C" w:rsidRPr="007315A1">
              <w:rPr>
                <w:rFonts w:ascii="Times New Roman" w:eastAsia="Times New Roman" w:hAnsi="Times New Roman" w:cs="Times New Roman"/>
                <w:sz w:val="24"/>
                <w:szCs w:val="24"/>
              </w:rPr>
              <w:t>че съществуващите работни места</w:t>
            </w:r>
            <w:r w:rsidRPr="007315A1">
              <w:rPr>
                <w:rFonts w:ascii="Times New Roman" w:eastAsia="Times New Roman" w:hAnsi="Times New Roman" w:cs="Times New Roman"/>
                <w:sz w:val="24"/>
                <w:szCs w:val="24"/>
              </w:rPr>
              <w:t>;</w:t>
            </w:r>
          </w:p>
          <w:p w:rsidR="00876C37" w:rsidRPr="007315A1" w:rsidRDefault="0039030D"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2. </w:t>
            </w:r>
            <w:r w:rsidR="00876C37" w:rsidRPr="007315A1">
              <w:rPr>
                <w:rFonts w:ascii="Times New Roman" w:eastAsia="Times New Roman" w:hAnsi="Times New Roman" w:cs="Times New Roman"/>
                <w:sz w:val="24"/>
                <w:szCs w:val="24"/>
              </w:rPr>
              <w:t xml:space="preserve">Намаляване на </w:t>
            </w:r>
            <w:r w:rsidR="00300C4C" w:rsidRPr="007315A1">
              <w:rPr>
                <w:rFonts w:ascii="Times New Roman" w:eastAsia="Times New Roman" w:hAnsi="Times New Roman" w:cs="Times New Roman"/>
                <w:sz w:val="24"/>
                <w:szCs w:val="24"/>
              </w:rPr>
              <w:t>сезонните колебания в заетостта</w:t>
            </w:r>
            <w:r w:rsidRPr="007315A1">
              <w:rPr>
                <w:rFonts w:ascii="Times New Roman" w:eastAsia="Times New Roman" w:hAnsi="Times New Roman" w:cs="Times New Roman"/>
                <w:sz w:val="24"/>
                <w:szCs w:val="24"/>
              </w:rPr>
              <w:t>;</w:t>
            </w:r>
          </w:p>
          <w:p w:rsidR="002E7201" w:rsidRPr="007315A1" w:rsidRDefault="0039030D"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3. </w:t>
            </w:r>
            <w:r w:rsidR="002E7201" w:rsidRPr="007315A1">
              <w:rPr>
                <w:rFonts w:ascii="Times New Roman" w:hAnsi="Times New Roman" w:cs="Times New Roman"/>
                <w:sz w:val="24"/>
                <w:szCs w:val="24"/>
              </w:rPr>
              <w:t>Насърчаване развитието на неземеделски дейности в селските райони</w:t>
            </w:r>
            <w:r w:rsidRPr="007315A1">
              <w:rPr>
                <w:rFonts w:ascii="Times New Roman" w:hAnsi="Times New Roman" w:cs="Times New Roman"/>
                <w:sz w:val="24"/>
                <w:szCs w:val="24"/>
              </w:rPr>
              <w:t>;</w:t>
            </w:r>
          </w:p>
          <w:p w:rsidR="00141EB4" w:rsidRPr="007315A1" w:rsidRDefault="0039030D"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4. </w:t>
            </w:r>
            <w:r w:rsidR="005E1467" w:rsidRPr="007315A1">
              <w:rPr>
                <w:rFonts w:ascii="Times New Roman" w:eastAsia="Times New Roman" w:hAnsi="Times New Roman" w:cs="Times New Roman"/>
                <w:sz w:val="24"/>
                <w:szCs w:val="24"/>
              </w:rPr>
              <w:t>Насърчаване на инвестиционните дейности и подкрепа за развитие</w:t>
            </w:r>
            <w:r w:rsidR="00141EB4" w:rsidRPr="007315A1">
              <w:rPr>
                <w:rFonts w:ascii="Times New Roman" w:eastAsia="Times New Roman" w:hAnsi="Times New Roman" w:cs="Times New Roman"/>
                <w:sz w:val="24"/>
                <w:szCs w:val="24"/>
              </w:rPr>
              <w:t xml:space="preserve"> на технологиите в областта на „зелената икономика“, включително на енергия от ВЕИ за собствено потребление.</w:t>
            </w:r>
          </w:p>
          <w:p w:rsidR="002D7EC0" w:rsidRPr="007315A1" w:rsidRDefault="002D7EC0" w:rsidP="007315A1">
            <w:pPr>
              <w:spacing w:line="276" w:lineRule="auto"/>
              <w:jc w:val="both"/>
              <w:rPr>
                <w:rFonts w:ascii="Times New Roman" w:eastAsia="Times New Roman" w:hAnsi="Times New Roman" w:cs="Times New Roman"/>
                <w:b/>
                <w:sz w:val="24"/>
                <w:szCs w:val="24"/>
              </w:rPr>
            </w:pPr>
            <w:r w:rsidRPr="007315A1">
              <w:rPr>
                <w:rFonts w:ascii="Times New Roman" w:eastAsia="Times New Roman" w:hAnsi="Times New Roman" w:cs="Times New Roman"/>
                <w:b/>
                <w:sz w:val="24"/>
                <w:szCs w:val="24"/>
              </w:rPr>
              <w:t xml:space="preserve">Междусекторни </w:t>
            </w:r>
            <w:r w:rsidR="00B407DC" w:rsidRPr="007315A1">
              <w:rPr>
                <w:rFonts w:ascii="Times New Roman" w:eastAsia="Times New Roman" w:hAnsi="Times New Roman" w:cs="Times New Roman"/>
                <w:b/>
                <w:sz w:val="24"/>
                <w:szCs w:val="24"/>
              </w:rPr>
              <w:t>ц</w:t>
            </w:r>
            <w:r w:rsidRPr="007315A1">
              <w:rPr>
                <w:rFonts w:ascii="Times New Roman" w:eastAsia="Times New Roman" w:hAnsi="Times New Roman" w:cs="Times New Roman"/>
                <w:b/>
                <w:sz w:val="24"/>
                <w:szCs w:val="24"/>
              </w:rPr>
              <w:t xml:space="preserve">ели: </w:t>
            </w:r>
          </w:p>
          <w:p w:rsidR="00AA4F33" w:rsidRPr="007315A1" w:rsidRDefault="00AA4F33" w:rsidP="007315A1">
            <w:pPr>
              <w:numPr>
                <w:ilvl w:val="0"/>
                <w:numId w:val="19"/>
              </w:numPr>
              <w:tabs>
                <w:tab w:val="clear" w:pos="720"/>
              </w:tabs>
              <w:spacing w:line="276" w:lineRule="auto"/>
              <w:ind w:left="284" w:hanging="284"/>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Околна среда</w:t>
            </w:r>
            <w:r w:rsidR="00FA3F75" w:rsidRPr="007315A1">
              <w:rPr>
                <w:rFonts w:ascii="Times New Roman" w:eastAsia="Times New Roman" w:hAnsi="Times New Roman" w:cs="Times New Roman"/>
                <w:sz w:val="24"/>
                <w:szCs w:val="24"/>
              </w:rPr>
              <w:t>;</w:t>
            </w:r>
          </w:p>
          <w:p w:rsidR="00AA4F33" w:rsidRPr="007315A1" w:rsidRDefault="00AA4F33" w:rsidP="007315A1">
            <w:pPr>
              <w:numPr>
                <w:ilvl w:val="0"/>
                <w:numId w:val="19"/>
              </w:numPr>
              <w:tabs>
                <w:tab w:val="clear" w:pos="720"/>
              </w:tabs>
              <w:spacing w:line="276" w:lineRule="auto"/>
              <w:ind w:left="284" w:hanging="284"/>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Смекчаване на последиците от изменението на климата и приспособяване към тях</w:t>
            </w:r>
            <w:r w:rsidR="00FA3F75" w:rsidRPr="007315A1">
              <w:rPr>
                <w:rFonts w:ascii="Times New Roman" w:eastAsia="Times New Roman" w:hAnsi="Times New Roman" w:cs="Times New Roman"/>
                <w:sz w:val="24"/>
                <w:szCs w:val="24"/>
              </w:rPr>
              <w:t>;</w:t>
            </w:r>
          </w:p>
          <w:p w:rsidR="00AA4F33" w:rsidRPr="007315A1" w:rsidRDefault="00AA4F33" w:rsidP="007315A1">
            <w:pPr>
              <w:pStyle w:val="ListParagraph"/>
              <w:numPr>
                <w:ilvl w:val="0"/>
                <w:numId w:val="19"/>
              </w:numPr>
              <w:tabs>
                <w:tab w:val="clear" w:pos="720"/>
              </w:tabs>
              <w:spacing w:line="276" w:lineRule="auto"/>
              <w:ind w:left="284" w:hanging="284"/>
              <w:jc w:val="both"/>
              <w:rPr>
                <w:lang w:eastAsia="en-US"/>
              </w:rPr>
            </w:pPr>
            <w:r w:rsidRPr="007315A1">
              <w:rPr>
                <w:lang w:eastAsia="en-US"/>
              </w:rPr>
              <w:lastRenderedPageBreak/>
              <w:t>Иновации</w:t>
            </w:r>
            <w:r w:rsidR="00FA3F75" w:rsidRPr="007315A1">
              <w:rPr>
                <w:lang w:eastAsia="en-US"/>
              </w:rPr>
              <w:t>.</w:t>
            </w:r>
          </w:p>
          <w:p w:rsidR="00F55DDE" w:rsidRPr="007315A1" w:rsidRDefault="00300C4C"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Предоставената </w:t>
            </w:r>
            <w:r w:rsidR="00FA3F75" w:rsidRPr="007315A1">
              <w:rPr>
                <w:rFonts w:ascii="Times New Roman" w:eastAsia="Times New Roman" w:hAnsi="Times New Roman" w:cs="Times New Roman"/>
                <w:sz w:val="24"/>
                <w:szCs w:val="24"/>
              </w:rPr>
              <w:t>БФП</w:t>
            </w:r>
            <w:r w:rsidRPr="007315A1">
              <w:rPr>
                <w:rFonts w:ascii="Times New Roman" w:eastAsia="Times New Roman" w:hAnsi="Times New Roman" w:cs="Times New Roman"/>
                <w:sz w:val="24"/>
                <w:szCs w:val="24"/>
              </w:rPr>
              <w:t xml:space="preserve"> по процедурата ще осигури с</w:t>
            </w:r>
            <w:r w:rsidR="00F55DDE" w:rsidRPr="007315A1">
              <w:rPr>
                <w:rFonts w:ascii="Times New Roman" w:eastAsia="Times New Roman" w:hAnsi="Times New Roman" w:cs="Times New Roman"/>
                <w:sz w:val="24"/>
                <w:szCs w:val="24"/>
              </w:rPr>
              <w:t xml:space="preserve">ъответствие с </w:t>
            </w:r>
            <w:r w:rsidRPr="007315A1">
              <w:rPr>
                <w:rFonts w:ascii="Times New Roman" w:eastAsia="Times New Roman" w:hAnsi="Times New Roman" w:cs="Times New Roman"/>
                <w:sz w:val="24"/>
                <w:szCs w:val="24"/>
              </w:rPr>
              <w:t xml:space="preserve">поне една от </w:t>
            </w:r>
            <w:r w:rsidR="00F55DDE" w:rsidRPr="007315A1">
              <w:rPr>
                <w:rFonts w:ascii="Times New Roman" w:eastAsia="Times New Roman" w:hAnsi="Times New Roman" w:cs="Times New Roman"/>
                <w:sz w:val="24"/>
                <w:szCs w:val="24"/>
              </w:rPr>
              <w:t>хоризонталните политики, залегнали в чл.</w:t>
            </w:r>
            <w:r w:rsidR="002D40AA" w:rsidRPr="007315A1">
              <w:rPr>
                <w:rFonts w:ascii="Times New Roman" w:eastAsia="Times New Roman" w:hAnsi="Times New Roman" w:cs="Times New Roman"/>
                <w:sz w:val="24"/>
                <w:szCs w:val="24"/>
              </w:rPr>
              <w:t xml:space="preserve"> </w:t>
            </w:r>
            <w:r w:rsidR="00F55DDE" w:rsidRPr="007315A1">
              <w:rPr>
                <w:rFonts w:ascii="Times New Roman" w:eastAsia="Times New Roman" w:hAnsi="Times New Roman" w:cs="Times New Roman"/>
                <w:sz w:val="24"/>
                <w:szCs w:val="24"/>
              </w:rPr>
              <w:t xml:space="preserve">7 и 8 </w:t>
            </w:r>
            <w:r w:rsidR="00FA3F75" w:rsidRPr="007315A1">
              <w:rPr>
                <w:rFonts w:ascii="Times New Roman" w:eastAsia="Times New Roman" w:hAnsi="Times New Roman" w:cs="Times New Roman"/>
                <w:sz w:val="24"/>
                <w:szCs w:val="24"/>
              </w:rPr>
              <w:t>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w:t>
            </w:r>
            <w:r w:rsidR="00FA3F75" w:rsidRPr="007315A1">
              <w:rPr>
                <w:rFonts w:ascii="Times New Roman" w:eastAsia="Times New Roman" w:hAnsi="Times New Roman" w:cs="Times New Roman"/>
                <w:iCs/>
                <w:sz w:val="24"/>
                <w:szCs w:val="24"/>
              </w:rPr>
              <w:t>OB L 347, 20</w:t>
            </w:r>
            <w:r w:rsidR="00090872" w:rsidRPr="007315A1">
              <w:rPr>
                <w:rFonts w:ascii="Times New Roman" w:eastAsia="Times New Roman" w:hAnsi="Times New Roman" w:cs="Times New Roman"/>
                <w:iCs/>
                <w:sz w:val="24"/>
                <w:szCs w:val="24"/>
              </w:rPr>
              <w:t xml:space="preserve"> </w:t>
            </w:r>
            <w:r w:rsidR="00FA3F75" w:rsidRPr="007315A1">
              <w:rPr>
                <w:rFonts w:ascii="Times New Roman" w:eastAsia="Times New Roman" w:hAnsi="Times New Roman" w:cs="Times New Roman"/>
                <w:iCs/>
                <w:sz w:val="24"/>
                <w:szCs w:val="24"/>
              </w:rPr>
              <w:t>декември</w:t>
            </w:r>
            <w:r w:rsidR="00090872" w:rsidRPr="007315A1">
              <w:rPr>
                <w:rFonts w:ascii="Times New Roman" w:eastAsia="Times New Roman" w:hAnsi="Times New Roman" w:cs="Times New Roman"/>
                <w:iCs/>
                <w:sz w:val="24"/>
                <w:szCs w:val="24"/>
              </w:rPr>
              <w:t xml:space="preserve"> </w:t>
            </w:r>
            <w:r w:rsidR="00FA3F75" w:rsidRPr="007315A1">
              <w:rPr>
                <w:rFonts w:ascii="Times New Roman" w:eastAsia="Times New Roman" w:hAnsi="Times New Roman" w:cs="Times New Roman"/>
                <w:iCs/>
                <w:sz w:val="24"/>
                <w:szCs w:val="24"/>
              </w:rPr>
              <w:t>2013г.)</w:t>
            </w:r>
            <w:r w:rsidR="00F55DDE" w:rsidRPr="007315A1">
              <w:rPr>
                <w:rFonts w:ascii="Times New Roman" w:eastAsia="Times New Roman" w:hAnsi="Times New Roman" w:cs="Times New Roman"/>
                <w:sz w:val="24"/>
                <w:szCs w:val="24"/>
              </w:rPr>
              <w:t>:</w:t>
            </w:r>
          </w:p>
          <w:p w:rsidR="00F55DDE" w:rsidRPr="007315A1" w:rsidRDefault="00F55DDE" w:rsidP="007315A1">
            <w:pPr>
              <w:pStyle w:val="ListParagraph"/>
              <w:numPr>
                <w:ilvl w:val="0"/>
                <w:numId w:val="9"/>
              </w:numPr>
              <w:spacing w:line="276" w:lineRule="auto"/>
              <w:jc w:val="both"/>
              <w:rPr>
                <w:lang w:eastAsia="en-US"/>
              </w:rPr>
            </w:pPr>
            <w:r w:rsidRPr="007315A1">
              <w:rPr>
                <w:b/>
                <w:lang w:eastAsia="en-US"/>
              </w:rPr>
              <w:t>Равнопоставеност и недопускане на дискриминация</w:t>
            </w:r>
            <w:r w:rsidRPr="007315A1">
              <w:rPr>
                <w:lang w:eastAsia="en-US"/>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w:t>
            </w:r>
          </w:p>
          <w:p w:rsidR="00F55DDE" w:rsidRPr="007315A1" w:rsidRDefault="00F55DDE" w:rsidP="007315A1">
            <w:pPr>
              <w:pStyle w:val="ListParagraph"/>
              <w:numPr>
                <w:ilvl w:val="0"/>
                <w:numId w:val="9"/>
              </w:numPr>
              <w:spacing w:line="276" w:lineRule="auto"/>
              <w:jc w:val="both"/>
              <w:rPr>
                <w:lang w:eastAsia="en-US"/>
              </w:rPr>
            </w:pPr>
            <w:r w:rsidRPr="007315A1">
              <w:rPr>
                <w:b/>
                <w:lang w:eastAsia="en-US"/>
              </w:rPr>
              <w:t>Устойчиво развитие</w:t>
            </w:r>
            <w:r w:rsidRPr="007315A1">
              <w:rPr>
                <w:lang w:eastAsia="en-US"/>
              </w:rPr>
              <w:t xml:space="preserve">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p w:rsidR="00CC1CEA" w:rsidRPr="007315A1" w:rsidRDefault="00A4372C"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b/>
                <w:sz w:val="24"/>
                <w:szCs w:val="24"/>
              </w:rPr>
              <w:t>Очакваните резултати</w:t>
            </w:r>
            <w:r w:rsidRPr="007315A1">
              <w:rPr>
                <w:rFonts w:ascii="Times New Roman" w:eastAsia="Times New Roman" w:hAnsi="Times New Roman" w:cs="Times New Roman"/>
                <w:sz w:val="24"/>
                <w:szCs w:val="24"/>
              </w:rPr>
              <w:t xml:space="preserve"> </w:t>
            </w:r>
          </w:p>
          <w:p w:rsidR="00CC1CEA" w:rsidRPr="007315A1" w:rsidRDefault="00CC1CEA"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Подпомагането на инвестициите в неземеделски дейности</w:t>
            </w:r>
            <w:r w:rsidR="00FA5F4F" w:rsidRPr="007315A1">
              <w:rPr>
                <w:rFonts w:ascii="Times New Roman" w:eastAsia="Times New Roman" w:hAnsi="Times New Roman" w:cs="Times New Roman"/>
                <w:sz w:val="24"/>
                <w:szCs w:val="24"/>
              </w:rPr>
              <w:t xml:space="preserve">, насочени към производство или продажба на продукти, които не са включени в Приложение </w:t>
            </w:r>
            <w:r w:rsidR="008F75A7" w:rsidRPr="007315A1">
              <w:rPr>
                <w:rFonts w:ascii="Times New Roman" w:eastAsia="Times New Roman" w:hAnsi="Times New Roman" w:cs="Times New Roman"/>
                <w:sz w:val="24"/>
                <w:szCs w:val="24"/>
                <w:lang w:val="en-US"/>
              </w:rPr>
              <w:t>I</w:t>
            </w:r>
            <w:r w:rsidR="008F75A7" w:rsidRPr="007315A1">
              <w:rPr>
                <w:rFonts w:ascii="Times New Roman" w:eastAsia="Times New Roman" w:hAnsi="Times New Roman" w:cs="Times New Roman"/>
                <w:sz w:val="24"/>
                <w:szCs w:val="24"/>
              </w:rPr>
              <w:t xml:space="preserve"> </w:t>
            </w:r>
            <w:r w:rsidR="00FA5F4F" w:rsidRPr="007315A1">
              <w:rPr>
                <w:rFonts w:ascii="Times New Roman" w:eastAsia="Times New Roman" w:hAnsi="Times New Roman" w:cs="Times New Roman"/>
                <w:sz w:val="24"/>
                <w:szCs w:val="24"/>
              </w:rPr>
              <w:t>от Договора за функциониране</w:t>
            </w:r>
            <w:r w:rsidR="00FA3F75" w:rsidRPr="007315A1">
              <w:rPr>
                <w:rFonts w:ascii="Times New Roman" w:eastAsia="Times New Roman" w:hAnsi="Times New Roman" w:cs="Times New Roman"/>
                <w:sz w:val="24"/>
                <w:szCs w:val="24"/>
              </w:rPr>
              <w:t>то</w:t>
            </w:r>
            <w:r w:rsidR="00FA5F4F" w:rsidRPr="007315A1">
              <w:rPr>
                <w:rFonts w:ascii="Times New Roman" w:eastAsia="Times New Roman" w:hAnsi="Times New Roman" w:cs="Times New Roman"/>
                <w:sz w:val="24"/>
                <w:szCs w:val="24"/>
              </w:rPr>
              <w:t xml:space="preserve"> на Европейския съюз (независимо от вложените продукти и материали)</w:t>
            </w:r>
            <w:r w:rsidRPr="007315A1">
              <w:rPr>
                <w:rFonts w:ascii="Times New Roman" w:eastAsia="Times New Roman" w:hAnsi="Times New Roman" w:cs="Times New Roman"/>
                <w:sz w:val="24"/>
                <w:szCs w:val="24"/>
              </w:rPr>
              <w:t xml:space="preserve"> е от съществено значение за развитието на конкурентоспособността на селските райони.</w:t>
            </w:r>
          </w:p>
          <w:p w:rsidR="00CC1CEA" w:rsidRPr="007315A1" w:rsidRDefault="00CC1CEA"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Насърчаването на инвестиционните дейности ще подпомогне създаването на заетост и ще ускори диверсификацията на неземеделските дейности.</w:t>
            </w:r>
          </w:p>
          <w:p w:rsidR="00CC1CEA" w:rsidRPr="007315A1" w:rsidRDefault="00C671BE"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Процедурата </w:t>
            </w:r>
            <w:r w:rsidR="00CC1CEA" w:rsidRPr="007315A1">
              <w:rPr>
                <w:rFonts w:ascii="Times New Roman" w:eastAsia="Times New Roman" w:hAnsi="Times New Roman" w:cs="Times New Roman"/>
                <w:sz w:val="24"/>
                <w:szCs w:val="24"/>
              </w:rPr>
              <w:t xml:space="preserve">ще подпомогне развитието на технологиите в областта на „зелената икономика“, включително </w:t>
            </w:r>
            <w:r w:rsidR="00FA5F4F" w:rsidRPr="007315A1">
              <w:rPr>
                <w:rFonts w:ascii="Times New Roman" w:eastAsia="Times New Roman" w:hAnsi="Times New Roman" w:cs="Times New Roman"/>
                <w:sz w:val="24"/>
                <w:szCs w:val="24"/>
              </w:rPr>
              <w:t>намаляване на вредните емисии и отпадъците, в изпълнение на политиката за опазване на околната среда.</w:t>
            </w:r>
          </w:p>
          <w:p w:rsidR="00F74842" w:rsidRPr="007315A1" w:rsidRDefault="00CC1CEA" w:rsidP="007315A1">
            <w:pPr>
              <w:spacing w:line="276" w:lineRule="auto"/>
              <w:jc w:val="both"/>
              <w:rPr>
                <w:rFonts w:ascii="Times New Roman" w:hAnsi="Times New Roman" w:cs="Times New Roman"/>
                <w:sz w:val="24"/>
                <w:szCs w:val="24"/>
              </w:rPr>
            </w:pPr>
            <w:r w:rsidRPr="007315A1">
              <w:rPr>
                <w:rFonts w:ascii="Times New Roman" w:eastAsia="Times New Roman" w:hAnsi="Times New Roman" w:cs="Times New Roman"/>
                <w:sz w:val="24"/>
                <w:szCs w:val="24"/>
              </w:rPr>
              <w:t xml:space="preserve">Чрез финансовата подкрепа ще се подпомогне </w:t>
            </w:r>
            <w:r w:rsidR="00E1612E" w:rsidRPr="007315A1">
              <w:rPr>
                <w:rFonts w:ascii="Times New Roman" w:eastAsia="Times New Roman" w:hAnsi="Times New Roman" w:cs="Times New Roman"/>
                <w:sz w:val="24"/>
                <w:szCs w:val="24"/>
              </w:rPr>
              <w:t>включването на иновациите в производствените дейности на предприятията в селските райони.</w:t>
            </w:r>
          </w:p>
        </w:tc>
      </w:tr>
    </w:tbl>
    <w:p w:rsidR="00F74842" w:rsidRPr="007315A1" w:rsidRDefault="00F74842" w:rsidP="007315A1">
      <w:pPr>
        <w:pStyle w:val="Heading1"/>
        <w:rPr>
          <w:rFonts w:cs="Times New Roman"/>
          <w:szCs w:val="24"/>
        </w:rPr>
      </w:pPr>
      <w:bookmarkStart w:id="8" w:name="_Toc516663398"/>
      <w:r w:rsidRPr="007315A1">
        <w:rPr>
          <w:rFonts w:cs="Times New Roman"/>
          <w:szCs w:val="24"/>
        </w:rPr>
        <w:lastRenderedPageBreak/>
        <w:t>7. Индикатори:</w:t>
      </w:r>
      <w:bookmarkEnd w:id="8"/>
    </w:p>
    <w:tbl>
      <w:tblPr>
        <w:tblStyle w:val="TableGrid"/>
        <w:tblW w:w="0" w:type="auto"/>
        <w:tblLayout w:type="fixed"/>
        <w:tblLook w:val="04A0" w:firstRow="1" w:lastRow="0" w:firstColumn="1" w:lastColumn="0" w:noHBand="0" w:noVBand="1"/>
      </w:tblPr>
      <w:tblGrid>
        <w:gridCol w:w="9212"/>
      </w:tblGrid>
      <w:tr w:rsidR="00F74842" w:rsidRPr="007315A1" w:rsidTr="006E587A">
        <w:tc>
          <w:tcPr>
            <w:tcW w:w="9212" w:type="dxa"/>
          </w:tcPr>
          <w:p w:rsidR="009B054A" w:rsidRPr="007315A1" w:rsidRDefault="009B054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В съответствие с планираното изпълнение на ПРСР 2014 – 2020 г. по области с поставен акцент, проект</w:t>
            </w:r>
            <w:r w:rsidR="00F148C6" w:rsidRPr="007315A1">
              <w:rPr>
                <w:rFonts w:ascii="Times New Roman" w:hAnsi="Times New Roman" w:cs="Times New Roman"/>
                <w:sz w:val="24"/>
                <w:szCs w:val="24"/>
              </w:rPr>
              <w:t>ните предложения по настоящите у</w:t>
            </w:r>
            <w:r w:rsidRPr="007315A1">
              <w:rPr>
                <w:rFonts w:ascii="Times New Roman" w:hAnsi="Times New Roman" w:cs="Times New Roman"/>
                <w:sz w:val="24"/>
                <w:szCs w:val="24"/>
              </w:rPr>
              <w:t>словия за кандидатстване следва да допринасят за постигането на следните показатели:</w:t>
            </w:r>
          </w:p>
          <w:p w:rsidR="005E4FC9" w:rsidRPr="007315A1" w:rsidRDefault="005E4FC9" w:rsidP="007315A1">
            <w:pPr>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Показатели за изпълнение:</w:t>
            </w:r>
          </w:p>
          <w:p w:rsidR="005E4FC9" w:rsidRPr="007315A1" w:rsidRDefault="006C3EB5" w:rsidP="007315A1">
            <w:pPr>
              <w:spacing w:line="276" w:lineRule="auto"/>
              <w:jc w:val="both"/>
              <w:rPr>
                <w:rFonts w:ascii="Times New Roman" w:hAnsi="Times New Roman" w:cs="Times New Roman"/>
                <w:sz w:val="24"/>
                <w:szCs w:val="24"/>
              </w:rPr>
            </w:pPr>
            <w:r w:rsidRPr="007315A1">
              <w:rPr>
                <w:rFonts w:ascii="Times New Roman" w:eastAsia="Times New Roman" w:hAnsi="Times New Roman" w:cs="Times New Roman"/>
                <w:b/>
                <w:bCs/>
                <w:sz w:val="24"/>
                <w:szCs w:val="24"/>
                <w:shd w:val="clear" w:color="auto" w:fill="FEFEFE"/>
                <w:lang w:eastAsia="bg-BG"/>
              </w:rPr>
              <w:t>Приоритет 6 (</w:t>
            </w:r>
            <w:r w:rsidR="005E4FC9" w:rsidRPr="007315A1">
              <w:rPr>
                <w:rFonts w:ascii="Times New Roman" w:hAnsi="Times New Roman" w:cs="Times New Roman"/>
                <w:b/>
                <w:sz w:val="24"/>
                <w:szCs w:val="24"/>
              </w:rPr>
              <w:t>P6</w:t>
            </w:r>
            <w:r w:rsidRPr="007315A1">
              <w:rPr>
                <w:rFonts w:ascii="Times New Roman" w:hAnsi="Times New Roman" w:cs="Times New Roman"/>
                <w:b/>
                <w:sz w:val="24"/>
                <w:szCs w:val="24"/>
              </w:rPr>
              <w:t>)</w:t>
            </w:r>
            <w:r w:rsidR="005E4FC9" w:rsidRPr="007315A1">
              <w:rPr>
                <w:rFonts w:ascii="Times New Roman" w:hAnsi="Times New Roman" w:cs="Times New Roman"/>
                <w:b/>
                <w:sz w:val="24"/>
                <w:szCs w:val="24"/>
              </w:rPr>
              <w:t xml:space="preserve">: </w:t>
            </w:r>
            <w:r w:rsidR="005E4FC9" w:rsidRPr="007315A1">
              <w:rPr>
                <w:rFonts w:ascii="Times New Roman" w:hAnsi="Times New Roman" w:cs="Times New Roman"/>
                <w:sz w:val="24"/>
                <w:szCs w:val="24"/>
              </w:rPr>
              <w:t>Насърчаване на социалното приобщаване, намаляването на бедността и икономическото развитие в селските райони</w:t>
            </w:r>
          </w:p>
          <w:p w:rsidR="005E4FC9" w:rsidRPr="007315A1" w:rsidRDefault="006C3EB5" w:rsidP="007315A1">
            <w:pPr>
              <w:spacing w:line="276" w:lineRule="auto"/>
              <w:jc w:val="both"/>
              <w:rPr>
                <w:rFonts w:ascii="Times New Roman" w:hAnsi="Times New Roman" w:cs="Times New Roman"/>
                <w:b/>
                <w:sz w:val="24"/>
                <w:szCs w:val="24"/>
              </w:rPr>
            </w:pPr>
            <w:r w:rsidRPr="007315A1">
              <w:rPr>
                <w:rFonts w:ascii="Times New Roman" w:eastAsia="Times New Roman" w:hAnsi="Times New Roman" w:cs="Times New Roman"/>
                <w:b/>
                <w:sz w:val="24"/>
                <w:szCs w:val="24"/>
              </w:rPr>
              <w:t>Област с поставен акцент</w:t>
            </w:r>
            <w:r w:rsidRPr="007315A1">
              <w:rPr>
                <w:rFonts w:ascii="Times New Roman" w:hAnsi="Times New Roman" w:cs="Times New Roman"/>
                <w:b/>
                <w:sz w:val="24"/>
                <w:szCs w:val="24"/>
              </w:rPr>
              <w:t xml:space="preserve"> </w:t>
            </w:r>
            <w:r w:rsidR="005E4FC9" w:rsidRPr="007315A1">
              <w:rPr>
                <w:rFonts w:ascii="Times New Roman" w:hAnsi="Times New Roman" w:cs="Times New Roman"/>
                <w:b/>
                <w:sz w:val="24"/>
                <w:szCs w:val="24"/>
              </w:rPr>
              <w:t>6А) Улесняване на разнообразяването, създаването и развитието на малки предприятия, както и разкриването на работни места</w:t>
            </w:r>
          </w:p>
          <w:p w:rsidR="005E4FC9" w:rsidRPr="007315A1" w:rsidRDefault="005E4FC9" w:rsidP="007315A1">
            <w:pPr>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Планиран(и) показател(и) за изпълнението 2014—2020 г.</w:t>
            </w:r>
          </w:p>
          <w:p w:rsidR="005E4FC9" w:rsidRPr="007315A1" w:rsidRDefault="005E4FC9" w:rsidP="007315A1">
            <w:pPr>
              <w:spacing w:before="100" w:beforeAutospacing="1" w:line="276" w:lineRule="auto"/>
              <w:contextualSpacing/>
              <w:rPr>
                <w:rFonts w:ascii="Times New Roman" w:hAnsi="Times New Roman" w:cs="Times New Roman"/>
                <w:sz w:val="24"/>
                <w:szCs w:val="24"/>
              </w:rPr>
            </w:pPr>
            <w:r w:rsidRPr="007315A1">
              <w:rPr>
                <w:rFonts w:ascii="Times New Roman" w:hAnsi="Times New Roman" w:cs="Times New Roman"/>
                <w:sz w:val="24"/>
                <w:szCs w:val="24"/>
              </w:rPr>
              <w:t>1. Общо публични разходи (Показател О1)</w:t>
            </w:r>
            <w:r w:rsidR="00FA3F75" w:rsidRPr="007315A1">
              <w:rPr>
                <w:rFonts w:ascii="Times New Roman" w:hAnsi="Times New Roman" w:cs="Times New Roman"/>
                <w:sz w:val="24"/>
                <w:szCs w:val="24"/>
              </w:rPr>
              <w:t>;</w:t>
            </w:r>
          </w:p>
          <w:p w:rsidR="005E4FC9" w:rsidRPr="007315A1" w:rsidRDefault="005E4FC9" w:rsidP="007315A1">
            <w:pPr>
              <w:spacing w:before="100" w:beforeAutospacing="1" w:line="276" w:lineRule="auto"/>
              <w:contextualSpacing/>
              <w:rPr>
                <w:rFonts w:ascii="Times New Roman" w:hAnsi="Times New Roman" w:cs="Times New Roman"/>
                <w:sz w:val="24"/>
                <w:szCs w:val="24"/>
              </w:rPr>
            </w:pPr>
            <w:r w:rsidRPr="007315A1">
              <w:rPr>
                <w:rFonts w:ascii="Times New Roman" w:hAnsi="Times New Roman" w:cs="Times New Roman"/>
                <w:sz w:val="24"/>
                <w:szCs w:val="24"/>
              </w:rPr>
              <w:t>2. Общ размер на инвестициите (Показател О2)</w:t>
            </w:r>
            <w:r w:rsidR="00FA3F75" w:rsidRPr="007315A1">
              <w:rPr>
                <w:rFonts w:ascii="Times New Roman" w:hAnsi="Times New Roman" w:cs="Times New Roman"/>
                <w:sz w:val="24"/>
                <w:szCs w:val="24"/>
              </w:rPr>
              <w:t>;</w:t>
            </w:r>
          </w:p>
          <w:p w:rsidR="005E4FC9" w:rsidRPr="007315A1" w:rsidRDefault="005E4FC9" w:rsidP="007315A1">
            <w:pPr>
              <w:spacing w:before="100" w:beforeAutospacing="1" w:line="276" w:lineRule="auto"/>
              <w:contextualSpacing/>
              <w:rPr>
                <w:rFonts w:ascii="Times New Roman" w:hAnsi="Times New Roman" w:cs="Times New Roman"/>
                <w:b/>
                <w:sz w:val="24"/>
                <w:szCs w:val="24"/>
              </w:rPr>
            </w:pPr>
            <w:r w:rsidRPr="007315A1">
              <w:rPr>
                <w:rFonts w:ascii="Times New Roman" w:hAnsi="Times New Roman" w:cs="Times New Roman"/>
                <w:sz w:val="24"/>
                <w:szCs w:val="24"/>
              </w:rPr>
              <w:t>3. Брой на действията/операциите, получаващи подкрепа (Показател О3)</w:t>
            </w:r>
            <w:r w:rsidR="00FA3F75" w:rsidRPr="007315A1">
              <w:rPr>
                <w:rFonts w:ascii="Times New Roman" w:hAnsi="Times New Roman" w:cs="Times New Roman"/>
                <w:sz w:val="24"/>
                <w:szCs w:val="24"/>
              </w:rPr>
              <w:t>.</w:t>
            </w:r>
          </w:p>
          <w:p w:rsidR="005E4FC9" w:rsidRPr="007315A1" w:rsidRDefault="005E4FC9" w:rsidP="007315A1">
            <w:pPr>
              <w:spacing w:line="276" w:lineRule="auto"/>
              <w:jc w:val="both"/>
              <w:rPr>
                <w:rFonts w:ascii="Times New Roman" w:hAnsi="Times New Roman" w:cs="Times New Roman"/>
                <w:sz w:val="24"/>
                <w:szCs w:val="24"/>
              </w:rPr>
            </w:pPr>
            <w:r w:rsidRPr="007315A1">
              <w:rPr>
                <w:rFonts w:ascii="Times New Roman" w:hAnsi="Times New Roman" w:cs="Times New Roman"/>
                <w:b/>
                <w:sz w:val="24"/>
                <w:szCs w:val="24"/>
              </w:rPr>
              <w:t>Ц</w:t>
            </w:r>
            <w:r w:rsidR="001246A8" w:rsidRPr="007315A1">
              <w:rPr>
                <w:rFonts w:ascii="Times New Roman" w:hAnsi="Times New Roman" w:cs="Times New Roman"/>
                <w:b/>
                <w:sz w:val="24"/>
                <w:szCs w:val="24"/>
              </w:rPr>
              <w:t>елеви показател(и) 2014—2020 г.</w:t>
            </w:r>
            <w:r w:rsidRPr="007315A1">
              <w:rPr>
                <w:rFonts w:ascii="Times New Roman" w:hAnsi="Times New Roman" w:cs="Times New Roman"/>
                <w:b/>
                <w:sz w:val="24"/>
                <w:szCs w:val="24"/>
              </w:rPr>
              <w:t xml:space="preserve">: </w:t>
            </w:r>
            <w:r w:rsidRPr="007315A1">
              <w:rPr>
                <w:rFonts w:ascii="Times New Roman" w:hAnsi="Times New Roman" w:cs="Times New Roman"/>
                <w:sz w:val="24"/>
                <w:szCs w:val="24"/>
              </w:rPr>
              <w:t xml:space="preserve">T20: </w:t>
            </w:r>
            <w:r w:rsidR="00C62348" w:rsidRPr="007315A1">
              <w:rPr>
                <w:rFonts w:ascii="Times New Roman" w:hAnsi="Times New Roman" w:cs="Times New Roman"/>
                <w:sz w:val="24"/>
                <w:szCs w:val="24"/>
              </w:rPr>
              <w:t xml:space="preserve">брой </w:t>
            </w:r>
            <w:r w:rsidRPr="007315A1">
              <w:rPr>
                <w:rFonts w:ascii="Times New Roman" w:hAnsi="Times New Roman" w:cs="Times New Roman"/>
                <w:sz w:val="24"/>
                <w:szCs w:val="24"/>
              </w:rPr>
              <w:t xml:space="preserve">работни места, разкрити в </w:t>
            </w:r>
            <w:r w:rsidRPr="007315A1">
              <w:rPr>
                <w:rFonts w:ascii="Times New Roman" w:hAnsi="Times New Roman" w:cs="Times New Roman"/>
                <w:sz w:val="24"/>
                <w:szCs w:val="24"/>
              </w:rPr>
              <w:lastRenderedPageBreak/>
              <w:t>подпомогнатите проекти (област с поставен акцент 6А)</w:t>
            </w:r>
          </w:p>
          <w:p w:rsidR="00AA4F33" w:rsidRPr="007315A1" w:rsidRDefault="00AA4F33" w:rsidP="007315A1">
            <w:pPr>
              <w:shd w:val="clear" w:color="auto" w:fill="D9D9D9" w:themeFill="background1" w:themeFillShade="D9"/>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ВАЖНО:</w:t>
            </w:r>
          </w:p>
          <w:p w:rsidR="00AA4F33" w:rsidRPr="007315A1" w:rsidRDefault="00AA4F33" w:rsidP="007315A1">
            <w:pPr>
              <w:pStyle w:val="Footer"/>
              <w:shd w:val="clear" w:color="auto" w:fill="D9D9D9" w:themeFill="background1" w:themeFillShade="D9"/>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 xml:space="preserve">Точка № 8 от формуляра за кандидатстване не се попълва от кандидата. Кандидатите за предоставяне на </w:t>
            </w:r>
            <w:r w:rsidR="00FA3F75" w:rsidRPr="007315A1">
              <w:rPr>
                <w:rFonts w:ascii="Times New Roman" w:hAnsi="Times New Roman" w:cs="Times New Roman"/>
                <w:b/>
                <w:sz w:val="24"/>
                <w:szCs w:val="24"/>
              </w:rPr>
              <w:t>БФП</w:t>
            </w:r>
            <w:r w:rsidRPr="007315A1">
              <w:rPr>
                <w:rFonts w:ascii="Times New Roman" w:hAnsi="Times New Roman" w:cs="Times New Roman"/>
                <w:b/>
                <w:sz w:val="24"/>
                <w:szCs w:val="24"/>
              </w:rPr>
              <w:t xml:space="preserve"> по настоящата процедура чрез подбор </w:t>
            </w:r>
            <w:r w:rsidR="00FA3F75" w:rsidRPr="007315A1">
              <w:rPr>
                <w:rFonts w:ascii="Times New Roman" w:hAnsi="Times New Roman" w:cs="Times New Roman"/>
                <w:b/>
                <w:sz w:val="24"/>
                <w:szCs w:val="24"/>
              </w:rPr>
              <w:t xml:space="preserve">на проектни предложения </w:t>
            </w:r>
            <w:r w:rsidRPr="007315A1">
              <w:rPr>
                <w:rFonts w:ascii="Times New Roman" w:hAnsi="Times New Roman" w:cs="Times New Roman"/>
                <w:b/>
                <w:sz w:val="24"/>
                <w:szCs w:val="24"/>
              </w:rPr>
              <w:t>посочват информация относно предвижданите за изпълнение резултати/показатели в проектното предложение в Приложение № 2 „Основна информация за проектното предложение“, Раздел ХІ „Форма за наблюдение и о</w:t>
            </w:r>
            <w:r w:rsidR="003E0F89" w:rsidRPr="007315A1">
              <w:rPr>
                <w:rFonts w:ascii="Times New Roman" w:hAnsi="Times New Roman" w:cs="Times New Roman"/>
                <w:b/>
                <w:sz w:val="24"/>
                <w:szCs w:val="24"/>
              </w:rPr>
              <w:t>ценка на проекти по подмярка 6.4.1</w:t>
            </w:r>
            <w:r w:rsidRPr="007315A1">
              <w:rPr>
                <w:rFonts w:ascii="Times New Roman" w:hAnsi="Times New Roman" w:cs="Times New Roman"/>
                <w:b/>
                <w:sz w:val="24"/>
                <w:szCs w:val="24"/>
              </w:rPr>
              <w:t xml:space="preserve"> </w:t>
            </w:r>
            <w:r w:rsidR="003E0F89" w:rsidRPr="007315A1">
              <w:rPr>
                <w:rFonts w:ascii="Times New Roman" w:hAnsi="Times New Roman" w:cs="Times New Roman"/>
                <w:b/>
                <w:sz w:val="24"/>
                <w:szCs w:val="24"/>
              </w:rPr>
              <w:t>„Инвестиции в подкрепа на неземеделски дейности“ от ПРСР 2014 – 2020 г.</w:t>
            </w:r>
          </w:p>
        </w:tc>
      </w:tr>
    </w:tbl>
    <w:p w:rsidR="00F74842" w:rsidRPr="007315A1" w:rsidRDefault="00F74842" w:rsidP="007315A1">
      <w:pPr>
        <w:pStyle w:val="Heading1"/>
        <w:rPr>
          <w:rFonts w:cs="Times New Roman"/>
          <w:szCs w:val="24"/>
        </w:rPr>
      </w:pPr>
      <w:bookmarkStart w:id="9" w:name="_Toc516663399"/>
      <w:r w:rsidRPr="007315A1">
        <w:rPr>
          <w:rFonts w:cs="Times New Roman"/>
          <w:szCs w:val="24"/>
        </w:rPr>
        <w:lastRenderedPageBreak/>
        <w:t>8. Общ размер на безвъзмездната финансова помощ по процедурата:</w:t>
      </w:r>
      <w:bookmarkEnd w:id="9"/>
    </w:p>
    <w:tbl>
      <w:tblPr>
        <w:tblStyle w:val="TableGrid"/>
        <w:tblW w:w="0" w:type="auto"/>
        <w:tblLook w:val="04A0" w:firstRow="1" w:lastRow="0" w:firstColumn="1" w:lastColumn="0" w:noHBand="0" w:noVBand="1"/>
      </w:tblPr>
      <w:tblGrid>
        <w:gridCol w:w="9212"/>
      </w:tblGrid>
      <w:tr w:rsidR="00F74842" w:rsidRPr="007315A1" w:rsidTr="00F74842">
        <w:tc>
          <w:tcPr>
            <w:tcW w:w="9212" w:type="dxa"/>
          </w:tcPr>
          <w:p w:rsidR="0002290D" w:rsidRDefault="00156E8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w:t>
            </w:r>
            <w:r w:rsidR="0002290D" w:rsidRPr="007315A1">
              <w:rPr>
                <w:rFonts w:ascii="Times New Roman" w:hAnsi="Times New Roman" w:cs="Times New Roman"/>
                <w:sz w:val="24"/>
                <w:szCs w:val="24"/>
              </w:rPr>
              <w:t xml:space="preserve">. </w:t>
            </w:r>
            <w:r w:rsidR="006E587A" w:rsidRPr="007315A1">
              <w:rPr>
                <w:rFonts w:ascii="Times New Roman" w:hAnsi="Times New Roman" w:cs="Times New Roman"/>
                <w:sz w:val="24"/>
                <w:szCs w:val="24"/>
              </w:rPr>
              <w:t xml:space="preserve">Общият размер на </w:t>
            </w:r>
            <w:r w:rsidR="00FA3F75" w:rsidRPr="007315A1">
              <w:rPr>
                <w:rFonts w:ascii="Times New Roman" w:hAnsi="Times New Roman" w:cs="Times New Roman"/>
                <w:sz w:val="24"/>
                <w:szCs w:val="24"/>
              </w:rPr>
              <w:t>БФП</w:t>
            </w:r>
            <w:r w:rsidR="006E587A" w:rsidRPr="007315A1">
              <w:rPr>
                <w:rFonts w:ascii="Times New Roman" w:hAnsi="Times New Roman" w:cs="Times New Roman"/>
                <w:sz w:val="24"/>
                <w:szCs w:val="24"/>
              </w:rPr>
              <w:t xml:space="preserve"> по </w:t>
            </w:r>
            <w:r w:rsidR="005F374C" w:rsidRPr="007315A1">
              <w:rPr>
                <w:rFonts w:ascii="Times New Roman" w:hAnsi="Times New Roman" w:cs="Times New Roman"/>
                <w:sz w:val="24"/>
                <w:szCs w:val="24"/>
              </w:rPr>
              <w:t>настоящата процедура е</w:t>
            </w:r>
            <w:r w:rsidR="00FA3F75" w:rsidRPr="007315A1">
              <w:rPr>
                <w:rFonts w:ascii="Times New Roman" w:hAnsi="Times New Roman" w:cs="Times New Roman"/>
                <w:sz w:val="24"/>
                <w:szCs w:val="24"/>
              </w:rPr>
              <w:t>:</w:t>
            </w:r>
            <w:r w:rsidR="0002290D" w:rsidRPr="007315A1">
              <w:rPr>
                <w:rFonts w:ascii="Times New Roman" w:hAnsi="Times New Roman" w:cs="Times New Roman"/>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996"/>
              <w:gridCol w:w="2996"/>
            </w:tblGrid>
            <w:tr w:rsidR="00600101" w:rsidRPr="00600101" w:rsidTr="006D2838">
              <w:trPr>
                <w:jc w:val="center"/>
              </w:trPr>
              <w:tc>
                <w:tcPr>
                  <w:tcW w:w="1666" w:type="pct"/>
                  <w:shd w:val="clear" w:color="auto" w:fill="D9D9D9"/>
                </w:tcPr>
                <w:p w:rsidR="00600101" w:rsidRPr="00600101" w:rsidRDefault="00600101" w:rsidP="00600101">
                  <w:pPr>
                    <w:widowControl w:val="0"/>
                    <w:autoSpaceDE w:val="0"/>
                    <w:autoSpaceDN w:val="0"/>
                    <w:adjustRightInd w:val="0"/>
                    <w:spacing w:after="0"/>
                    <w:jc w:val="both"/>
                    <w:rPr>
                      <w:rFonts w:ascii="Times New Roman" w:hAnsi="Times New Roman" w:cs="Times New Roman"/>
                      <w:b/>
                      <w:sz w:val="24"/>
                      <w:szCs w:val="24"/>
                    </w:rPr>
                  </w:pPr>
                  <w:r w:rsidRPr="00600101">
                    <w:rPr>
                      <w:rFonts w:ascii="Times New Roman" w:hAnsi="Times New Roman" w:cs="Times New Roman"/>
                      <w:b/>
                      <w:sz w:val="24"/>
                      <w:szCs w:val="24"/>
                    </w:rPr>
                    <w:t>Общ размер на безвъзмездната финансова помощ</w:t>
                  </w:r>
                </w:p>
              </w:tc>
              <w:tc>
                <w:tcPr>
                  <w:tcW w:w="1667" w:type="pct"/>
                  <w:shd w:val="clear" w:color="auto" w:fill="D9D9D9"/>
                </w:tcPr>
                <w:p w:rsidR="00600101" w:rsidRPr="00600101" w:rsidRDefault="00600101" w:rsidP="00600101">
                  <w:pPr>
                    <w:widowControl w:val="0"/>
                    <w:autoSpaceDE w:val="0"/>
                    <w:autoSpaceDN w:val="0"/>
                    <w:adjustRightInd w:val="0"/>
                    <w:spacing w:after="0"/>
                    <w:jc w:val="both"/>
                    <w:rPr>
                      <w:rFonts w:ascii="Times New Roman" w:hAnsi="Times New Roman" w:cs="Times New Roman"/>
                      <w:b/>
                      <w:sz w:val="24"/>
                      <w:szCs w:val="24"/>
                    </w:rPr>
                  </w:pPr>
                  <w:r w:rsidRPr="00600101">
                    <w:rPr>
                      <w:rFonts w:ascii="Times New Roman" w:hAnsi="Times New Roman" w:cs="Times New Roman"/>
                      <w:b/>
                      <w:sz w:val="24"/>
                      <w:szCs w:val="24"/>
                    </w:rPr>
                    <w:t>Средства от Европейския земеделски фонд за развитие на селските райони</w:t>
                  </w:r>
                </w:p>
              </w:tc>
              <w:tc>
                <w:tcPr>
                  <w:tcW w:w="1667" w:type="pct"/>
                  <w:shd w:val="clear" w:color="auto" w:fill="D9D9D9"/>
                </w:tcPr>
                <w:p w:rsidR="00600101" w:rsidRPr="00600101" w:rsidRDefault="00600101" w:rsidP="00600101">
                  <w:pPr>
                    <w:widowControl w:val="0"/>
                    <w:autoSpaceDE w:val="0"/>
                    <w:autoSpaceDN w:val="0"/>
                    <w:adjustRightInd w:val="0"/>
                    <w:spacing w:after="0"/>
                    <w:jc w:val="both"/>
                    <w:rPr>
                      <w:rFonts w:ascii="Times New Roman" w:hAnsi="Times New Roman" w:cs="Times New Roman"/>
                      <w:b/>
                      <w:sz w:val="24"/>
                      <w:szCs w:val="24"/>
                    </w:rPr>
                  </w:pPr>
                  <w:r w:rsidRPr="00600101">
                    <w:rPr>
                      <w:rFonts w:ascii="Times New Roman" w:hAnsi="Times New Roman" w:cs="Times New Roman"/>
                      <w:b/>
                      <w:sz w:val="24"/>
                      <w:szCs w:val="24"/>
                    </w:rPr>
                    <w:t>Национално съфинансиране</w:t>
                  </w:r>
                </w:p>
              </w:tc>
            </w:tr>
            <w:tr w:rsidR="00600101" w:rsidRPr="00600101" w:rsidTr="006D2838">
              <w:trPr>
                <w:trHeight w:val="172"/>
                <w:jc w:val="center"/>
              </w:trPr>
              <w:tc>
                <w:tcPr>
                  <w:tcW w:w="1666" w:type="pct"/>
                  <w:shd w:val="clear" w:color="auto" w:fill="auto"/>
                </w:tcPr>
                <w:p w:rsidR="00600101" w:rsidRPr="00600101" w:rsidRDefault="00600101" w:rsidP="00600101">
                  <w:pPr>
                    <w:widowControl w:val="0"/>
                    <w:autoSpaceDE w:val="0"/>
                    <w:autoSpaceDN w:val="0"/>
                    <w:adjustRightInd w:val="0"/>
                    <w:spacing w:after="0"/>
                    <w:jc w:val="both"/>
                    <w:rPr>
                      <w:rFonts w:ascii="Times New Roman" w:hAnsi="Times New Roman" w:cs="Times New Roman"/>
                      <w:sz w:val="24"/>
                      <w:szCs w:val="24"/>
                    </w:rPr>
                  </w:pPr>
                  <w:r w:rsidRPr="00600101">
                    <w:rPr>
                      <w:rFonts w:ascii="Times New Roman" w:hAnsi="Times New Roman" w:cs="Times New Roman"/>
                      <w:sz w:val="24"/>
                      <w:szCs w:val="24"/>
                    </w:rPr>
                    <w:t>75 495 648.89 лева</w:t>
                  </w:r>
                </w:p>
              </w:tc>
              <w:tc>
                <w:tcPr>
                  <w:tcW w:w="1667" w:type="pct"/>
                  <w:shd w:val="clear" w:color="auto" w:fill="auto"/>
                </w:tcPr>
                <w:p w:rsidR="00600101" w:rsidRPr="00600101" w:rsidRDefault="00600101" w:rsidP="00600101">
                  <w:pPr>
                    <w:widowControl w:val="0"/>
                    <w:autoSpaceDE w:val="0"/>
                    <w:autoSpaceDN w:val="0"/>
                    <w:adjustRightInd w:val="0"/>
                    <w:spacing w:after="0"/>
                    <w:jc w:val="both"/>
                    <w:rPr>
                      <w:rFonts w:ascii="Times New Roman" w:hAnsi="Times New Roman" w:cs="Times New Roman"/>
                      <w:sz w:val="24"/>
                      <w:szCs w:val="24"/>
                    </w:rPr>
                  </w:pPr>
                  <w:r w:rsidRPr="00600101">
                    <w:rPr>
                      <w:rFonts w:ascii="Times New Roman" w:hAnsi="Times New Roman" w:cs="Times New Roman"/>
                      <w:sz w:val="24"/>
                      <w:szCs w:val="24"/>
                    </w:rPr>
                    <w:t>64 171 301.56 лева</w:t>
                  </w:r>
                </w:p>
              </w:tc>
              <w:tc>
                <w:tcPr>
                  <w:tcW w:w="1667" w:type="pct"/>
                  <w:shd w:val="clear" w:color="auto" w:fill="auto"/>
                </w:tcPr>
                <w:p w:rsidR="00600101" w:rsidRPr="00600101" w:rsidRDefault="00600101" w:rsidP="00600101">
                  <w:pPr>
                    <w:widowControl w:val="0"/>
                    <w:autoSpaceDE w:val="0"/>
                    <w:autoSpaceDN w:val="0"/>
                    <w:adjustRightInd w:val="0"/>
                    <w:spacing w:after="0"/>
                    <w:jc w:val="both"/>
                    <w:rPr>
                      <w:rFonts w:ascii="Times New Roman" w:hAnsi="Times New Roman" w:cs="Times New Roman"/>
                      <w:sz w:val="24"/>
                      <w:szCs w:val="24"/>
                    </w:rPr>
                  </w:pPr>
                  <w:r w:rsidRPr="00600101">
                    <w:rPr>
                      <w:rFonts w:ascii="Times New Roman" w:hAnsi="Times New Roman" w:cs="Times New Roman"/>
                      <w:sz w:val="24"/>
                      <w:szCs w:val="24"/>
                    </w:rPr>
                    <w:t>11 324 347.33 лева</w:t>
                  </w:r>
                </w:p>
              </w:tc>
            </w:tr>
            <w:tr w:rsidR="00600101" w:rsidRPr="00600101" w:rsidTr="006D2838">
              <w:trPr>
                <w:trHeight w:val="104"/>
                <w:jc w:val="center"/>
              </w:trPr>
              <w:tc>
                <w:tcPr>
                  <w:tcW w:w="1666" w:type="pct"/>
                  <w:shd w:val="clear" w:color="auto" w:fill="auto"/>
                </w:tcPr>
                <w:p w:rsidR="00600101" w:rsidRPr="00600101" w:rsidRDefault="00600101" w:rsidP="00600101">
                  <w:pPr>
                    <w:widowControl w:val="0"/>
                    <w:autoSpaceDE w:val="0"/>
                    <w:autoSpaceDN w:val="0"/>
                    <w:adjustRightInd w:val="0"/>
                    <w:spacing w:after="0"/>
                    <w:jc w:val="both"/>
                    <w:rPr>
                      <w:rFonts w:ascii="Times New Roman" w:hAnsi="Times New Roman" w:cs="Times New Roman"/>
                      <w:sz w:val="24"/>
                      <w:szCs w:val="24"/>
                    </w:rPr>
                  </w:pPr>
                  <w:r w:rsidRPr="00600101">
                    <w:rPr>
                      <w:rFonts w:ascii="Times New Roman" w:hAnsi="Times New Roman" w:cs="Times New Roman"/>
                      <w:sz w:val="24"/>
                      <w:szCs w:val="24"/>
                    </w:rPr>
                    <w:t>38 600 904.43 евро</w:t>
                  </w:r>
                </w:p>
              </w:tc>
              <w:tc>
                <w:tcPr>
                  <w:tcW w:w="1667" w:type="pct"/>
                  <w:shd w:val="clear" w:color="auto" w:fill="auto"/>
                </w:tcPr>
                <w:p w:rsidR="00600101" w:rsidRPr="00600101" w:rsidRDefault="00600101" w:rsidP="00600101">
                  <w:pPr>
                    <w:widowControl w:val="0"/>
                    <w:autoSpaceDE w:val="0"/>
                    <w:autoSpaceDN w:val="0"/>
                    <w:adjustRightInd w:val="0"/>
                    <w:spacing w:after="0"/>
                    <w:jc w:val="both"/>
                    <w:rPr>
                      <w:rFonts w:ascii="Times New Roman" w:hAnsi="Times New Roman" w:cs="Times New Roman"/>
                      <w:sz w:val="24"/>
                      <w:szCs w:val="24"/>
                    </w:rPr>
                  </w:pPr>
                  <w:r w:rsidRPr="00600101">
                    <w:rPr>
                      <w:rFonts w:ascii="Times New Roman" w:hAnsi="Times New Roman" w:cs="Times New Roman"/>
                      <w:sz w:val="24"/>
                      <w:szCs w:val="24"/>
                    </w:rPr>
                    <w:t>32 810 768.77 евро</w:t>
                  </w:r>
                </w:p>
              </w:tc>
              <w:tc>
                <w:tcPr>
                  <w:tcW w:w="1667" w:type="pct"/>
                  <w:shd w:val="clear" w:color="auto" w:fill="auto"/>
                </w:tcPr>
                <w:p w:rsidR="00600101" w:rsidRPr="00600101" w:rsidRDefault="00600101" w:rsidP="00600101">
                  <w:pPr>
                    <w:widowControl w:val="0"/>
                    <w:autoSpaceDE w:val="0"/>
                    <w:autoSpaceDN w:val="0"/>
                    <w:adjustRightInd w:val="0"/>
                    <w:spacing w:after="0"/>
                    <w:jc w:val="both"/>
                    <w:rPr>
                      <w:rFonts w:ascii="Times New Roman" w:hAnsi="Times New Roman" w:cs="Times New Roman"/>
                      <w:sz w:val="24"/>
                      <w:szCs w:val="24"/>
                    </w:rPr>
                  </w:pPr>
                  <w:r w:rsidRPr="00600101">
                    <w:rPr>
                      <w:rFonts w:ascii="Times New Roman" w:hAnsi="Times New Roman" w:cs="Times New Roman"/>
                      <w:sz w:val="24"/>
                      <w:szCs w:val="24"/>
                    </w:rPr>
                    <w:t>5 790 135.66 евро</w:t>
                  </w:r>
                </w:p>
              </w:tc>
            </w:tr>
          </w:tbl>
          <w:p w:rsidR="00600101" w:rsidRPr="00600101" w:rsidRDefault="00600101" w:rsidP="00600101">
            <w:pPr>
              <w:widowControl w:val="0"/>
              <w:autoSpaceDE w:val="0"/>
              <w:autoSpaceDN w:val="0"/>
              <w:adjustRightInd w:val="0"/>
              <w:spacing w:line="276" w:lineRule="auto"/>
              <w:jc w:val="both"/>
              <w:rPr>
                <w:rFonts w:ascii="Times New Roman" w:hAnsi="Times New Roman" w:cs="Times New Roman"/>
                <w:sz w:val="24"/>
                <w:szCs w:val="24"/>
              </w:rPr>
            </w:pPr>
          </w:p>
          <w:p w:rsidR="003E17EC" w:rsidRDefault="00156E8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3E17EC" w:rsidRPr="007315A1">
              <w:rPr>
                <w:rFonts w:ascii="Times New Roman" w:hAnsi="Times New Roman" w:cs="Times New Roman"/>
                <w:sz w:val="24"/>
                <w:szCs w:val="24"/>
              </w:rPr>
              <w:t>.</w:t>
            </w:r>
            <w:r w:rsidR="003E17EC" w:rsidRPr="007315A1">
              <w:rPr>
                <w:rFonts w:ascii="Times New Roman" w:hAnsi="Times New Roman" w:cs="Times New Roman"/>
                <w:b/>
                <w:sz w:val="24"/>
                <w:szCs w:val="24"/>
              </w:rPr>
              <w:t xml:space="preserve"> </w:t>
            </w:r>
            <w:r w:rsidR="003E17EC" w:rsidRPr="007315A1">
              <w:rPr>
                <w:rFonts w:ascii="Times New Roman" w:hAnsi="Times New Roman" w:cs="Times New Roman"/>
                <w:sz w:val="24"/>
                <w:szCs w:val="24"/>
              </w:rPr>
              <w:t xml:space="preserve">Разпределение на </w:t>
            </w:r>
            <w:r w:rsidR="00EF1493" w:rsidRPr="007315A1">
              <w:rPr>
                <w:rFonts w:ascii="Times New Roman" w:hAnsi="Times New Roman" w:cs="Times New Roman"/>
                <w:sz w:val="24"/>
                <w:szCs w:val="24"/>
              </w:rPr>
              <w:t xml:space="preserve">общия размер на </w:t>
            </w:r>
            <w:r w:rsidR="00FA3F75" w:rsidRPr="007315A1">
              <w:rPr>
                <w:rFonts w:ascii="Times New Roman" w:hAnsi="Times New Roman" w:cs="Times New Roman"/>
                <w:sz w:val="24"/>
                <w:szCs w:val="24"/>
              </w:rPr>
              <w:t>БФП</w:t>
            </w:r>
            <w:r w:rsidR="00AE09BF" w:rsidRPr="007315A1">
              <w:rPr>
                <w:rFonts w:ascii="Times New Roman" w:hAnsi="Times New Roman" w:cs="Times New Roman"/>
                <w:sz w:val="24"/>
                <w:szCs w:val="24"/>
              </w:rPr>
              <w:t xml:space="preserve"> в зависимост от </w:t>
            </w:r>
            <w:r w:rsidR="00EF1493" w:rsidRPr="007315A1">
              <w:rPr>
                <w:rFonts w:ascii="Times New Roman" w:hAnsi="Times New Roman" w:cs="Times New Roman"/>
                <w:sz w:val="24"/>
                <w:szCs w:val="24"/>
              </w:rPr>
              <w:t xml:space="preserve">вида на </w:t>
            </w:r>
            <w:r w:rsidR="00AE09BF" w:rsidRPr="007315A1">
              <w:rPr>
                <w:rFonts w:ascii="Times New Roman" w:hAnsi="Times New Roman" w:cs="Times New Roman"/>
                <w:sz w:val="24"/>
                <w:szCs w:val="24"/>
              </w:rPr>
              <w:t>допустимите</w:t>
            </w:r>
            <w:r w:rsidR="003E17EC" w:rsidRPr="007315A1">
              <w:rPr>
                <w:rFonts w:ascii="Times New Roman" w:hAnsi="Times New Roman" w:cs="Times New Roman"/>
                <w:sz w:val="24"/>
                <w:szCs w:val="24"/>
              </w:rPr>
              <w:t xml:space="preserve"> кандидат</w:t>
            </w:r>
            <w:r w:rsidR="00AE09BF" w:rsidRPr="007315A1">
              <w:rPr>
                <w:rFonts w:ascii="Times New Roman" w:hAnsi="Times New Roman" w:cs="Times New Roman"/>
                <w:sz w:val="24"/>
                <w:szCs w:val="24"/>
              </w:rPr>
              <w:t>и</w:t>
            </w:r>
            <w:r w:rsidR="003E17EC" w:rsidRPr="007315A1">
              <w:rPr>
                <w:rFonts w:ascii="Times New Roman" w:hAnsi="Times New Roman" w:cs="Times New Roman"/>
                <w:sz w:val="24"/>
                <w:szCs w:val="24"/>
              </w:rPr>
              <w:t>:</w:t>
            </w:r>
          </w:p>
          <w:p w:rsidR="00600101" w:rsidRPr="00600101" w:rsidRDefault="00600101" w:rsidP="00600101">
            <w:pPr>
              <w:overflowPunct w:val="0"/>
              <w:autoSpaceDE w:val="0"/>
              <w:autoSpaceDN w:val="0"/>
              <w:adjustRightInd w:val="0"/>
              <w:spacing w:line="360" w:lineRule="auto"/>
              <w:ind w:firstLine="708"/>
              <w:jc w:val="both"/>
              <w:textAlignment w:val="baseline"/>
              <w:rPr>
                <w:rFonts w:ascii="Times New Roman" w:eastAsia="Times New Roman" w:hAnsi="Times New Roman" w:cs="Times New Roman"/>
                <w:sz w:val="24"/>
                <w:szCs w:val="24"/>
              </w:rPr>
            </w:pPr>
          </w:p>
          <w:tbl>
            <w:tblPr>
              <w:tblW w:w="4895" w:type="pct"/>
              <w:jc w:val="center"/>
              <w:tblCellMar>
                <w:left w:w="0" w:type="dxa"/>
                <w:right w:w="0" w:type="dxa"/>
              </w:tblCellMar>
              <w:tblLook w:val="04A0" w:firstRow="1" w:lastRow="0" w:firstColumn="1" w:lastColumn="0" w:noHBand="0" w:noVBand="1"/>
            </w:tblPr>
            <w:tblGrid>
              <w:gridCol w:w="2874"/>
              <w:gridCol w:w="2977"/>
              <w:gridCol w:w="2937"/>
            </w:tblGrid>
            <w:tr w:rsidR="00600101" w:rsidRPr="00600101" w:rsidTr="006D2838">
              <w:trPr>
                <w:jc w:val="center"/>
              </w:trPr>
              <w:tc>
                <w:tcPr>
                  <w:tcW w:w="1635"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b/>
                      <w:bCs/>
                      <w:sz w:val="24"/>
                      <w:szCs w:val="24"/>
                    </w:rPr>
                    <w:t>Общ размер на безвъзмездната финансова помощ</w:t>
                  </w:r>
                </w:p>
              </w:tc>
              <w:tc>
                <w:tcPr>
                  <w:tcW w:w="169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b/>
                      <w:bCs/>
                      <w:sz w:val="24"/>
                      <w:szCs w:val="24"/>
                    </w:rPr>
                    <w:t>Микро предприятия, които не са земеделски стопани</w:t>
                  </w:r>
                </w:p>
              </w:tc>
              <w:tc>
                <w:tcPr>
                  <w:tcW w:w="167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b/>
                      <w:bCs/>
                      <w:sz w:val="24"/>
                      <w:szCs w:val="24"/>
                    </w:rPr>
                    <w:t>Земеделски стопани</w:t>
                  </w:r>
                </w:p>
              </w:tc>
            </w:tr>
            <w:tr w:rsidR="00600101" w:rsidRPr="00600101" w:rsidTr="006D2838">
              <w:trPr>
                <w:trHeight w:val="904"/>
                <w:jc w:val="center"/>
              </w:trPr>
              <w:tc>
                <w:tcPr>
                  <w:tcW w:w="16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sz w:val="24"/>
                      <w:szCs w:val="24"/>
                    </w:rPr>
                    <w:t>75 495 648.89  лева</w:t>
                  </w:r>
                </w:p>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color w:val="FF0000"/>
                      <w:sz w:val="24"/>
                      <w:szCs w:val="24"/>
                    </w:rPr>
                  </w:pPr>
                  <w:r w:rsidRPr="00600101">
                    <w:rPr>
                      <w:rFonts w:ascii="Times New Roman" w:eastAsia="Times New Roman" w:hAnsi="Times New Roman" w:cs="Times New Roman"/>
                      <w:sz w:val="24"/>
                      <w:szCs w:val="24"/>
                    </w:rPr>
                    <w:t>38 600 904.43 евро</w:t>
                  </w: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00101" w:rsidRPr="00600101" w:rsidRDefault="00600101" w:rsidP="00600101">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sz w:val="24"/>
                      <w:szCs w:val="24"/>
                    </w:rPr>
                    <w:t xml:space="preserve">           52 026 048.89 лева</w:t>
                  </w:r>
                </w:p>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sz w:val="24"/>
                      <w:szCs w:val="24"/>
                    </w:rPr>
                    <w:t xml:space="preserve">26 600 904.43 евро </w:t>
                  </w:r>
                </w:p>
              </w:tc>
              <w:tc>
                <w:tcPr>
                  <w:tcW w:w="1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lang w:val="en-US"/>
                    </w:rPr>
                  </w:pPr>
                </w:p>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sz w:val="24"/>
                      <w:szCs w:val="24"/>
                    </w:rPr>
                    <w:t>23</w:t>
                  </w:r>
                  <w:r w:rsidRPr="00600101">
                    <w:rPr>
                      <w:rFonts w:ascii="Times New Roman" w:eastAsia="Times New Roman" w:hAnsi="Times New Roman" w:cs="Times New Roman"/>
                      <w:sz w:val="24"/>
                      <w:szCs w:val="24"/>
                      <w:lang w:val="en-US"/>
                    </w:rPr>
                    <w:t> </w:t>
                  </w:r>
                  <w:r w:rsidRPr="00600101">
                    <w:rPr>
                      <w:rFonts w:ascii="Times New Roman" w:eastAsia="Times New Roman" w:hAnsi="Times New Roman" w:cs="Times New Roman"/>
                      <w:sz w:val="24"/>
                      <w:szCs w:val="24"/>
                    </w:rPr>
                    <w:t>469 600</w:t>
                  </w:r>
                  <w:r w:rsidRPr="00600101">
                    <w:rPr>
                      <w:rFonts w:ascii="Times New Roman" w:eastAsia="Times New Roman" w:hAnsi="Times New Roman" w:cs="Times New Roman"/>
                      <w:sz w:val="24"/>
                      <w:szCs w:val="24"/>
                      <w:lang w:val="en-US"/>
                    </w:rPr>
                    <w:t>.</w:t>
                  </w:r>
                  <w:r w:rsidRPr="00600101">
                    <w:rPr>
                      <w:rFonts w:ascii="Times New Roman" w:eastAsia="Times New Roman" w:hAnsi="Times New Roman" w:cs="Times New Roman"/>
                      <w:sz w:val="24"/>
                      <w:szCs w:val="24"/>
                    </w:rPr>
                    <w:t>00  лева</w:t>
                  </w:r>
                </w:p>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sz w:val="24"/>
                      <w:szCs w:val="24"/>
                    </w:rPr>
                    <w:t>12 000 000</w:t>
                  </w:r>
                  <w:r w:rsidRPr="00600101">
                    <w:rPr>
                      <w:rFonts w:ascii="Times New Roman" w:eastAsia="Times New Roman" w:hAnsi="Times New Roman" w:cs="Times New Roman"/>
                      <w:sz w:val="24"/>
                      <w:szCs w:val="24"/>
                      <w:lang w:val="en-US"/>
                    </w:rPr>
                    <w:t>.</w:t>
                  </w:r>
                  <w:r w:rsidRPr="00600101">
                    <w:rPr>
                      <w:rFonts w:ascii="Times New Roman" w:eastAsia="Times New Roman" w:hAnsi="Times New Roman" w:cs="Times New Roman"/>
                      <w:sz w:val="24"/>
                      <w:szCs w:val="24"/>
                    </w:rPr>
                    <w:t>00  евро</w:t>
                  </w:r>
                </w:p>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p>
              </w:tc>
            </w:tr>
          </w:tbl>
          <w:p w:rsidR="00600101" w:rsidRPr="00600101" w:rsidRDefault="00600101" w:rsidP="00600101">
            <w:pPr>
              <w:overflowPunct w:val="0"/>
              <w:autoSpaceDE w:val="0"/>
              <w:autoSpaceDN w:val="0"/>
              <w:adjustRightInd w:val="0"/>
              <w:spacing w:line="360" w:lineRule="auto"/>
              <w:ind w:firstLine="708"/>
              <w:jc w:val="both"/>
              <w:textAlignment w:val="baseline"/>
              <w:rPr>
                <w:rFonts w:ascii="Times New Roman" w:eastAsia="Times New Roman" w:hAnsi="Times New Roman" w:cs="Times New Roman"/>
                <w:sz w:val="24"/>
                <w:szCs w:val="24"/>
              </w:rPr>
            </w:pPr>
          </w:p>
          <w:p w:rsidR="00331875" w:rsidRPr="007315A1" w:rsidRDefault="00156E8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 Бюджетът</w:t>
            </w:r>
            <w:r w:rsidR="00E5105F" w:rsidRPr="007315A1">
              <w:rPr>
                <w:rFonts w:ascii="Times New Roman" w:hAnsi="Times New Roman" w:cs="Times New Roman"/>
                <w:sz w:val="24"/>
                <w:szCs w:val="24"/>
              </w:rPr>
              <w:t xml:space="preserve"> за </w:t>
            </w:r>
            <w:r w:rsidRPr="007315A1">
              <w:rPr>
                <w:rFonts w:ascii="Times New Roman" w:hAnsi="Times New Roman" w:cs="Times New Roman"/>
                <w:sz w:val="24"/>
                <w:szCs w:val="24"/>
              </w:rPr>
              <w:t>всеки един вид</w:t>
            </w:r>
            <w:r w:rsidR="00E5105F" w:rsidRPr="007315A1">
              <w:rPr>
                <w:rFonts w:ascii="Times New Roman" w:hAnsi="Times New Roman" w:cs="Times New Roman"/>
                <w:sz w:val="24"/>
                <w:szCs w:val="24"/>
              </w:rPr>
              <w:t xml:space="preserve"> кандидати може да бъде увеличен в рамките на общия размер на БФП </w:t>
            </w:r>
            <w:r w:rsidRPr="007315A1">
              <w:rPr>
                <w:rFonts w:ascii="Times New Roman" w:hAnsi="Times New Roman" w:cs="Times New Roman"/>
                <w:sz w:val="24"/>
                <w:szCs w:val="24"/>
              </w:rPr>
              <w:t>по настоящата процедура съгласно т.</w:t>
            </w:r>
            <w:r w:rsidR="003F5128" w:rsidRPr="007315A1">
              <w:rPr>
                <w:rFonts w:ascii="Times New Roman" w:hAnsi="Times New Roman" w:cs="Times New Roman"/>
                <w:sz w:val="24"/>
                <w:szCs w:val="24"/>
              </w:rPr>
              <w:t xml:space="preserve"> </w:t>
            </w:r>
            <w:r w:rsidRPr="007315A1">
              <w:rPr>
                <w:rFonts w:ascii="Times New Roman" w:hAnsi="Times New Roman" w:cs="Times New Roman"/>
                <w:sz w:val="24"/>
                <w:szCs w:val="24"/>
              </w:rPr>
              <w:t>1 в случай, че за другия вид кандидати е заявена БФП в размер по – малък от определения в настоящата процедура съгласно т. 2.</w:t>
            </w:r>
            <w:r w:rsidR="004D3B17" w:rsidRPr="007315A1">
              <w:rPr>
                <w:rFonts w:ascii="Times New Roman" w:hAnsi="Times New Roman" w:cs="Times New Roman"/>
                <w:sz w:val="24"/>
                <w:szCs w:val="24"/>
              </w:rPr>
              <w:t xml:space="preserve"> </w:t>
            </w:r>
            <w:r w:rsidR="00331875" w:rsidRPr="007315A1">
              <w:rPr>
                <w:rFonts w:ascii="Times New Roman" w:hAnsi="Times New Roman" w:cs="Times New Roman"/>
                <w:sz w:val="24"/>
                <w:szCs w:val="24"/>
              </w:rPr>
              <w:t>В тези случаи м</w:t>
            </w:r>
            <w:r w:rsidR="004D3B17" w:rsidRPr="007315A1">
              <w:rPr>
                <w:rFonts w:ascii="Times New Roman" w:hAnsi="Times New Roman" w:cs="Times New Roman"/>
                <w:sz w:val="24"/>
                <w:szCs w:val="24"/>
              </w:rPr>
              <w:t>аксималният размер на увеличението на бюджета не може да надвишава размера на незаявената БФП от съответния вид кандидати по т.</w:t>
            </w:r>
            <w:r w:rsidR="003F5128" w:rsidRPr="007315A1">
              <w:rPr>
                <w:rFonts w:ascii="Times New Roman" w:hAnsi="Times New Roman" w:cs="Times New Roman"/>
                <w:sz w:val="24"/>
                <w:szCs w:val="24"/>
              </w:rPr>
              <w:t xml:space="preserve"> </w:t>
            </w:r>
            <w:r w:rsidR="004D3B17" w:rsidRPr="007315A1">
              <w:rPr>
                <w:rFonts w:ascii="Times New Roman" w:hAnsi="Times New Roman" w:cs="Times New Roman"/>
                <w:sz w:val="24"/>
                <w:szCs w:val="24"/>
              </w:rPr>
              <w:t>2.</w:t>
            </w:r>
            <w:r w:rsidR="00091382" w:rsidRPr="007315A1">
              <w:rPr>
                <w:rFonts w:ascii="Times New Roman" w:hAnsi="Times New Roman" w:cs="Times New Roman"/>
                <w:sz w:val="24"/>
                <w:szCs w:val="24"/>
              </w:rPr>
              <w:t xml:space="preserve"> </w:t>
            </w:r>
            <w:r w:rsidR="00331875" w:rsidRPr="007315A1">
              <w:rPr>
                <w:rFonts w:ascii="Times New Roman" w:hAnsi="Times New Roman" w:cs="Times New Roman"/>
                <w:sz w:val="24"/>
                <w:szCs w:val="24"/>
              </w:rPr>
              <w:t xml:space="preserve"> </w:t>
            </w:r>
          </w:p>
          <w:p w:rsidR="00A531A8" w:rsidRPr="007315A1" w:rsidRDefault="0033187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4. Извън случаите по т. 3, с решение на ръководителя на УО на ПРСР 2014 – 2020 г. бюджетът може да бъде увеличен съгласно разпоредбите </w:t>
            </w:r>
            <w:r w:rsidR="003F5128" w:rsidRPr="007315A1">
              <w:rPr>
                <w:rFonts w:ascii="Times New Roman" w:hAnsi="Times New Roman" w:cs="Times New Roman"/>
                <w:sz w:val="24"/>
                <w:szCs w:val="24"/>
              </w:rPr>
              <w:t xml:space="preserve">на </w:t>
            </w:r>
            <w:r w:rsidRPr="007315A1">
              <w:rPr>
                <w:rFonts w:ascii="Times New Roman" w:hAnsi="Times New Roman" w:cs="Times New Roman"/>
                <w:sz w:val="24"/>
                <w:szCs w:val="24"/>
              </w:rPr>
              <w:t>чл. 26, ал. 7, т. 2 от ЗУСЕСИФ.</w:t>
            </w:r>
          </w:p>
          <w:p w:rsidR="00322770" w:rsidRPr="007315A1" w:rsidRDefault="00322770"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5. Когато кандидатът е едноличен търговец (ЕТ) и собственикът му е регистриран земеделски стопанин по Наредба № 3 от 1999 г. като физическо лице, проектното предложение се разглежда само в бюджета по т.</w:t>
            </w:r>
            <w:r w:rsidR="003F5128" w:rsidRPr="007315A1">
              <w:rPr>
                <w:rFonts w:ascii="Times New Roman" w:hAnsi="Times New Roman" w:cs="Times New Roman"/>
                <w:sz w:val="24"/>
                <w:szCs w:val="24"/>
              </w:rPr>
              <w:t xml:space="preserve"> 2</w:t>
            </w:r>
            <w:r w:rsidRPr="007315A1">
              <w:rPr>
                <w:rFonts w:ascii="Times New Roman" w:hAnsi="Times New Roman" w:cs="Times New Roman"/>
                <w:sz w:val="24"/>
                <w:szCs w:val="24"/>
              </w:rPr>
              <w:t xml:space="preserve"> за земеделски стопани.</w:t>
            </w:r>
          </w:p>
        </w:tc>
      </w:tr>
    </w:tbl>
    <w:p w:rsidR="00F74842" w:rsidRPr="007315A1" w:rsidRDefault="00F74842" w:rsidP="007315A1">
      <w:pPr>
        <w:pStyle w:val="Heading1"/>
        <w:rPr>
          <w:rFonts w:cs="Times New Roman"/>
          <w:szCs w:val="24"/>
        </w:rPr>
      </w:pPr>
      <w:bookmarkStart w:id="10" w:name="_Toc516663400"/>
      <w:r w:rsidRPr="007315A1">
        <w:rPr>
          <w:rFonts w:cs="Times New Roman"/>
          <w:szCs w:val="24"/>
        </w:rPr>
        <w:lastRenderedPageBreak/>
        <w:t>9. Минимален и максимален размер на безвъзмездната финансова помощ за конкретен проект:</w:t>
      </w:r>
      <w:bookmarkEnd w:id="10"/>
    </w:p>
    <w:tbl>
      <w:tblPr>
        <w:tblStyle w:val="TableGrid"/>
        <w:tblW w:w="0" w:type="auto"/>
        <w:tblLook w:val="04A0" w:firstRow="1" w:lastRow="0" w:firstColumn="1" w:lastColumn="0" w:noHBand="0" w:noVBand="1"/>
      </w:tblPr>
      <w:tblGrid>
        <w:gridCol w:w="9212"/>
      </w:tblGrid>
      <w:tr w:rsidR="00F74842" w:rsidRPr="007315A1" w:rsidTr="00AC51DB">
        <w:tc>
          <w:tcPr>
            <w:tcW w:w="9212" w:type="dxa"/>
          </w:tcPr>
          <w:p w:rsidR="00502901" w:rsidRPr="007315A1" w:rsidRDefault="00F471DF" w:rsidP="007315A1">
            <w:pPr>
              <w:spacing w:line="276" w:lineRule="auto"/>
              <w:jc w:val="both"/>
              <w:rPr>
                <w:rFonts w:ascii="Times New Roman" w:hAnsi="Times New Roman" w:cs="Times New Roman"/>
                <w:sz w:val="24"/>
                <w:szCs w:val="24"/>
                <w:shd w:val="clear" w:color="auto" w:fill="FEFEFE"/>
              </w:rPr>
            </w:pPr>
            <w:bookmarkStart w:id="11" w:name="to_paragraph_id30997643"/>
            <w:bookmarkEnd w:id="11"/>
            <w:r w:rsidRPr="007315A1">
              <w:rPr>
                <w:rFonts w:ascii="Times New Roman" w:hAnsi="Times New Roman" w:cs="Times New Roman"/>
                <w:sz w:val="24"/>
                <w:szCs w:val="24"/>
                <w:shd w:val="clear" w:color="auto" w:fill="FEFEFE"/>
              </w:rPr>
              <w:t>1</w:t>
            </w:r>
            <w:r w:rsidR="00502901" w:rsidRPr="007315A1">
              <w:rPr>
                <w:rFonts w:ascii="Times New Roman" w:hAnsi="Times New Roman" w:cs="Times New Roman"/>
                <w:sz w:val="24"/>
                <w:szCs w:val="24"/>
                <w:shd w:val="clear" w:color="auto" w:fill="FEFEFE"/>
              </w:rPr>
              <w:t>. Финансовата помощ за одобрени проекти е в размер до 50 на сто от общите допустими разходи и се предоставя при спазване на правилата на Регламент (ЕС) № 1407/2013</w:t>
            </w:r>
            <w:r w:rsidR="00DA4D25">
              <w:rPr>
                <w:rFonts w:ascii="Times New Roman" w:hAnsi="Times New Roman" w:cs="Times New Roman"/>
                <w:sz w:val="24"/>
                <w:szCs w:val="24"/>
                <w:shd w:val="clear" w:color="auto" w:fill="FEFEFE"/>
              </w:rPr>
              <w:t xml:space="preserve"> </w:t>
            </w:r>
            <w:r w:rsidR="00DA4D25" w:rsidRPr="00DA4D25">
              <w:rPr>
                <w:rFonts w:ascii="Times New Roman" w:hAnsi="Times New Roman" w:cs="Times New Roman"/>
                <w:sz w:val="24"/>
                <w:szCs w:val="24"/>
                <w:shd w:val="clear" w:color="auto" w:fill="FEFEFE"/>
              </w:rPr>
              <w:t>и Регламент (ЕС) 2023/2831 на Комисията от 13 декември 2023 година относно прилагането на членове 107 и 108 от Договора за функционирането на Европейския съюз към помощта de minimis - за проектни предложения, одобрени след 30 юни 2024 г</w:t>
            </w:r>
            <w:r w:rsidR="00F413C9" w:rsidRPr="007315A1">
              <w:rPr>
                <w:rFonts w:ascii="Times New Roman" w:hAnsi="Times New Roman" w:cs="Times New Roman"/>
                <w:sz w:val="24"/>
                <w:szCs w:val="24"/>
                <w:shd w:val="clear" w:color="auto" w:fill="FEFEFE"/>
              </w:rPr>
              <w:t>.</w:t>
            </w:r>
          </w:p>
          <w:p w:rsidR="00502901" w:rsidRPr="007315A1" w:rsidRDefault="00F471DF"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2</w:t>
            </w:r>
            <w:r w:rsidR="00502901" w:rsidRPr="007315A1">
              <w:rPr>
                <w:rFonts w:ascii="Times New Roman" w:hAnsi="Times New Roman" w:cs="Times New Roman"/>
                <w:sz w:val="24"/>
                <w:szCs w:val="24"/>
                <w:shd w:val="clear" w:color="auto" w:fill="FEFEFE"/>
              </w:rPr>
              <w:t xml:space="preserve">. </w:t>
            </w:r>
            <w:r w:rsidR="00D17FC1" w:rsidRPr="00D17FC1">
              <w:rPr>
                <w:rFonts w:ascii="Times New Roman" w:hAnsi="Times New Roman" w:cs="Times New Roman"/>
                <w:sz w:val="24"/>
                <w:szCs w:val="24"/>
                <w:shd w:val="clear" w:color="auto" w:fill="FEFEFE"/>
              </w:rPr>
              <w:t>Максималният размер на финансовата помощ по настоящата процедура за един кандидат и за предприятията, които образуват с него едно и също предприятие, не може да надвишава 391 160 лв. (200 000 евро).</w:t>
            </w:r>
            <w:r w:rsidR="00F413C9" w:rsidRPr="007315A1">
              <w:rPr>
                <w:rFonts w:ascii="Times New Roman" w:hAnsi="Times New Roman" w:cs="Times New Roman"/>
                <w:sz w:val="24"/>
                <w:szCs w:val="24"/>
                <w:shd w:val="clear" w:color="auto" w:fill="FEFEFE"/>
              </w:rPr>
              <w:t>.</w:t>
            </w:r>
          </w:p>
          <w:p w:rsidR="00E93893" w:rsidRPr="007315A1" w:rsidRDefault="00F471DF"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3</w:t>
            </w:r>
            <w:r w:rsidR="00502901" w:rsidRPr="007315A1">
              <w:rPr>
                <w:rFonts w:ascii="Times New Roman" w:hAnsi="Times New Roman" w:cs="Times New Roman"/>
                <w:sz w:val="24"/>
                <w:szCs w:val="24"/>
                <w:shd w:val="clear" w:color="auto" w:fill="FEFEFE"/>
              </w:rPr>
              <w:t xml:space="preserve">. </w:t>
            </w:r>
            <w:r w:rsidR="000501E5" w:rsidRPr="007315A1">
              <w:rPr>
                <w:rFonts w:ascii="Times New Roman" w:hAnsi="Times New Roman" w:cs="Times New Roman"/>
                <w:sz w:val="24"/>
                <w:szCs w:val="24"/>
                <w:shd w:val="clear" w:color="auto" w:fill="FEFEFE"/>
              </w:rPr>
              <w:t>За одобрени проекти на кандидати осъществяващи автомобилни товарни превози за чужда сметка или срещу възнаграждение</w:t>
            </w:r>
            <w:r w:rsidR="00E93893" w:rsidRPr="007315A1">
              <w:rPr>
                <w:rFonts w:ascii="Times New Roman" w:hAnsi="Times New Roman" w:cs="Times New Roman"/>
                <w:sz w:val="24"/>
                <w:szCs w:val="24"/>
                <w:shd w:val="clear" w:color="auto" w:fill="FEFEFE"/>
              </w:rPr>
              <w:t xml:space="preserve">, </w:t>
            </w:r>
            <w:r w:rsidR="000501E5" w:rsidRPr="007315A1">
              <w:rPr>
                <w:rFonts w:ascii="Times New Roman" w:hAnsi="Times New Roman" w:cs="Times New Roman"/>
                <w:sz w:val="24"/>
                <w:szCs w:val="24"/>
                <w:shd w:val="clear" w:color="auto" w:fill="FEFEFE"/>
              </w:rPr>
              <w:t xml:space="preserve">финансовата помощ </w:t>
            </w:r>
            <w:r w:rsidR="00E93893" w:rsidRPr="007315A1">
              <w:rPr>
                <w:rFonts w:ascii="Times New Roman" w:hAnsi="Times New Roman" w:cs="Times New Roman"/>
                <w:sz w:val="24"/>
                <w:szCs w:val="24"/>
                <w:shd w:val="clear" w:color="auto" w:fill="FEFEFE"/>
              </w:rPr>
              <w:t xml:space="preserve">не може да надхвърля </w:t>
            </w:r>
            <w:r w:rsidR="0035656D">
              <w:rPr>
                <w:rFonts w:ascii="Times New Roman" w:hAnsi="Times New Roman" w:cs="Times New Roman"/>
                <w:sz w:val="24"/>
                <w:szCs w:val="24"/>
                <w:shd w:val="clear" w:color="auto" w:fill="FEFEFE"/>
              </w:rPr>
              <w:t>19</w:t>
            </w:r>
            <w:r w:rsidR="00666165">
              <w:rPr>
                <w:rFonts w:ascii="Times New Roman" w:hAnsi="Times New Roman" w:cs="Times New Roman"/>
                <w:sz w:val="24"/>
                <w:szCs w:val="24"/>
                <w:shd w:val="clear" w:color="auto" w:fill="FEFEFE"/>
              </w:rPr>
              <w:t>5 5</w:t>
            </w:r>
            <w:r w:rsidR="0035656D">
              <w:rPr>
                <w:rFonts w:ascii="Times New Roman" w:hAnsi="Times New Roman" w:cs="Times New Roman"/>
                <w:sz w:val="24"/>
                <w:szCs w:val="24"/>
                <w:shd w:val="clear" w:color="auto" w:fill="FEFEFE"/>
              </w:rPr>
              <w:t>8</w:t>
            </w:r>
            <w:r w:rsidR="00666165">
              <w:rPr>
                <w:rFonts w:ascii="Times New Roman" w:hAnsi="Times New Roman" w:cs="Times New Roman"/>
                <w:sz w:val="24"/>
                <w:szCs w:val="24"/>
                <w:shd w:val="clear" w:color="auto" w:fill="FEFEFE"/>
              </w:rPr>
              <w:t>0</w:t>
            </w:r>
            <w:r w:rsidR="0035656D">
              <w:rPr>
                <w:rFonts w:ascii="Times New Roman" w:hAnsi="Times New Roman" w:cs="Times New Roman"/>
                <w:sz w:val="24"/>
                <w:szCs w:val="24"/>
                <w:shd w:val="clear" w:color="auto" w:fill="FEFEFE"/>
              </w:rPr>
              <w:t xml:space="preserve"> лв. (</w:t>
            </w:r>
            <w:r w:rsidR="00E93893" w:rsidRPr="007315A1">
              <w:rPr>
                <w:rFonts w:ascii="Times New Roman" w:hAnsi="Times New Roman" w:cs="Times New Roman"/>
                <w:sz w:val="24"/>
                <w:szCs w:val="24"/>
                <w:shd w:val="clear" w:color="auto" w:fill="FEFEFE"/>
              </w:rPr>
              <w:t>100 000 евро</w:t>
            </w:r>
            <w:r w:rsidR="0035656D">
              <w:rPr>
                <w:rFonts w:ascii="Times New Roman" w:hAnsi="Times New Roman" w:cs="Times New Roman"/>
                <w:sz w:val="24"/>
                <w:szCs w:val="24"/>
                <w:shd w:val="clear" w:color="auto" w:fill="FEFEFE"/>
              </w:rPr>
              <w:t>)</w:t>
            </w:r>
            <w:r w:rsidR="00E93893" w:rsidRPr="007315A1">
              <w:rPr>
                <w:rFonts w:ascii="Times New Roman" w:hAnsi="Times New Roman" w:cs="Times New Roman"/>
                <w:sz w:val="24"/>
                <w:szCs w:val="24"/>
                <w:shd w:val="clear" w:color="auto" w:fill="FEFEFE"/>
              </w:rPr>
              <w:t xml:space="preserve"> за период от три бюджетни години </w:t>
            </w:r>
            <w:r w:rsidR="00E11B55" w:rsidRPr="007315A1">
              <w:rPr>
                <w:rFonts w:ascii="Times New Roman" w:hAnsi="Times New Roman" w:cs="Times New Roman"/>
                <w:sz w:val="24"/>
                <w:szCs w:val="24"/>
                <w:shd w:val="clear" w:color="auto" w:fill="FEFEFE"/>
              </w:rPr>
              <w:t>(две предходни плюс текущата година)</w:t>
            </w:r>
            <w:r w:rsidR="00E11B55" w:rsidRPr="007315A1" w:rsidDel="00E11B55">
              <w:rPr>
                <w:rFonts w:ascii="Times New Roman" w:hAnsi="Times New Roman" w:cs="Times New Roman"/>
                <w:sz w:val="24"/>
                <w:szCs w:val="24"/>
              </w:rPr>
              <w:t xml:space="preserve"> </w:t>
            </w:r>
            <w:r w:rsidR="00E93893" w:rsidRPr="007315A1">
              <w:rPr>
                <w:rFonts w:ascii="Times New Roman" w:hAnsi="Times New Roman" w:cs="Times New Roman"/>
                <w:sz w:val="24"/>
                <w:szCs w:val="24"/>
                <w:shd w:val="clear" w:color="auto" w:fill="FEFEFE"/>
              </w:rPr>
              <w:t>на помощта. Тези условия не се прилагат спрямо проекти на кандидати осъществяващи автомобилен пътнически транспорт.</w:t>
            </w:r>
          </w:p>
          <w:p w:rsidR="003F2410" w:rsidRPr="007315A1" w:rsidRDefault="00F471DF"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4</w:t>
            </w:r>
            <w:r w:rsidR="00B050F4" w:rsidRPr="007315A1">
              <w:rPr>
                <w:rFonts w:ascii="Times New Roman" w:hAnsi="Times New Roman" w:cs="Times New Roman"/>
                <w:sz w:val="24"/>
                <w:szCs w:val="24"/>
                <w:shd w:val="clear" w:color="auto" w:fill="FEFEFE"/>
              </w:rPr>
              <w:t xml:space="preserve">. Ако дадено предприятие изпълнява автомобилни товарни превози за чужда сметка или срещу възнаграждение, както и ако извършва други дейности, за които се прилага </w:t>
            </w:r>
          </w:p>
          <w:p w:rsidR="00B050F4" w:rsidRPr="007315A1" w:rsidRDefault="00B050F4"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таванът от </w:t>
            </w:r>
            <w:r w:rsidR="0035656D" w:rsidRPr="0035656D">
              <w:rPr>
                <w:rFonts w:ascii="Times New Roman" w:hAnsi="Times New Roman" w:cs="Times New Roman"/>
                <w:sz w:val="24"/>
                <w:szCs w:val="24"/>
                <w:shd w:val="clear" w:color="auto" w:fill="FEFEFE"/>
              </w:rPr>
              <w:t xml:space="preserve">391 160 лв. </w:t>
            </w:r>
            <w:r w:rsidR="0035656D">
              <w:rPr>
                <w:rFonts w:ascii="Times New Roman" w:hAnsi="Times New Roman" w:cs="Times New Roman"/>
                <w:sz w:val="24"/>
                <w:szCs w:val="24"/>
                <w:shd w:val="clear" w:color="auto" w:fill="FEFEFE"/>
              </w:rPr>
              <w:t>(</w:t>
            </w:r>
            <w:r w:rsidRPr="007315A1">
              <w:rPr>
                <w:rFonts w:ascii="Times New Roman" w:hAnsi="Times New Roman" w:cs="Times New Roman"/>
                <w:sz w:val="24"/>
                <w:szCs w:val="24"/>
                <w:shd w:val="clear" w:color="auto" w:fill="FEFEFE"/>
              </w:rPr>
              <w:t xml:space="preserve">200 000 </w:t>
            </w:r>
            <w:r w:rsidR="00616A54" w:rsidRPr="007315A1">
              <w:rPr>
                <w:rFonts w:ascii="Times New Roman" w:hAnsi="Times New Roman" w:cs="Times New Roman"/>
                <w:sz w:val="24"/>
                <w:szCs w:val="24"/>
                <w:lang w:eastAsia="bg-BG"/>
              </w:rPr>
              <w:t>евро</w:t>
            </w:r>
            <w:r w:rsidR="0035656D">
              <w:rPr>
                <w:rFonts w:ascii="Times New Roman" w:hAnsi="Times New Roman" w:cs="Times New Roman"/>
                <w:sz w:val="24"/>
                <w:szCs w:val="24"/>
                <w:shd w:val="clear" w:color="auto" w:fill="FEFEFE"/>
              </w:rPr>
              <w:t>)</w:t>
            </w:r>
            <w:r w:rsidR="0035656D" w:rsidRPr="007315A1">
              <w:rPr>
                <w:rFonts w:ascii="Times New Roman" w:hAnsi="Times New Roman" w:cs="Times New Roman"/>
                <w:sz w:val="24"/>
                <w:szCs w:val="24"/>
                <w:shd w:val="clear" w:color="auto" w:fill="FEFEFE"/>
              </w:rPr>
              <w:t xml:space="preserve"> </w:t>
            </w:r>
            <w:r w:rsidR="000501E5" w:rsidRPr="007315A1">
              <w:rPr>
                <w:rFonts w:ascii="Times New Roman" w:hAnsi="Times New Roman" w:cs="Times New Roman"/>
                <w:sz w:val="24"/>
                <w:szCs w:val="24"/>
                <w:shd w:val="clear" w:color="auto" w:fill="FEFEFE"/>
              </w:rPr>
              <w:t>този таван</w:t>
            </w:r>
            <w:r w:rsidRPr="007315A1">
              <w:rPr>
                <w:rFonts w:ascii="Times New Roman" w:hAnsi="Times New Roman" w:cs="Times New Roman"/>
                <w:sz w:val="24"/>
                <w:szCs w:val="24"/>
                <w:shd w:val="clear" w:color="auto" w:fill="FEFEFE"/>
              </w:rPr>
              <w:t xml:space="preserve"> се прилага за предприятието при условие, че същото гарантира аналитично счетоводно отчитане на подпомагането за дейността </w:t>
            </w:r>
            <w:r w:rsidR="003F2F0A" w:rsidRPr="007315A1">
              <w:rPr>
                <w:rFonts w:ascii="Times New Roman" w:hAnsi="Times New Roman" w:cs="Times New Roman"/>
                <w:sz w:val="24"/>
                <w:szCs w:val="24"/>
                <w:shd w:val="clear" w:color="auto" w:fill="FEFEFE"/>
              </w:rPr>
              <w:t>така</w:t>
            </w:r>
            <w:r w:rsidRPr="007315A1">
              <w:rPr>
                <w:rFonts w:ascii="Times New Roman" w:hAnsi="Times New Roman" w:cs="Times New Roman"/>
                <w:sz w:val="24"/>
                <w:szCs w:val="24"/>
                <w:shd w:val="clear" w:color="auto" w:fill="FEFEFE"/>
              </w:rPr>
              <w:t xml:space="preserve">, че помощите за дейността по автомобилни товарни превози не надвишават </w:t>
            </w:r>
            <w:r w:rsidR="0035656D">
              <w:rPr>
                <w:rFonts w:ascii="Times New Roman" w:hAnsi="Times New Roman" w:cs="Times New Roman"/>
                <w:sz w:val="24"/>
                <w:szCs w:val="24"/>
                <w:shd w:val="clear" w:color="auto" w:fill="FEFEFE"/>
              </w:rPr>
              <w:t>195 580 лв. (</w:t>
            </w:r>
            <w:r w:rsidRPr="007315A1">
              <w:rPr>
                <w:rFonts w:ascii="Times New Roman" w:hAnsi="Times New Roman" w:cs="Times New Roman"/>
                <w:sz w:val="24"/>
                <w:szCs w:val="24"/>
                <w:shd w:val="clear" w:color="auto" w:fill="FEFEFE"/>
              </w:rPr>
              <w:t xml:space="preserve">100 000 </w:t>
            </w:r>
            <w:r w:rsidR="00616A54" w:rsidRPr="007315A1">
              <w:rPr>
                <w:rFonts w:ascii="Times New Roman" w:hAnsi="Times New Roman" w:cs="Times New Roman"/>
                <w:sz w:val="24"/>
                <w:szCs w:val="24"/>
                <w:lang w:eastAsia="bg-BG"/>
              </w:rPr>
              <w:t>евро</w:t>
            </w:r>
            <w:r w:rsidR="0035656D">
              <w:rPr>
                <w:rFonts w:ascii="Times New Roman" w:hAnsi="Times New Roman" w:cs="Times New Roman"/>
                <w:sz w:val="24"/>
                <w:szCs w:val="24"/>
                <w:lang w:eastAsia="bg-BG"/>
              </w:rPr>
              <w:t>)</w:t>
            </w:r>
            <w:r w:rsidRPr="007315A1">
              <w:rPr>
                <w:rFonts w:ascii="Times New Roman" w:hAnsi="Times New Roman" w:cs="Times New Roman"/>
                <w:sz w:val="24"/>
                <w:szCs w:val="24"/>
                <w:shd w:val="clear" w:color="auto" w:fill="FEFEFE"/>
              </w:rPr>
              <w:t xml:space="preserve"> и че помощите de minimis не се използват за придобиване на товарни автомобили</w:t>
            </w:r>
            <w:r w:rsidR="003F2F0A" w:rsidRPr="007315A1">
              <w:rPr>
                <w:rFonts w:ascii="Times New Roman" w:hAnsi="Times New Roman" w:cs="Times New Roman"/>
                <w:sz w:val="24"/>
                <w:szCs w:val="24"/>
                <w:shd w:val="clear" w:color="auto" w:fill="FEFEFE"/>
              </w:rPr>
              <w:t xml:space="preserve"> съгласно чл. 3, </w:t>
            </w:r>
            <w:r w:rsidR="00090872" w:rsidRPr="007315A1">
              <w:rPr>
                <w:rFonts w:ascii="Times New Roman" w:hAnsi="Times New Roman" w:cs="Times New Roman"/>
                <w:sz w:val="24"/>
                <w:szCs w:val="24"/>
                <w:shd w:val="clear" w:color="auto" w:fill="FEFEFE"/>
              </w:rPr>
              <w:t>параграф</w:t>
            </w:r>
            <w:r w:rsidR="003F2F0A" w:rsidRPr="007315A1">
              <w:rPr>
                <w:rFonts w:ascii="Times New Roman" w:hAnsi="Times New Roman" w:cs="Times New Roman"/>
                <w:sz w:val="24"/>
                <w:szCs w:val="24"/>
                <w:shd w:val="clear" w:color="auto" w:fill="FEFEFE"/>
              </w:rPr>
              <w:t xml:space="preserve"> 3 от Регламент </w:t>
            </w:r>
            <w:r w:rsidR="00F413C9" w:rsidRPr="007315A1">
              <w:rPr>
                <w:rFonts w:ascii="Times New Roman" w:hAnsi="Times New Roman" w:cs="Times New Roman"/>
                <w:sz w:val="24"/>
                <w:szCs w:val="24"/>
                <w:shd w:val="clear" w:color="auto" w:fill="FEFEFE"/>
              </w:rPr>
              <w:t>(ЕС) №</w:t>
            </w:r>
            <w:r w:rsidR="003F2F0A" w:rsidRPr="007315A1">
              <w:rPr>
                <w:rFonts w:ascii="Times New Roman" w:hAnsi="Times New Roman" w:cs="Times New Roman"/>
                <w:sz w:val="24"/>
                <w:szCs w:val="24"/>
                <w:shd w:val="clear" w:color="auto" w:fill="FEFEFE"/>
              </w:rPr>
              <w:t>1407/2013.</w:t>
            </w:r>
          </w:p>
          <w:p w:rsidR="00502901" w:rsidRPr="007315A1" w:rsidRDefault="00F471DF"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5</w:t>
            </w:r>
            <w:r w:rsidR="00502901" w:rsidRPr="007315A1">
              <w:rPr>
                <w:rFonts w:ascii="Times New Roman" w:hAnsi="Times New Roman" w:cs="Times New Roman"/>
                <w:sz w:val="24"/>
                <w:szCs w:val="24"/>
                <w:shd w:val="clear" w:color="auto" w:fill="FEFEFE"/>
              </w:rPr>
              <w:t>. Разликата между пълния размер на одобрените разходи и размера на финансовата помощ се осигурява от кандидата, като участието му може да бъде само в парична форма.</w:t>
            </w:r>
          </w:p>
          <w:p w:rsidR="00502901" w:rsidRPr="007315A1" w:rsidRDefault="00502901"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6. Минималният размер на допустими</w:t>
            </w:r>
            <w:r w:rsidR="00E93893" w:rsidRPr="007315A1">
              <w:rPr>
                <w:rFonts w:ascii="Times New Roman" w:hAnsi="Times New Roman" w:cs="Times New Roman"/>
                <w:sz w:val="24"/>
                <w:szCs w:val="24"/>
                <w:shd w:val="clear" w:color="auto" w:fill="FEFEFE"/>
              </w:rPr>
              <w:t>те</w:t>
            </w:r>
            <w:r w:rsidRPr="007315A1">
              <w:rPr>
                <w:rFonts w:ascii="Times New Roman" w:hAnsi="Times New Roman" w:cs="Times New Roman"/>
                <w:sz w:val="24"/>
                <w:szCs w:val="24"/>
                <w:shd w:val="clear" w:color="auto" w:fill="FEFEFE"/>
              </w:rPr>
              <w:t xml:space="preserve"> разходи за един проект е </w:t>
            </w:r>
            <w:r w:rsidR="0035656D" w:rsidRPr="0035656D">
              <w:rPr>
                <w:rFonts w:ascii="Times New Roman" w:hAnsi="Times New Roman" w:cs="Times New Roman"/>
                <w:sz w:val="24"/>
                <w:szCs w:val="24"/>
                <w:shd w:val="clear" w:color="auto" w:fill="FEFEFE"/>
              </w:rPr>
              <w:t>19 558 лв.</w:t>
            </w:r>
          </w:p>
          <w:p w:rsidR="00E0267D" w:rsidRPr="007315A1" w:rsidRDefault="00502901"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7. Максималният размер на допустими</w:t>
            </w:r>
            <w:r w:rsidR="00E93893" w:rsidRPr="007315A1">
              <w:rPr>
                <w:rFonts w:ascii="Times New Roman" w:hAnsi="Times New Roman" w:cs="Times New Roman"/>
                <w:sz w:val="24"/>
                <w:szCs w:val="24"/>
                <w:shd w:val="clear" w:color="auto" w:fill="FEFEFE"/>
              </w:rPr>
              <w:t>те</w:t>
            </w:r>
            <w:r w:rsidRPr="007315A1">
              <w:rPr>
                <w:rFonts w:ascii="Times New Roman" w:hAnsi="Times New Roman" w:cs="Times New Roman"/>
                <w:sz w:val="24"/>
                <w:szCs w:val="24"/>
                <w:shd w:val="clear" w:color="auto" w:fill="FEFEFE"/>
              </w:rPr>
              <w:t xml:space="preserve"> разходи за един проект е </w:t>
            </w:r>
            <w:r w:rsidR="0035656D">
              <w:rPr>
                <w:rFonts w:ascii="Times New Roman" w:hAnsi="Times New Roman" w:cs="Times New Roman"/>
                <w:sz w:val="24"/>
                <w:szCs w:val="24"/>
                <w:shd w:val="clear" w:color="auto" w:fill="FEFEFE"/>
              </w:rPr>
              <w:t>1 173 480 лв.</w:t>
            </w:r>
          </w:p>
          <w:p w:rsidR="00452D6D" w:rsidRPr="005E7EA0" w:rsidRDefault="00452D6D" w:rsidP="007315A1">
            <w:pPr>
              <w:shd w:val="clear" w:color="auto" w:fill="BFBFBF" w:themeFill="background1" w:themeFillShade="BF"/>
              <w:spacing w:line="276" w:lineRule="auto"/>
              <w:jc w:val="both"/>
              <w:rPr>
                <w:rFonts w:ascii="Times New Roman" w:hAnsi="Times New Roman" w:cs="Times New Roman"/>
                <w:b/>
                <w:sz w:val="24"/>
                <w:szCs w:val="24"/>
                <w:shd w:val="clear" w:color="auto" w:fill="FEFEFE"/>
              </w:rPr>
            </w:pPr>
            <w:r w:rsidRPr="005E7EA0">
              <w:rPr>
                <w:rFonts w:ascii="Times New Roman" w:hAnsi="Times New Roman" w:cs="Times New Roman"/>
                <w:b/>
                <w:sz w:val="24"/>
                <w:szCs w:val="24"/>
                <w:highlight w:val="lightGray"/>
                <w:shd w:val="clear" w:color="auto" w:fill="FEFEFE"/>
              </w:rPr>
              <w:t>ВАЖНО:</w:t>
            </w:r>
          </w:p>
          <w:p w:rsidR="00452D6D" w:rsidRPr="007315A1" w:rsidRDefault="00824503" w:rsidP="006D2838">
            <w:pPr>
              <w:shd w:val="clear" w:color="auto" w:fill="BFBFBF" w:themeFill="background1" w:themeFillShade="BF"/>
              <w:spacing w:line="276" w:lineRule="auto"/>
              <w:jc w:val="both"/>
              <w:rPr>
                <w:rFonts w:ascii="Times New Roman" w:hAnsi="Times New Roman" w:cs="Times New Roman"/>
                <w:sz w:val="24"/>
                <w:szCs w:val="24"/>
                <w:shd w:val="clear" w:color="auto" w:fill="FEFEFE"/>
              </w:rPr>
            </w:pPr>
            <w:r w:rsidRPr="005E7EA0">
              <w:rPr>
                <w:rFonts w:ascii="Times New Roman" w:hAnsi="Times New Roman" w:cs="Times New Roman"/>
                <w:b/>
                <w:sz w:val="24"/>
                <w:szCs w:val="24"/>
                <w:shd w:val="clear" w:color="auto" w:fill="BFBFBF" w:themeFill="background1" w:themeFillShade="BF"/>
              </w:rPr>
              <w:t>При определяне на максималния</w:t>
            </w:r>
            <w:r w:rsidR="00452D6D" w:rsidRPr="005E7EA0">
              <w:rPr>
                <w:rFonts w:ascii="Times New Roman" w:hAnsi="Times New Roman" w:cs="Times New Roman"/>
                <w:b/>
                <w:sz w:val="24"/>
                <w:szCs w:val="24"/>
                <w:shd w:val="clear" w:color="auto" w:fill="BFBFBF" w:themeFill="background1" w:themeFillShade="BF"/>
              </w:rPr>
              <w:t xml:space="preserve"> размер на финансовата помощ се вземат предвид и условията на чл. 3 и чл. 5 от Регламент 1407/2013</w:t>
            </w:r>
            <w:r w:rsidR="00A66814">
              <w:rPr>
                <w:rFonts w:ascii="Times New Roman" w:hAnsi="Times New Roman" w:cs="Times New Roman"/>
                <w:b/>
                <w:sz w:val="24"/>
                <w:szCs w:val="24"/>
                <w:shd w:val="clear" w:color="auto" w:fill="BFBFBF" w:themeFill="background1" w:themeFillShade="BF"/>
                <w:lang w:val="en-US"/>
              </w:rPr>
              <w:t xml:space="preserve"> </w:t>
            </w:r>
            <w:r w:rsidR="00A66814" w:rsidRPr="00A66814">
              <w:rPr>
                <w:rFonts w:ascii="Times New Roman" w:hAnsi="Times New Roman" w:cs="Times New Roman"/>
                <w:b/>
                <w:sz w:val="24"/>
                <w:szCs w:val="24"/>
                <w:shd w:val="clear" w:color="auto" w:fill="BFBFBF" w:themeFill="background1" w:themeFillShade="BF"/>
                <w:lang w:val="en-US"/>
              </w:rPr>
              <w:t>и чл. 3</w:t>
            </w:r>
            <w:r w:rsidR="006D2838">
              <w:rPr>
                <w:rFonts w:ascii="Times New Roman" w:hAnsi="Times New Roman" w:cs="Times New Roman"/>
                <w:b/>
                <w:sz w:val="24"/>
                <w:szCs w:val="24"/>
                <w:shd w:val="clear" w:color="auto" w:fill="BFBFBF" w:themeFill="background1" w:themeFillShade="BF"/>
              </w:rPr>
              <w:t xml:space="preserve"> </w:t>
            </w:r>
            <w:r w:rsidR="00A66814" w:rsidRPr="00A66814">
              <w:rPr>
                <w:rFonts w:ascii="Times New Roman" w:hAnsi="Times New Roman" w:cs="Times New Roman"/>
                <w:b/>
                <w:sz w:val="24"/>
                <w:szCs w:val="24"/>
                <w:shd w:val="clear" w:color="auto" w:fill="BFBFBF" w:themeFill="background1" w:themeFillShade="BF"/>
                <w:lang w:val="en-US"/>
              </w:rPr>
              <w:t>и чл. 5</w:t>
            </w:r>
            <w:r w:rsidR="006D2838">
              <w:rPr>
                <w:rFonts w:ascii="Times New Roman" w:hAnsi="Times New Roman" w:cs="Times New Roman"/>
                <w:b/>
                <w:sz w:val="24"/>
                <w:szCs w:val="24"/>
                <w:shd w:val="clear" w:color="auto" w:fill="BFBFBF" w:themeFill="background1" w:themeFillShade="BF"/>
              </w:rPr>
              <w:t xml:space="preserve"> </w:t>
            </w:r>
            <w:r w:rsidR="00A66814" w:rsidRPr="00A66814">
              <w:rPr>
                <w:rFonts w:ascii="Times New Roman" w:hAnsi="Times New Roman" w:cs="Times New Roman"/>
                <w:b/>
                <w:sz w:val="24"/>
                <w:szCs w:val="24"/>
                <w:shd w:val="clear" w:color="auto" w:fill="BFBFBF" w:themeFill="background1" w:themeFillShade="BF"/>
                <w:lang w:val="en-US"/>
              </w:rPr>
              <w:t>от Регламент (ЕС) 2023/2831</w:t>
            </w:r>
            <w:r w:rsidR="00452D6D" w:rsidRPr="005E7EA0">
              <w:rPr>
                <w:rFonts w:ascii="Times New Roman" w:hAnsi="Times New Roman" w:cs="Times New Roman"/>
                <w:b/>
                <w:sz w:val="24"/>
                <w:szCs w:val="24"/>
                <w:shd w:val="clear" w:color="auto" w:fill="BFBFBF" w:themeFill="background1" w:themeFillShade="BF"/>
              </w:rPr>
              <w:t>.</w:t>
            </w:r>
          </w:p>
        </w:tc>
      </w:tr>
    </w:tbl>
    <w:p w:rsidR="00F74842" w:rsidRPr="007315A1" w:rsidRDefault="00F74842" w:rsidP="007315A1">
      <w:pPr>
        <w:pStyle w:val="Heading1"/>
        <w:rPr>
          <w:rFonts w:cs="Times New Roman"/>
          <w:szCs w:val="24"/>
        </w:rPr>
      </w:pPr>
      <w:bookmarkStart w:id="12" w:name="_Toc516663401"/>
      <w:r w:rsidRPr="007315A1">
        <w:rPr>
          <w:rFonts w:cs="Times New Roman"/>
          <w:szCs w:val="24"/>
        </w:rPr>
        <w:t>10. Процент на съфинансиране:</w:t>
      </w:r>
      <w:bookmarkEnd w:id="12"/>
    </w:p>
    <w:tbl>
      <w:tblPr>
        <w:tblStyle w:val="TableGrid"/>
        <w:tblW w:w="0" w:type="auto"/>
        <w:tblLook w:val="04A0" w:firstRow="1" w:lastRow="0" w:firstColumn="1" w:lastColumn="0" w:noHBand="0" w:noVBand="1"/>
      </w:tblPr>
      <w:tblGrid>
        <w:gridCol w:w="9212"/>
      </w:tblGrid>
      <w:tr w:rsidR="00F74842" w:rsidRPr="007315A1" w:rsidTr="00AC51DB">
        <w:tc>
          <w:tcPr>
            <w:tcW w:w="9212" w:type="dxa"/>
          </w:tcPr>
          <w:p w:rsidR="00D706F1" w:rsidRPr="007315A1" w:rsidRDefault="00C30B2B"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rPr>
              <w:t>Максималният размер на безвъзмездната финансова помощ за одобрени проектни предложения е в размер до 50</w:t>
            </w:r>
            <w:r w:rsidR="005A1A70" w:rsidRPr="007315A1">
              <w:rPr>
                <w:rFonts w:ascii="Times New Roman" w:hAnsi="Times New Roman" w:cs="Times New Roman"/>
                <w:sz w:val="24"/>
                <w:szCs w:val="24"/>
              </w:rPr>
              <w:t xml:space="preserve"> на сто</w:t>
            </w:r>
            <w:r w:rsidRPr="007315A1">
              <w:rPr>
                <w:rFonts w:ascii="Times New Roman" w:hAnsi="Times New Roman" w:cs="Times New Roman"/>
                <w:sz w:val="24"/>
                <w:szCs w:val="24"/>
              </w:rPr>
              <w:t xml:space="preserve"> от общия размер на допустимите з</w:t>
            </w:r>
            <w:r w:rsidR="00190F16" w:rsidRPr="007315A1">
              <w:rPr>
                <w:rFonts w:ascii="Times New Roman" w:hAnsi="Times New Roman" w:cs="Times New Roman"/>
                <w:sz w:val="24"/>
                <w:szCs w:val="24"/>
              </w:rPr>
              <w:t>а финансово подпомагане разходи</w:t>
            </w:r>
            <w:r w:rsidR="005A3675">
              <w:rPr>
                <w:rFonts w:ascii="Times New Roman" w:hAnsi="Times New Roman" w:cs="Times New Roman"/>
                <w:sz w:val="24"/>
                <w:szCs w:val="24"/>
                <w:lang w:val="en-US"/>
              </w:rPr>
              <w:t>,</w:t>
            </w:r>
            <w:r w:rsidR="00190F16" w:rsidRPr="007315A1">
              <w:rPr>
                <w:rFonts w:ascii="Times New Roman" w:hAnsi="Times New Roman" w:cs="Times New Roman"/>
                <w:sz w:val="24"/>
                <w:szCs w:val="24"/>
              </w:rPr>
              <w:t xml:space="preserve"> </w:t>
            </w:r>
            <w:r w:rsidR="005A3675" w:rsidRPr="005A3675">
              <w:rPr>
                <w:rFonts w:ascii="Times New Roman" w:hAnsi="Times New Roman" w:cs="Times New Roman"/>
                <w:sz w:val="24"/>
                <w:szCs w:val="24"/>
                <w:lang w:eastAsia="bg-BG"/>
              </w:rPr>
              <w:t>но не повече от 200 000 евро.</w:t>
            </w:r>
          </w:p>
          <w:p w:rsidR="005A1A70" w:rsidRPr="007315A1" w:rsidRDefault="005A1A70" w:rsidP="007315A1">
            <w:pPr>
              <w:spacing w:line="276" w:lineRule="auto"/>
              <w:jc w:val="both"/>
              <w:rPr>
                <w:rFonts w:ascii="Times New Roman" w:hAnsi="Times New Roman" w:cs="Times New Roman"/>
                <w:sz w:val="24"/>
                <w:szCs w:val="24"/>
                <w:shd w:val="clear" w:color="auto" w:fill="FEFEFE"/>
              </w:rPr>
            </w:pPr>
          </w:p>
        </w:tc>
      </w:tr>
    </w:tbl>
    <w:p w:rsidR="00F74842" w:rsidRPr="007315A1" w:rsidRDefault="00F74842" w:rsidP="007315A1">
      <w:pPr>
        <w:pStyle w:val="Heading1"/>
        <w:rPr>
          <w:rFonts w:cs="Times New Roman"/>
          <w:szCs w:val="24"/>
        </w:rPr>
      </w:pPr>
      <w:bookmarkStart w:id="13" w:name="_Toc516663402"/>
      <w:r w:rsidRPr="007315A1">
        <w:rPr>
          <w:rFonts w:cs="Times New Roman"/>
          <w:szCs w:val="24"/>
        </w:rPr>
        <w:lastRenderedPageBreak/>
        <w:t>11. Допустими кандидати:</w:t>
      </w:r>
      <w:bookmarkEnd w:id="13"/>
    </w:p>
    <w:p w:rsidR="00CA3DA0" w:rsidRPr="007315A1" w:rsidRDefault="005E7E00" w:rsidP="007315A1">
      <w:pPr>
        <w:pStyle w:val="Heading2"/>
        <w:rPr>
          <w:rFonts w:ascii="Times New Roman" w:hAnsi="Times New Roman" w:cs="Times New Roman"/>
          <w:color w:val="auto"/>
          <w:sz w:val="24"/>
          <w:szCs w:val="24"/>
        </w:rPr>
      </w:pPr>
      <w:bookmarkStart w:id="14" w:name="_Toc516663403"/>
      <w:r w:rsidRPr="007315A1">
        <w:rPr>
          <w:rFonts w:ascii="Times New Roman" w:hAnsi="Times New Roman" w:cs="Times New Roman"/>
          <w:color w:val="auto"/>
          <w:sz w:val="24"/>
          <w:szCs w:val="24"/>
        </w:rPr>
        <w:t>11.1. Критерии за допустимост</w:t>
      </w:r>
      <w:r w:rsidR="00974C5C" w:rsidRPr="007315A1">
        <w:rPr>
          <w:rFonts w:ascii="Times New Roman" w:hAnsi="Times New Roman" w:cs="Times New Roman"/>
          <w:color w:val="auto"/>
          <w:sz w:val="24"/>
          <w:szCs w:val="24"/>
        </w:rPr>
        <w:t xml:space="preserve"> </w:t>
      </w:r>
      <w:r w:rsidR="00CA3DA0" w:rsidRPr="007315A1">
        <w:rPr>
          <w:rFonts w:ascii="Times New Roman" w:hAnsi="Times New Roman" w:cs="Times New Roman"/>
          <w:color w:val="auto"/>
          <w:sz w:val="24"/>
          <w:szCs w:val="24"/>
        </w:rPr>
        <w:t>на кандидатите:</w:t>
      </w:r>
      <w:bookmarkEnd w:id="14"/>
    </w:p>
    <w:tbl>
      <w:tblPr>
        <w:tblStyle w:val="TableGrid"/>
        <w:tblW w:w="0" w:type="auto"/>
        <w:tblLook w:val="04A0" w:firstRow="1" w:lastRow="0" w:firstColumn="1" w:lastColumn="0" w:noHBand="0" w:noVBand="1"/>
      </w:tblPr>
      <w:tblGrid>
        <w:gridCol w:w="9212"/>
      </w:tblGrid>
      <w:tr w:rsidR="00F74842" w:rsidRPr="007315A1" w:rsidTr="00AC51DB">
        <w:tc>
          <w:tcPr>
            <w:tcW w:w="9212" w:type="dxa"/>
          </w:tcPr>
          <w:p w:rsidR="00022053" w:rsidRPr="007315A1" w:rsidRDefault="00502901"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1.</w:t>
            </w:r>
            <w:r w:rsidR="00C671BE" w:rsidRPr="007315A1">
              <w:rPr>
                <w:rFonts w:ascii="Times New Roman" w:hAnsi="Times New Roman" w:cs="Times New Roman"/>
                <w:sz w:val="24"/>
                <w:szCs w:val="24"/>
              </w:rPr>
              <w:t xml:space="preserve"> </w:t>
            </w:r>
            <w:r w:rsidR="00B62341" w:rsidRPr="007315A1">
              <w:rPr>
                <w:rFonts w:ascii="Times New Roman" w:hAnsi="Times New Roman" w:cs="Times New Roman"/>
                <w:sz w:val="24"/>
                <w:szCs w:val="24"/>
              </w:rPr>
              <w:t>За безвъзмездна финансова помощ могат да кандидатстват</w:t>
            </w:r>
            <w:r w:rsidR="00B62341" w:rsidRPr="007315A1" w:rsidDel="00B62341">
              <w:rPr>
                <w:rFonts w:ascii="Times New Roman" w:hAnsi="Times New Roman" w:cs="Times New Roman"/>
                <w:sz w:val="24"/>
                <w:szCs w:val="24"/>
              </w:rPr>
              <w:t xml:space="preserve"> </w:t>
            </w:r>
            <w:r w:rsidR="00E93893" w:rsidRPr="007315A1">
              <w:rPr>
                <w:rFonts w:ascii="Times New Roman" w:hAnsi="Times New Roman" w:cs="Times New Roman"/>
                <w:sz w:val="24"/>
                <w:szCs w:val="24"/>
              </w:rPr>
              <w:t>земеделски стопани или микропредприятия</w:t>
            </w:r>
            <w:r w:rsidR="00E93893" w:rsidRPr="007315A1">
              <w:rPr>
                <w:rStyle w:val="FootnoteReference"/>
                <w:rFonts w:ascii="Times New Roman" w:hAnsi="Times New Roman" w:cs="Times New Roman"/>
                <w:sz w:val="24"/>
                <w:szCs w:val="24"/>
              </w:rPr>
              <w:footnoteReference w:id="1"/>
            </w:r>
            <w:r w:rsidR="00022053" w:rsidRPr="007315A1">
              <w:rPr>
                <w:rFonts w:ascii="Times New Roman" w:hAnsi="Times New Roman" w:cs="Times New Roman"/>
                <w:sz w:val="24"/>
                <w:szCs w:val="24"/>
              </w:rPr>
              <w:t>;</w:t>
            </w:r>
            <w:r w:rsidR="00E93893" w:rsidRPr="007315A1">
              <w:rPr>
                <w:rFonts w:ascii="Times New Roman" w:hAnsi="Times New Roman" w:cs="Times New Roman"/>
                <w:sz w:val="24"/>
                <w:szCs w:val="24"/>
              </w:rPr>
              <w:t xml:space="preserve"> </w:t>
            </w:r>
          </w:p>
          <w:p w:rsidR="00E93893" w:rsidRPr="007315A1" w:rsidRDefault="00022053"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 xml:space="preserve">2. Кандидатите </w:t>
            </w:r>
            <w:r w:rsidR="00FA7014" w:rsidRPr="007315A1">
              <w:rPr>
                <w:rFonts w:ascii="Times New Roman" w:hAnsi="Times New Roman" w:cs="Times New Roman"/>
                <w:sz w:val="24"/>
                <w:szCs w:val="24"/>
              </w:rPr>
              <w:t xml:space="preserve">по т. 1 </w:t>
            </w:r>
            <w:r w:rsidRPr="007315A1">
              <w:rPr>
                <w:rFonts w:ascii="Times New Roman" w:hAnsi="Times New Roman" w:cs="Times New Roman"/>
                <w:sz w:val="24"/>
                <w:szCs w:val="24"/>
              </w:rPr>
              <w:t xml:space="preserve">трябва да бъдат </w:t>
            </w:r>
            <w:r w:rsidR="00E93893" w:rsidRPr="007315A1">
              <w:rPr>
                <w:rFonts w:ascii="Times New Roman" w:hAnsi="Times New Roman" w:cs="Times New Roman"/>
                <w:sz w:val="24"/>
                <w:szCs w:val="24"/>
              </w:rPr>
              <w:t xml:space="preserve">регистрирани като еднолични търговци или юридически лица по Търговския закон или Закона за кооперациите. </w:t>
            </w:r>
          </w:p>
          <w:p w:rsidR="007F0F2B" w:rsidRPr="007315A1" w:rsidRDefault="00B24F92"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3</w:t>
            </w:r>
            <w:r w:rsidR="00502901" w:rsidRPr="007315A1">
              <w:rPr>
                <w:rFonts w:ascii="Times New Roman" w:hAnsi="Times New Roman" w:cs="Times New Roman"/>
                <w:sz w:val="24"/>
                <w:szCs w:val="24"/>
              </w:rPr>
              <w:t xml:space="preserve">. Кандидатите трябва да имат седалище/клон </w:t>
            </w:r>
            <w:r w:rsidR="009930EC" w:rsidRPr="007315A1">
              <w:rPr>
                <w:rFonts w:ascii="Times New Roman" w:hAnsi="Times New Roman" w:cs="Times New Roman"/>
                <w:sz w:val="24"/>
                <w:szCs w:val="24"/>
              </w:rPr>
              <w:t xml:space="preserve">със седалище </w:t>
            </w:r>
            <w:r w:rsidR="00502901" w:rsidRPr="007315A1">
              <w:rPr>
                <w:rFonts w:ascii="Times New Roman" w:hAnsi="Times New Roman" w:cs="Times New Roman"/>
                <w:sz w:val="24"/>
                <w:szCs w:val="24"/>
              </w:rPr>
              <w:t xml:space="preserve">на територията на селски район, съгласно Приложение </w:t>
            </w:r>
            <w:r w:rsidR="00F413C9" w:rsidRPr="007315A1">
              <w:rPr>
                <w:rFonts w:ascii="Times New Roman" w:hAnsi="Times New Roman" w:cs="Times New Roman"/>
                <w:sz w:val="24"/>
                <w:szCs w:val="24"/>
              </w:rPr>
              <w:t>№</w:t>
            </w:r>
            <w:r w:rsidR="00502901" w:rsidRPr="007315A1">
              <w:rPr>
                <w:rFonts w:ascii="Times New Roman" w:hAnsi="Times New Roman" w:cs="Times New Roman"/>
                <w:sz w:val="24"/>
                <w:szCs w:val="24"/>
              </w:rPr>
              <w:t>1.</w:t>
            </w:r>
          </w:p>
          <w:p w:rsidR="007F0F2B" w:rsidRPr="007315A1" w:rsidRDefault="00B24F92"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4</w:t>
            </w:r>
            <w:r w:rsidR="007F0F2B" w:rsidRPr="007315A1">
              <w:rPr>
                <w:rFonts w:ascii="Times New Roman" w:hAnsi="Times New Roman" w:cs="Times New Roman"/>
                <w:sz w:val="24"/>
                <w:szCs w:val="24"/>
              </w:rPr>
              <w:t xml:space="preserve">. </w:t>
            </w:r>
            <w:r w:rsidR="00B55DCC" w:rsidRPr="007315A1">
              <w:rPr>
                <w:rFonts w:ascii="Times New Roman" w:hAnsi="Times New Roman" w:cs="Times New Roman"/>
                <w:sz w:val="24"/>
                <w:szCs w:val="24"/>
              </w:rPr>
              <w:t>В случай, че кандидатът по т.</w:t>
            </w:r>
            <w:r w:rsidR="00B16535" w:rsidRPr="007315A1">
              <w:rPr>
                <w:rFonts w:ascii="Times New Roman" w:hAnsi="Times New Roman" w:cs="Times New Roman"/>
                <w:sz w:val="24"/>
                <w:szCs w:val="24"/>
              </w:rPr>
              <w:t xml:space="preserve"> </w:t>
            </w:r>
            <w:r w:rsidR="00B55DCC" w:rsidRPr="007315A1">
              <w:rPr>
                <w:rFonts w:ascii="Times New Roman" w:hAnsi="Times New Roman" w:cs="Times New Roman"/>
                <w:sz w:val="24"/>
                <w:szCs w:val="24"/>
              </w:rPr>
              <w:t>1 е земеделски</w:t>
            </w:r>
            <w:r w:rsidR="007F0F2B" w:rsidRPr="007315A1">
              <w:rPr>
                <w:rFonts w:ascii="Times New Roman" w:hAnsi="Times New Roman" w:cs="Times New Roman"/>
                <w:sz w:val="24"/>
                <w:szCs w:val="24"/>
              </w:rPr>
              <w:t xml:space="preserve"> </w:t>
            </w:r>
            <w:r w:rsidR="007F0F2B" w:rsidRPr="007315A1">
              <w:rPr>
                <w:rFonts w:ascii="Times New Roman" w:hAnsi="Times New Roman" w:cs="Times New Roman"/>
                <w:sz w:val="24"/>
                <w:szCs w:val="24"/>
                <w:lang w:val="x-none"/>
              </w:rPr>
              <w:t>стопани</w:t>
            </w:r>
            <w:r w:rsidR="00B55DCC" w:rsidRPr="007315A1">
              <w:rPr>
                <w:rFonts w:ascii="Times New Roman" w:hAnsi="Times New Roman" w:cs="Times New Roman"/>
                <w:sz w:val="24"/>
                <w:szCs w:val="24"/>
              </w:rPr>
              <w:t xml:space="preserve">н, той </w:t>
            </w:r>
            <w:r w:rsidR="007F0F2B" w:rsidRPr="007315A1">
              <w:rPr>
                <w:rFonts w:ascii="Times New Roman" w:hAnsi="Times New Roman" w:cs="Times New Roman"/>
                <w:sz w:val="24"/>
                <w:szCs w:val="24"/>
                <w:lang w:val="x-none"/>
              </w:rPr>
              <w:t xml:space="preserve"> </w:t>
            </w:r>
            <w:r w:rsidR="00B55DCC" w:rsidRPr="007315A1">
              <w:rPr>
                <w:rFonts w:ascii="Times New Roman" w:hAnsi="Times New Roman" w:cs="Times New Roman"/>
                <w:sz w:val="24"/>
                <w:szCs w:val="24"/>
                <w:lang w:val="x-none"/>
              </w:rPr>
              <w:t xml:space="preserve">трябва да отговаря </w:t>
            </w:r>
            <w:r w:rsidR="00B16535" w:rsidRPr="007315A1">
              <w:rPr>
                <w:rFonts w:ascii="Times New Roman" w:hAnsi="Times New Roman" w:cs="Times New Roman"/>
                <w:sz w:val="24"/>
                <w:szCs w:val="24"/>
              </w:rPr>
              <w:t xml:space="preserve">и </w:t>
            </w:r>
            <w:r w:rsidR="00B55DCC" w:rsidRPr="007315A1">
              <w:rPr>
                <w:rFonts w:ascii="Times New Roman" w:hAnsi="Times New Roman" w:cs="Times New Roman"/>
                <w:sz w:val="24"/>
                <w:szCs w:val="24"/>
                <w:lang w:val="x-none"/>
              </w:rPr>
              <w:t xml:space="preserve">на следните условия </w:t>
            </w:r>
            <w:r w:rsidR="007F0F2B" w:rsidRPr="007315A1">
              <w:rPr>
                <w:rFonts w:ascii="Times New Roman" w:hAnsi="Times New Roman" w:cs="Times New Roman"/>
                <w:sz w:val="24"/>
                <w:szCs w:val="24"/>
                <w:lang w:val="x-none"/>
              </w:rPr>
              <w:t>към датата на подаване на проектното предложение:</w:t>
            </w:r>
          </w:p>
          <w:p w:rsidR="007F0F2B" w:rsidRPr="007315A1" w:rsidRDefault="007F0F2B"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а</w:t>
            </w:r>
            <w:r w:rsidRPr="007315A1">
              <w:rPr>
                <w:rFonts w:ascii="Times New Roman" w:hAnsi="Times New Roman" w:cs="Times New Roman"/>
                <w:sz w:val="24"/>
                <w:szCs w:val="24"/>
                <w:lang w:val="x-none"/>
              </w:rPr>
              <w:t xml:space="preserve">) да </w:t>
            </w:r>
            <w:r w:rsidR="00B55DCC" w:rsidRPr="007315A1">
              <w:rPr>
                <w:rFonts w:ascii="Times New Roman" w:hAnsi="Times New Roman" w:cs="Times New Roman"/>
                <w:sz w:val="24"/>
                <w:szCs w:val="24"/>
              </w:rPr>
              <w:t>е</w:t>
            </w:r>
            <w:r w:rsidRPr="007315A1">
              <w:rPr>
                <w:rFonts w:ascii="Times New Roman" w:hAnsi="Times New Roman" w:cs="Times New Roman"/>
                <w:sz w:val="24"/>
                <w:szCs w:val="24"/>
                <w:lang w:val="x-none"/>
              </w:rPr>
              <w:t xml:space="preserve"> ре</w:t>
            </w:r>
            <w:r w:rsidR="00B55DCC" w:rsidRPr="007315A1">
              <w:rPr>
                <w:rFonts w:ascii="Times New Roman" w:hAnsi="Times New Roman" w:cs="Times New Roman"/>
                <w:sz w:val="24"/>
                <w:szCs w:val="24"/>
                <w:lang w:val="x-none"/>
              </w:rPr>
              <w:t>гистриран</w:t>
            </w:r>
            <w:r w:rsidRPr="007315A1">
              <w:rPr>
                <w:rFonts w:ascii="Times New Roman" w:hAnsi="Times New Roman" w:cs="Times New Roman"/>
                <w:sz w:val="24"/>
                <w:szCs w:val="24"/>
                <w:lang w:val="x-none"/>
              </w:rPr>
              <w:t xml:space="preserve"> като земеделски стопани</w:t>
            </w:r>
            <w:r w:rsidR="00B55DCC" w:rsidRPr="007315A1">
              <w:rPr>
                <w:rFonts w:ascii="Times New Roman" w:hAnsi="Times New Roman" w:cs="Times New Roman"/>
                <w:sz w:val="24"/>
                <w:szCs w:val="24"/>
              </w:rPr>
              <w:t>н</w:t>
            </w:r>
            <w:r w:rsidRPr="007315A1">
              <w:rPr>
                <w:rFonts w:ascii="Times New Roman" w:hAnsi="Times New Roman" w:cs="Times New Roman"/>
                <w:sz w:val="24"/>
                <w:szCs w:val="24"/>
                <w:lang w:val="x-none"/>
              </w:rPr>
              <w:t xml:space="preserve"> съгласно </w:t>
            </w:r>
            <w:r w:rsidR="00F70ADB" w:rsidRPr="007315A1">
              <w:rPr>
                <w:rFonts w:ascii="Times New Roman" w:hAnsi="Times New Roman" w:cs="Times New Roman"/>
                <w:sz w:val="24"/>
                <w:szCs w:val="24"/>
                <w:lang w:val="x-none"/>
              </w:rPr>
              <w:t>Наредба № 3 от 1999 г.</w:t>
            </w:r>
            <w:r w:rsidRPr="007315A1">
              <w:rPr>
                <w:rFonts w:ascii="Times New Roman" w:hAnsi="Times New Roman" w:cs="Times New Roman"/>
                <w:sz w:val="24"/>
                <w:szCs w:val="24"/>
                <w:lang w:val="x-none"/>
              </w:rPr>
              <w:t>;</w:t>
            </w:r>
          </w:p>
          <w:p w:rsidR="00E93893" w:rsidRPr="007315A1" w:rsidRDefault="007F0F2B"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б</w:t>
            </w:r>
            <w:r w:rsidRPr="007315A1">
              <w:rPr>
                <w:rFonts w:ascii="Times New Roman" w:hAnsi="Times New Roman" w:cs="Times New Roman"/>
                <w:sz w:val="24"/>
                <w:szCs w:val="24"/>
                <w:lang w:val="x-none"/>
              </w:rPr>
              <w:t xml:space="preserve">) </w:t>
            </w:r>
            <w:r w:rsidR="002860F8" w:rsidRPr="007315A1">
              <w:rPr>
                <w:rFonts w:ascii="Times New Roman" w:hAnsi="Times New Roman" w:cs="Times New Roman"/>
                <w:sz w:val="24"/>
                <w:szCs w:val="24"/>
                <w:lang w:val="x-none"/>
              </w:rPr>
              <w:t xml:space="preserve">минималният </w:t>
            </w:r>
            <w:r w:rsidR="00C87E86" w:rsidRPr="007315A1">
              <w:rPr>
                <w:rFonts w:ascii="Times New Roman" w:hAnsi="Times New Roman" w:cs="Times New Roman"/>
                <w:sz w:val="24"/>
                <w:szCs w:val="24"/>
              </w:rPr>
              <w:t xml:space="preserve">СПО </w:t>
            </w:r>
            <w:r w:rsidR="002860F8" w:rsidRPr="007315A1">
              <w:rPr>
                <w:rFonts w:ascii="Times New Roman" w:hAnsi="Times New Roman" w:cs="Times New Roman"/>
                <w:sz w:val="24"/>
                <w:szCs w:val="24"/>
                <w:lang w:val="x-none"/>
              </w:rPr>
              <w:t>на земеделското</w:t>
            </w:r>
            <w:r w:rsidR="00ED37C5" w:rsidRPr="007315A1">
              <w:rPr>
                <w:rFonts w:ascii="Times New Roman" w:hAnsi="Times New Roman" w:cs="Times New Roman"/>
                <w:sz w:val="24"/>
                <w:szCs w:val="24"/>
              </w:rPr>
              <w:t xml:space="preserve"> му</w:t>
            </w:r>
            <w:r w:rsidR="002860F8" w:rsidRPr="007315A1">
              <w:rPr>
                <w:rFonts w:ascii="Times New Roman" w:hAnsi="Times New Roman" w:cs="Times New Roman"/>
                <w:sz w:val="24"/>
                <w:szCs w:val="24"/>
                <w:lang w:val="x-none"/>
              </w:rPr>
              <w:t xml:space="preserve"> стопанство </w:t>
            </w:r>
            <w:r w:rsidR="002D40AA" w:rsidRPr="007315A1">
              <w:rPr>
                <w:rFonts w:ascii="Times New Roman" w:hAnsi="Times New Roman" w:cs="Times New Roman"/>
                <w:sz w:val="24"/>
                <w:szCs w:val="24"/>
              </w:rPr>
              <w:t xml:space="preserve">да </w:t>
            </w:r>
            <w:r w:rsidR="002860F8" w:rsidRPr="007315A1">
              <w:rPr>
                <w:rFonts w:ascii="Times New Roman" w:hAnsi="Times New Roman" w:cs="Times New Roman"/>
                <w:sz w:val="24"/>
                <w:szCs w:val="24"/>
                <w:lang w:val="x-none"/>
              </w:rPr>
              <w:t xml:space="preserve">е </w:t>
            </w:r>
            <w:r w:rsidR="00C60146" w:rsidRPr="007315A1">
              <w:rPr>
                <w:rFonts w:ascii="Times New Roman" w:hAnsi="Times New Roman" w:cs="Times New Roman"/>
                <w:sz w:val="24"/>
                <w:szCs w:val="24"/>
              </w:rPr>
              <w:t>над</w:t>
            </w:r>
            <w:r w:rsidR="00893070" w:rsidRPr="007315A1">
              <w:rPr>
                <w:rFonts w:ascii="Times New Roman" w:hAnsi="Times New Roman" w:cs="Times New Roman"/>
                <w:sz w:val="24"/>
                <w:szCs w:val="24"/>
              </w:rPr>
              <w:t xml:space="preserve"> </w:t>
            </w:r>
            <w:r w:rsidR="002860F8" w:rsidRPr="007315A1">
              <w:rPr>
                <w:rFonts w:ascii="Times New Roman" w:hAnsi="Times New Roman" w:cs="Times New Roman"/>
                <w:sz w:val="24"/>
                <w:szCs w:val="24"/>
                <w:lang w:val="x-none"/>
              </w:rPr>
              <w:t>левовата равностойност на 8</w:t>
            </w:r>
            <w:r w:rsidR="002860F8" w:rsidRPr="007315A1">
              <w:rPr>
                <w:rFonts w:ascii="Times New Roman" w:hAnsi="Times New Roman" w:cs="Times New Roman"/>
                <w:sz w:val="24"/>
                <w:szCs w:val="24"/>
              </w:rPr>
              <w:t xml:space="preserve"> </w:t>
            </w:r>
            <w:r w:rsidR="002860F8" w:rsidRPr="007315A1">
              <w:rPr>
                <w:rFonts w:ascii="Times New Roman" w:hAnsi="Times New Roman" w:cs="Times New Roman"/>
                <w:sz w:val="24"/>
                <w:szCs w:val="24"/>
                <w:lang w:val="x-none"/>
              </w:rPr>
              <w:t>000 евро</w:t>
            </w:r>
            <w:r w:rsidR="00E93893" w:rsidRPr="007315A1">
              <w:rPr>
                <w:rFonts w:ascii="Times New Roman" w:hAnsi="Times New Roman" w:cs="Times New Roman"/>
                <w:sz w:val="24"/>
                <w:szCs w:val="24"/>
              </w:rPr>
              <w:t>;</w:t>
            </w:r>
          </w:p>
          <w:p w:rsidR="007F0F2B" w:rsidRPr="007315A1" w:rsidRDefault="00E93893"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 xml:space="preserve">в) </w:t>
            </w:r>
            <w:r w:rsidR="00CE3869" w:rsidRPr="007315A1">
              <w:rPr>
                <w:rFonts w:ascii="Times New Roman" w:hAnsi="Times New Roman" w:cs="Times New Roman"/>
                <w:sz w:val="24"/>
                <w:szCs w:val="24"/>
              </w:rPr>
              <w:t>за кандидати</w:t>
            </w:r>
            <w:r w:rsidR="00C26DBE" w:rsidRPr="007315A1">
              <w:rPr>
                <w:rFonts w:ascii="Times New Roman" w:hAnsi="Times New Roman" w:cs="Times New Roman"/>
                <w:sz w:val="24"/>
                <w:szCs w:val="24"/>
              </w:rPr>
              <w:t>, които не са микро</w:t>
            </w:r>
            <w:r w:rsidR="00CE3869" w:rsidRPr="007315A1">
              <w:rPr>
                <w:rFonts w:ascii="Times New Roman" w:hAnsi="Times New Roman" w:cs="Times New Roman"/>
                <w:sz w:val="24"/>
                <w:szCs w:val="24"/>
              </w:rPr>
              <w:t xml:space="preserve">предприятия - </w:t>
            </w:r>
            <w:r w:rsidRPr="007315A1">
              <w:rPr>
                <w:rFonts w:ascii="Times New Roman" w:hAnsi="Times New Roman" w:cs="Times New Roman"/>
                <w:sz w:val="24"/>
                <w:szCs w:val="24"/>
              </w:rPr>
              <w:t xml:space="preserve">да </w:t>
            </w:r>
            <w:r w:rsidR="00ED37C5" w:rsidRPr="007315A1">
              <w:rPr>
                <w:rFonts w:ascii="Times New Roman" w:hAnsi="Times New Roman" w:cs="Times New Roman"/>
                <w:sz w:val="24"/>
                <w:szCs w:val="24"/>
              </w:rPr>
              <w:t xml:space="preserve">е </w:t>
            </w:r>
            <w:r w:rsidRPr="007315A1">
              <w:rPr>
                <w:rFonts w:ascii="Times New Roman" w:hAnsi="Times New Roman" w:cs="Times New Roman"/>
                <w:sz w:val="24"/>
                <w:szCs w:val="24"/>
              </w:rPr>
              <w:t xml:space="preserve">получил </w:t>
            </w:r>
            <w:r w:rsidR="004B492F" w:rsidRPr="007315A1">
              <w:rPr>
                <w:rFonts w:ascii="Times New Roman" w:hAnsi="Times New Roman" w:cs="Times New Roman"/>
                <w:sz w:val="24"/>
                <w:szCs w:val="24"/>
              </w:rPr>
              <w:t>над</w:t>
            </w:r>
            <w:r w:rsidRPr="007315A1">
              <w:rPr>
                <w:rFonts w:ascii="Times New Roman" w:hAnsi="Times New Roman" w:cs="Times New Roman"/>
                <w:sz w:val="24"/>
                <w:szCs w:val="24"/>
              </w:rPr>
              <w:t xml:space="preserve"> 50 на сто за предходната финансова година приходи от земеделски дейности или участие и подпомагане по схемата за единно плащане на площ, включително приход от получена публична финансова помощ, директно свързана с извършването на тези дейности, или приход от преработка на земеделска продукция, директно свързани със земеделски дейности, или получена публична финансова помощ;</w:t>
            </w:r>
          </w:p>
          <w:p w:rsidR="00BB64EB" w:rsidRPr="007315A1" w:rsidRDefault="00074A0B"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 xml:space="preserve">г) да </w:t>
            </w:r>
            <w:r w:rsidR="00DF1FBB" w:rsidRPr="007315A1">
              <w:rPr>
                <w:rFonts w:ascii="Times New Roman" w:hAnsi="Times New Roman" w:cs="Times New Roman"/>
                <w:sz w:val="24"/>
                <w:szCs w:val="24"/>
              </w:rPr>
              <w:t xml:space="preserve"> е </w:t>
            </w:r>
            <w:r w:rsidRPr="007315A1">
              <w:rPr>
                <w:rFonts w:ascii="Times New Roman" w:hAnsi="Times New Roman" w:cs="Times New Roman"/>
                <w:sz w:val="24"/>
                <w:szCs w:val="24"/>
              </w:rPr>
              <w:t xml:space="preserve"> микро, малко или средно предприятие, съгласно чл. 3 от ЗМСП.</w:t>
            </w:r>
          </w:p>
          <w:p w:rsidR="006252E7" w:rsidRPr="007315A1" w:rsidRDefault="00B24F92"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5</w:t>
            </w:r>
            <w:r w:rsidR="00D00A78" w:rsidRPr="007315A1">
              <w:rPr>
                <w:rFonts w:ascii="Times New Roman" w:hAnsi="Times New Roman" w:cs="Times New Roman"/>
                <w:sz w:val="24"/>
                <w:szCs w:val="24"/>
              </w:rPr>
              <w:t xml:space="preserve">. </w:t>
            </w:r>
            <w:r w:rsidR="007F0F2B" w:rsidRPr="007315A1">
              <w:rPr>
                <w:rFonts w:ascii="Times New Roman" w:hAnsi="Times New Roman" w:cs="Times New Roman"/>
                <w:sz w:val="24"/>
                <w:szCs w:val="24"/>
                <w:lang w:val="x-none"/>
              </w:rPr>
              <w:t xml:space="preserve">Минималният </w:t>
            </w:r>
            <w:r w:rsidR="00893070" w:rsidRPr="007315A1">
              <w:rPr>
                <w:rFonts w:ascii="Times New Roman" w:hAnsi="Times New Roman" w:cs="Times New Roman"/>
                <w:sz w:val="24"/>
                <w:szCs w:val="24"/>
              </w:rPr>
              <w:t>СПО</w:t>
            </w:r>
            <w:r w:rsidR="007F0F2B" w:rsidRPr="007315A1">
              <w:rPr>
                <w:rFonts w:ascii="Times New Roman" w:hAnsi="Times New Roman" w:cs="Times New Roman"/>
                <w:sz w:val="24"/>
                <w:szCs w:val="24"/>
                <w:lang w:val="x-none"/>
              </w:rPr>
              <w:t xml:space="preserve"> на земеделското стопанство по т. </w:t>
            </w:r>
            <w:r w:rsidR="00D44931" w:rsidRPr="007315A1">
              <w:rPr>
                <w:rFonts w:ascii="Times New Roman" w:hAnsi="Times New Roman" w:cs="Times New Roman"/>
                <w:sz w:val="24"/>
                <w:szCs w:val="24"/>
              </w:rPr>
              <w:t>4</w:t>
            </w:r>
            <w:r w:rsidR="007F0F2B" w:rsidRPr="007315A1">
              <w:rPr>
                <w:rFonts w:ascii="Times New Roman" w:hAnsi="Times New Roman" w:cs="Times New Roman"/>
                <w:sz w:val="24"/>
                <w:szCs w:val="24"/>
              </w:rPr>
              <w:t>, б</w:t>
            </w:r>
            <w:r w:rsidR="000826FC" w:rsidRPr="007315A1">
              <w:rPr>
                <w:rFonts w:ascii="Times New Roman" w:hAnsi="Times New Roman" w:cs="Times New Roman"/>
                <w:sz w:val="24"/>
                <w:szCs w:val="24"/>
              </w:rPr>
              <w:t>. „б“</w:t>
            </w:r>
            <w:r w:rsidR="007F0F2B" w:rsidRPr="007315A1">
              <w:rPr>
                <w:rFonts w:ascii="Times New Roman" w:hAnsi="Times New Roman" w:cs="Times New Roman"/>
                <w:sz w:val="24"/>
                <w:szCs w:val="24"/>
              </w:rPr>
              <w:t xml:space="preserve"> </w:t>
            </w:r>
            <w:r w:rsidR="007F0F2B" w:rsidRPr="007315A1">
              <w:rPr>
                <w:rFonts w:ascii="Times New Roman" w:hAnsi="Times New Roman" w:cs="Times New Roman"/>
                <w:sz w:val="24"/>
                <w:szCs w:val="24"/>
                <w:lang w:val="x-none"/>
              </w:rPr>
              <w:t xml:space="preserve">се доказва с </w:t>
            </w:r>
            <w:r w:rsidR="00A77DA0" w:rsidRPr="007315A1">
              <w:rPr>
                <w:rFonts w:ascii="Times New Roman" w:hAnsi="Times New Roman" w:cs="Times New Roman"/>
                <w:sz w:val="24"/>
                <w:szCs w:val="24"/>
                <w:lang w:val="x-none"/>
              </w:rPr>
              <w:t xml:space="preserve">декларация по образец съгласно </w:t>
            </w:r>
            <w:r w:rsidR="00A77DA0" w:rsidRPr="007315A1">
              <w:rPr>
                <w:rFonts w:ascii="Times New Roman" w:hAnsi="Times New Roman" w:cs="Times New Roman"/>
                <w:sz w:val="24"/>
                <w:szCs w:val="24"/>
              </w:rPr>
              <w:t>П</w:t>
            </w:r>
            <w:r w:rsidR="007F0F2B" w:rsidRPr="007315A1">
              <w:rPr>
                <w:rFonts w:ascii="Times New Roman" w:hAnsi="Times New Roman" w:cs="Times New Roman"/>
                <w:sz w:val="24"/>
                <w:szCs w:val="24"/>
                <w:lang w:val="x-none"/>
              </w:rPr>
              <w:t>риложение №</w:t>
            </w:r>
            <w:r w:rsidR="007F0F2B" w:rsidRPr="007315A1">
              <w:rPr>
                <w:rFonts w:ascii="Times New Roman" w:hAnsi="Times New Roman" w:cs="Times New Roman"/>
                <w:sz w:val="24"/>
                <w:szCs w:val="24"/>
              </w:rPr>
              <w:t xml:space="preserve"> </w:t>
            </w:r>
            <w:r w:rsidR="005F374C" w:rsidRPr="007315A1">
              <w:rPr>
                <w:rFonts w:ascii="Times New Roman" w:hAnsi="Times New Roman" w:cs="Times New Roman"/>
                <w:sz w:val="24"/>
                <w:szCs w:val="24"/>
              </w:rPr>
              <w:t>3</w:t>
            </w:r>
            <w:r w:rsidR="007F0F2B" w:rsidRPr="007315A1">
              <w:rPr>
                <w:rFonts w:ascii="Times New Roman" w:hAnsi="Times New Roman" w:cs="Times New Roman"/>
                <w:sz w:val="24"/>
                <w:szCs w:val="24"/>
              </w:rPr>
              <w:t xml:space="preserve"> </w:t>
            </w:r>
            <w:r w:rsidR="007F0F2B" w:rsidRPr="007315A1">
              <w:rPr>
                <w:rFonts w:ascii="Times New Roman" w:hAnsi="Times New Roman" w:cs="Times New Roman"/>
                <w:sz w:val="24"/>
                <w:szCs w:val="24"/>
                <w:lang w:val="x-none"/>
              </w:rPr>
              <w:t xml:space="preserve">за изчисление на минималния </w:t>
            </w:r>
            <w:r w:rsidR="003043DD" w:rsidRPr="007315A1">
              <w:rPr>
                <w:rFonts w:ascii="Times New Roman" w:hAnsi="Times New Roman" w:cs="Times New Roman"/>
                <w:sz w:val="24"/>
                <w:szCs w:val="24"/>
              </w:rPr>
              <w:t>СПО</w:t>
            </w:r>
            <w:r w:rsidR="007F0F2B" w:rsidRPr="007315A1">
              <w:rPr>
                <w:rFonts w:ascii="Times New Roman" w:hAnsi="Times New Roman" w:cs="Times New Roman"/>
                <w:sz w:val="24"/>
                <w:szCs w:val="24"/>
                <w:lang w:val="x-none"/>
              </w:rPr>
              <w:t xml:space="preserve"> на стопанството през текущата стопанска година към момента на кандидатстване</w:t>
            </w:r>
            <w:r w:rsidR="00B93BDD" w:rsidRPr="007315A1">
              <w:rPr>
                <w:rFonts w:ascii="Times New Roman" w:hAnsi="Times New Roman" w:cs="Times New Roman"/>
                <w:sz w:val="24"/>
                <w:szCs w:val="24"/>
              </w:rPr>
              <w:t>,</w:t>
            </w:r>
            <w:r w:rsidR="0014233D" w:rsidRPr="007315A1">
              <w:rPr>
                <w:rFonts w:ascii="Times New Roman" w:hAnsi="Times New Roman" w:cs="Times New Roman"/>
                <w:sz w:val="24"/>
                <w:szCs w:val="24"/>
              </w:rPr>
              <w:t xml:space="preserve"> и:</w:t>
            </w:r>
          </w:p>
          <w:p w:rsidR="007F0F2B" w:rsidRPr="007315A1" w:rsidRDefault="007F0F2B"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а</w:t>
            </w:r>
            <w:r w:rsidRPr="007315A1">
              <w:rPr>
                <w:rFonts w:ascii="Times New Roman" w:hAnsi="Times New Roman" w:cs="Times New Roman"/>
                <w:sz w:val="24"/>
                <w:szCs w:val="24"/>
                <w:lang w:val="x-none"/>
              </w:rPr>
              <w:t>) регистрация на обработваната от кандидата земя и отглежданите животни в Интегрираната система за администриране и контрол (ИСАК); или</w:t>
            </w:r>
          </w:p>
          <w:p w:rsidR="007F0F2B" w:rsidRPr="007315A1" w:rsidRDefault="007F0F2B"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б</w:t>
            </w:r>
            <w:r w:rsidRPr="007315A1">
              <w:rPr>
                <w:rFonts w:ascii="Times New Roman" w:hAnsi="Times New Roman" w:cs="Times New Roman"/>
                <w:sz w:val="24"/>
                <w:szCs w:val="24"/>
                <w:lang w:val="x-none"/>
              </w:rPr>
              <w:t>) документ за собственост или ползване на земята или заповеди по чл. 37в, ал. 4, 10 и 12 от Закона за собствеността и ползването на земеделските земи, която участва при изчисляването му; или</w:t>
            </w:r>
          </w:p>
          <w:p w:rsidR="00A64BC6" w:rsidRPr="007315A1" w:rsidRDefault="007F0F2B"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в</w:t>
            </w:r>
            <w:r w:rsidRPr="007315A1">
              <w:rPr>
                <w:rFonts w:ascii="Times New Roman" w:hAnsi="Times New Roman" w:cs="Times New Roman"/>
                <w:sz w:val="24"/>
                <w:szCs w:val="24"/>
                <w:lang w:val="x-none"/>
              </w:rPr>
              <w:t xml:space="preserve">) </w:t>
            </w:r>
            <w:r w:rsidR="00B93BDD" w:rsidRPr="007315A1">
              <w:rPr>
                <w:rFonts w:ascii="Times New Roman" w:hAnsi="Times New Roman" w:cs="Times New Roman"/>
                <w:sz w:val="24"/>
                <w:szCs w:val="24"/>
              </w:rPr>
              <w:t xml:space="preserve">анкетните формуляри от анкетна карта/анкетни карти на земеделския стопанин, издадени по реда на Наредба № 3 от 1999 г. </w:t>
            </w:r>
          </w:p>
          <w:p w:rsidR="0014233D" w:rsidRPr="007315A1" w:rsidRDefault="0014233D" w:rsidP="007315A1">
            <w:pPr>
              <w:shd w:val="clear" w:color="auto" w:fill="BFBFBF" w:themeFill="background1" w:themeFillShade="BF"/>
              <w:spacing w:line="276" w:lineRule="auto"/>
              <w:jc w:val="both"/>
              <w:textAlignment w:val="center"/>
              <w:rPr>
                <w:rFonts w:ascii="Times New Roman" w:hAnsi="Times New Roman" w:cs="Times New Roman"/>
                <w:b/>
                <w:sz w:val="24"/>
                <w:szCs w:val="24"/>
              </w:rPr>
            </w:pPr>
            <w:r w:rsidRPr="007315A1">
              <w:rPr>
                <w:rFonts w:ascii="Times New Roman" w:hAnsi="Times New Roman" w:cs="Times New Roman"/>
                <w:b/>
                <w:sz w:val="24"/>
                <w:szCs w:val="24"/>
              </w:rPr>
              <w:t xml:space="preserve"> ВАЖНО: Кандидатите - земеделски стопани</w:t>
            </w:r>
            <w:r w:rsidR="004B492F" w:rsidRPr="007315A1">
              <w:rPr>
                <w:rFonts w:ascii="Times New Roman" w:hAnsi="Times New Roman" w:cs="Times New Roman"/>
                <w:b/>
                <w:sz w:val="24"/>
                <w:szCs w:val="24"/>
              </w:rPr>
              <w:t xml:space="preserve"> и кандидатите ЕТ, чийто собственик е земеделски стопанин</w:t>
            </w:r>
            <w:r w:rsidRPr="007315A1">
              <w:rPr>
                <w:rFonts w:ascii="Times New Roman" w:hAnsi="Times New Roman" w:cs="Times New Roman"/>
                <w:b/>
                <w:sz w:val="24"/>
                <w:szCs w:val="24"/>
              </w:rPr>
              <w:t xml:space="preserve">, задължително попълват Уникален идентификационен номер при регистрацията на земеделския стопанин по реда на Наредба № 3 от 1999 г. (УИНЗС) в полето в част </w:t>
            </w:r>
            <w:r w:rsidRPr="007315A1">
              <w:rPr>
                <w:rFonts w:ascii="Times New Roman" w:hAnsi="Times New Roman" w:cs="Times New Roman"/>
                <w:b/>
                <w:sz w:val="24"/>
                <w:szCs w:val="24"/>
                <w:lang w:val="en-US"/>
              </w:rPr>
              <w:t>II</w:t>
            </w:r>
            <w:r w:rsidRPr="007315A1">
              <w:rPr>
                <w:rFonts w:ascii="Times New Roman" w:hAnsi="Times New Roman" w:cs="Times New Roman"/>
                <w:b/>
                <w:sz w:val="24"/>
                <w:szCs w:val="24"/>
              </w:rPr>
              <w:t xml:space="preserve">  от Приложение № 2 „Основна информация“. </w:t>
            </w:r>
          </w:p>
          <w:p w:rsidR="007F0F2B" w:rsidRPr="007315A1" w:rsidRDefault="00A228BA"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6</w:t>
            </w:r>
            <w:r w:rsidR="007F0F2B" w:rsidRPr="007315A1">
              <w:rPr>
                <w:rFonts w:ascii="Times New Roman" w:hAnsi="Times New Roman" w:cs="Times New Roman"/>
                <w:sz w:val="24"/>
                <w:szCs w:val="24"/>
              </w:rPr>
              <w:t xml:space="preserve">. </w:t>
            </w:r>
            <w:r w:rsidR="007F0F2B" w:rsidRPr="007315A1">
              <w:rPr>
                <w:rFonts w:ascii="Times New Roman" w:hAnsi="Times New Roman" w:cs="Times New Roman"/>
                <w:sz w:val="24"/>
                <w:szCs w:val="24"/>
                <w:lang w:val="x-none"/>
              </w:rPr>
              <w:t xml:space="preserve">Обработваната от кандидата земя, която участва при изчисление на минималния </w:t>
            </w:r>
            <w:r w:rsidR="002D40AA" w:rsidRPr="007315A1">
              <w:rPr>
                <w:rFonts w:ascii="Times New Roman" w:hAnsi="Times New Roman" w:cs="Times New Roman"/>
                <w:sz w:val="24"/>
                <w:szCs w:val="24"/>
              </w:rPr>
              <w:t>СПО</w:t>
            </w:r>
            <w:r w:rsidR="00C63032" w:rsidRPr="007315A1">
              <w:rPr>
                <w:rFonts w:ascii="Times New Roman" w:hAnsi="Times New Roman" w:cs="Times New Roman"/>
                <w:sz w:val="24"/>
                <w:szCs w:val="24"/>
                <w:lang w:val="x-none"/>
              </w:rPr>
              <w:t xml:space="preserve"> на земеделското стопанство</w:t>
            </w:r>
            <w:r w:rsidR="007F0F2B" w:rsidRPr="007315A1">
              <w:rPr>
                <w:rFonts w:ascii="Times New Roman" w:hAnsi="Times New Roman" w:cs="Times New Roman"/>
                <w:sz w:val="24"/>
                <w:szCs w:val="24"/>
                <w:lang w:val="x-none"/>
              </w:rPr>
              <w:t xml:space="preserve"> трябва да </w:t>
            </w:r>
            <w:r w:rsidR="00C63032" w:rsidRPr="007315A1">
              <w:rPr>
                <w:rFonts w:ascii="Times New Roman" w:hAnsi="Times New Roman" w:cs="Times New Roman"/>
                <w:sz w:val="24"/>
                <w:szCs w:val="24"/>
              </w:rPr>
              <w:t>съответства</w:t>
            </w:r>
            <w:r w:rsidR="007F0F2B" w:rsidRPr="007315A1">
              <w:rPr>
                <w:rFonts w:ascii="Times New Roman" w:hAnsi="Times New Roman" w:cs="Times New Roman"/>
                <w:sz w:val="24"/>
                <w:szCs w:val="24"/>
                <w:lang w:val="x-none"/>
              </w:rPr>
              <w:t xml:space="preserve"> на разпоредбата на чл. 33б от </w:t>
            </w:r>
            <w:r w:rsidR="00893070" w:rsidRPr="007315A1">
              <w:rPr>
                <w:rFonts w:ascii="Times New Roman" w:hAnsi="Times New Roman" w:cs="Times New Roman"/>
                <w:sz w:val="24"/>
                <w:szCs w:val="24"/>
              </w:rPr>
              <w:t>ЗПЗП</w:t>
            </w:r>
            <w:r w:rsidR="007F0F2B" w:rsidRPr="007315A1">
              <w:rPr>
                <w:rFonts w:ascii="Times New Roman" w:hAnsi="Times New Roman" w:cs="Times New Roman"/>
                <w:sz w:val="24"/>
                <w:szCs w:val="24"/>
                <w:lang w:val="x-none"/>
              </w:rPr>
              <w:t>.</w:t>
            </w:r>
          </w:p>
          <w:p w:rsidR="00E93893" w:rsidRPr="007315A1" w:rsidRDefault="00A228BA"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7</w:t>
            </w:r>
            <w:r w:rsidR="00692D75" w:rsidRPr="007315A1">
              <w:rPr>
                <w:rFonts w:ascii="Times New Roman" w:hAnsi="Times New Roman" w:cs="Times New Roman"/>
                <w:sz w:val="24"/>
                <w:szCs w:val="24"/>
                <w:shd w:val="clear" w:color="auto" w:fill="FEFEFE"/>
              </w:rPr>
              <w:t xml:space="preserve">. </w:t>
            </w:r>
            <w:r w:rsidR="00E93893" w:rsidRPr="007315A1">
              <w:rPr>
                <w:rFonts w:ascii="Times New Roman" w:hAnsi="Times New Roman" w:cs="Times New Roman"/>
                <w:sz w:val="24"/>
                <w:szCs w:val="24"/>
                <w:shd w:val="clear" w:color="auto" w:fill="FEFEFE"/>
              </w:rPr>
              <w:t xml:space="preserve">Когато минималният </w:t>
            </w:r>
            <w:r w:rsidR="00893070" w:rsidRPr="007315A1">
              <w:rPr>
                <w:rFonts w:ascii="Times New Roman" w:hAnsi="Times New Roman" w:cs="Times New Roman"/>
                <w:sz w:val="24"/>
                <w:szCs w:val="24"/>
                <w:shd w:val="clear" w:color="auto" w:fill="FEFEFE"/>
              </w:rPr>
              <w:t>СПО</w:t>
            </w:r>
            <w:r w:rsidR="00E93893" w:rsidRPr="007315A1">
              <w:rPr>
                <w:rFonts w:ascii="Times New Roman" w:hAnsi="Times New Roman" w:cs="Times New Roman"/>
                <w:sz w:val="24"/>
                <w:szCs w:val="24"/>
                <w:shd w:val="clear" w:color="auto" w:fill="FEFEFE"/>
              </w:rPr>
              <w:t xml:space="preserve"> се доказва с намерения за засаждане/засяване през текущата стопанска година, кандидатът задължително посочва конкретен период</w:t>
            </w:r>
            <w:r w:rsidR="00BC1434" w:rsidRPr="007315A1">
              <w:rPr>
                <w:rFonts w:ascii="Times New Roman" w:hAnsi="Times New Roman" w:cs="Times New Roman"/>
                <w:sz w:val="24"/>
                <w:szCs w:val="24"/>
                <w:shd w:val="clear" w:color="auto" w:fill="FEFEFE"/>
              </w:rPr>
              <w:t xml:space="preserve"> в декларацията съгласно Приложение № 3</w:t>
            </w:r>
            <w:r w:rsidR="00E93893" w:rsidRPr="007315A1">
              <w:rPr>
                <w:rFonts w:ascii="Times New Roman" w:hAnsi="Times New Roman" w:cs="Times New Roman"/>
                <w:sz w:val="24"/>
                <w:szCs w:val="24"/>
                <w:shd w:val="clear" w:color="auto" w:fill="FEFEFE"/>
              </w:rPr>
              <w:t xml:space="preserve">, в рамките на който ще се извърши засаждането/засяването на културите, съобразен с характеристиките и метода на отглеждането им. Крайният срок за засаждане/засяване на културите не може да бъде </w:t>
            </w:r>
            <w:r w:rsidR="00E93893" w:rsidRPr="007315A1">
              <w:rPr>
                <w:rFonts w:ascii="Times New Roman" w:hAnsi="Times New Roman" w:cs="Times New Roman"/>
                <w:sz w:val="24"/>
                <w:szCs w:val="24"/>
                <w:shd w:val="clear" w:color="auto" w:fill="FEFEFE"/>
              </w:rPr>
              <w:lastRenderedPageBreak/>
              <w:t>след края на текущата стопанска година, в която е подадено проектното предложение.</w:t>
            </w:r>
          </w:p>
          <w:p w:rsidR="00C3539A" w:rsidRPr="007315A1" w:rsidRDefault="00A228BA" w:rsidP="007315A1">
            <w:pPr>
              <w:spacing w:line="276" w:lineRule="auto"/>
              <w:jc w:val="both"/>
              <w:rPr>
                <w:rFonts w:ascii="Times New Roman" w:hAnsi="Times New Roman" w:cs="Times New Roman"/>
                <w:b/>
                <w:sz w:val="24"/>
                <w:szCs w:val="24"/>
                <w:u w:val="single"/>
              </w:rPr>
            </w:pPr>
            <w:r w:rsidRPr="007315A1">
              <w:rPr>
                <w:rFonts w:ascii="Times New Roman" w:hAnsi="Times New Roman" w:cs="Times New Roman"/>
                <w:sz w:val="24"/>
                <w:szCs w:val="24"/>
                <w:shd w:val="clear" w:color="auto" w:fill="FEFEFE"/>
              </w:rPr>
              <w:t>8</w:t>
            </w:r>
            <w:r w:rsidR="00B96DF3" w:rsidRPr="007315A1">
              <w:rPr>
                <w:rFonts w:ascii="Times New Roman" w:hAnsi="Times New Roman" w:cs="Times New Roman"/>
                <w:sz w:val="24"/>
                <w:szCs w:val="24"/>
                <w:shd w:val="clear" w:color="auto" w:fill="FEFEFE"/>
              </w:rPr>
              <w:t>. Когато СПО се доказва с намерение за засаждане/засяване на култури през текущата стопанс</w:t>
            </w:r>
            <w:r w:rsidR="0086073E" w:rsidRPr="007315A1">
              <w:rPr>
                <w:rFonts w:ascii="Times New Roman" w:hAnsi="Times New Roman" w:cs="Times New Roman"/>
                <w:sz w:val="24"/>
                <w:szCs w:val="24"/>
                <w:shd w:val="clear" w:color="auto" w:fill="FEFEFE"/>
              </w:rPr>
              <w:t>к</w:t>
            </w:r>
            <w:r w:rsidR="00B96DF3" w:rsidRPr="007315A1">
              <w:rPr>
                <w:rFonts w:ascii="Times New Roman" w:hAnsi="Times New Roman" w:cs="Times New Roman"/>
                <w:sz w:val="24"/>
                <w:szCs w:val="24"/>
                <w:shd w:val="clear" w:color="auto" w:fill="FEFEFE"/>
              </w:rPr>
              <w:t xml:space="preserve">а година, </w:t>
            </w:r>
            <w:r w:rsidR="00B16535" w:rsidRPr="007315A1">
              <w:rPr>
                <w:rFonts w:ascii="Times New Roman" w:hAnsi="Times New Roman" w:cs="Times New Roman"/>
                <w:sz w:val="24"/>
                <w:szCs w:val="24"/>
                <w:shd w:val="clear" w:color="auto" w:fill="FEFEFE"/>
              </w:rPr>
              <w:t xml:space="preserve">минималният </w:t>
            </w:r>
            <w:r w:rsidR="00893070" w:rsidRPr="007315A1">
              <w:rPr>
                <w:rFonts w:ascii="Times New Roman" w:hAnsi="Times New Roman" w:cs="Times New Roman"/>
                <w:sz w:val="24"/>
                <w:szCs w:val="24"/>
                <w:shd w:val="clear" w:color="auto" w:fill="FEFEFE"/>
              </w:rPr>
              <w:t>СПО</w:t>
            </w:r>
            <w:r w:rsidR="00B16535" w:rsidRPr="007315A1">
              <w:rPr>
                <w:rFonts w:ascii="Times New Roman" w:hAnsi="Times New Roman" w:cs="Times New Roman"/>
                <w:sz w:val="24"/>
                <w:szCs w:val="24"/>
                <w:shd w:val="clear" w:color="auto" w:fill="FEFEFE"/>
              </w:rPr>
              <w:t xml:space="preserve"> трябва да е достигнат и за предходната стопанска година и се доказва с документите по т. </w:t>
            </w:r>
            <w:r w:rsidR="00D44931" w:rsidRPr="007315A1">
              <w:rPr>
                <w:rFonts w:ascii="Times New Roman" w:hAnsi="Times New Roman" w:cs="Times New Roman"/>
                <w:sz w:val="24"/>
                <w:szCs w:val="24"/>
                <w:shd w:val="clear" w:color="auto" w:fill="FEFEFE"/>
              </w:rPr>
              <w:t xml:space="preserve">5 </w:t>
            </w:r>
            <w:r w:rsidR="00B16535" w:rsidRPr="007315A1">
              <w:rPr>
                <w:rFonts w:ascii="Times New Roman" w:hAnsi="Times New Roman" w:cs="Times New Roman"/>
                <w:sz w:val="24"/>
                <w:szCs w:val="24"/>
                <w:shd w:val="clear" w:color="auto" w:fill="FEFEFE"/>
              </w:rPr>
              <w:t>за предходната стопанска година</w:t>
            </w:r>
            <w:r w:rsidR="00C60146" w:rsidRPr="007315A1">
              <w:rPr>
                <w:rFonts w:ascii="Times New Roman" w:hAnsi="Times New Roman" w:cs="Times New Roman"/>
                <w:sz w:val="24"/>
                <w:szCs w:val="24"/>
                <w:shd w:val="clear" w:color="auto" w:fill="FEFEFE"/>
              </w:rPr>
              <w:t>,</w:t>
            </w:r>
            <w:r w:rsidR="00497510" w:rsidRPr="007315A1">
              <w:rPr>
                <w:rFonts w:ascii="Times New Roman" w:hAnsi="Times New Roman" w:cs="Times New Roman"/>
                <w:sz w:val="24"/>
                <w:szCs w:val="24"/>
                <w:shd w:val="clear" w:color="auto" w:fill="FEFEFE"/>
              </w:rPr>
              <w:t xml:space="preserve"> </w:t>
            </w:r>
            <w:r w:rsidR="00C60146" w:rsidRPr="007315A1">
              <w:rPr>
                <w:rFonts w:ascii="Times New Roman" w:hAnsi="Times New Roman" w:cs="Times New Roman"/>
                <w:sz w:val="24"/>
                <w:szCs w:val="24"/>
                <w:shd w:val="clear" w:color="auto" w:fill="FEFEFE"/>
              </w:rPr>
              <w:t xml:space="preserve">като кандидатът трябва да е бил регистриран </w:t>
            </w:r>
            <w:r w:rsidR="00497510" w:rsidRPr="007315A1">
              <w:rPr>
                <w:rFonts w:ascii="Times New Roman" w:hAnsi="Times New Roman" w:cs="Times New Roman"/>
                <w:sz w:val="24"/>
                <w:szCs w:val="24"/>
                <w:shd w:val="clear" w:color="auto" w:fill="FEFEFE"/>
              </w:rPr>
              <w:t>като земеделски стопанин съгласно Наредба № 3 от 1999 г.</w:t>
            </w:r>
            <w:r w:rsidR="00DD7F70" w:rsidRPr="007315A1">
              <w:rPr>
                <w:rFonts w:ascii="Times New Roman" w:hAnsi="Times New Roman" w:cs="Times New Roman"/>
                <w:sz w:val="24"/>
                <w:szCs w:val="24"/>
                <w:shd w:val="clear" w:color="auto" w:fill="FEFEFE"/>
              </w:rPr>
              <w:t xml:space="preserve"> за предходната стопанска година</w:t>
            </w:r>
            <w:r w:rsidR="00B16535" w:rsidRPr="007315A1">
              <w:rPr>
                <w:rFonts w:ascii="Times New Roman" w:hAnsi="Times New Roman" w:cs="Times New Roman"/>
                <w:sz w:val="24"/>
                <w:szCs w:val="24"/>
                <w:shd w:val="clear" w:color="auto" w:fill="FEFEFE"/>
              </w:rPr>
              <w:t>.</w:t>
            </w:r>
          </w:p>
          <w:p w:rsidR="00E93893" w:rsidRPr="007315A1" w:rsidRDefault="00A228BA"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9</w:t>
            </w:r>
            <w:r w:rsidR="00E93893" w:rsidRPr="007315A1">
              <w:rPr>
                <w:rFonts w:ascii="Times New Roman" w:hAnsi="Times New Roman" w:cs="Times New Roman"/>
                <w:sz w:val="24"/>
                <w:szCs w:val="24"/>
                <w:shd w:val="clear" w:color="auto" w:fill="FEFEFE"/>
              </w:rPr>
              <w:t>. Приходите на кандидати - земеделски стопани за предходната финансова година се доказват със следните документи:</w:t>
            </w:r>
          </w:p>
          <w:p w:rsidR="00E93893" w:rsidRPr="007315A1" w:rsidRDefault="00A228BA"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9</w:t>
            </w:r>
            <w:r w:rsidR="00E93893" w:rsidRPr="007315A1">
              <w:rPr>
                <w:rFonts w:ascii="Times New Roman" w:hAnsi="Times New Roman" w:cs="Times New Roman"/>
                <w:sz w:val="24"/>
                <w:szCs w:val="24"/>
                <w:shd w:val="clear" w:color="auto" w:fill="FEFEFE"/>
              </w:rPr>
              <w:t>.1</w:t>
            </w:r>
            <w:r w:rsidR="00F70ADB" w:rsidRPr="007315A1">
              <w:rPr>
                <w:rFonts w:ascii="Times New Roman" w:hAnsi="Times New Roman" w:cs="Times New Roman"/>
                <w:sz w:val="24"/>
                <w:szCs w:val="24"/>
                <w:shd w:val="clear" w:color="auto" w:fill="FEFEFE"/>
              </w:rPr>
              <w:t>.</w:t>
            </w:r>
            <w:r w:rsidR="00E93893" w:rsidRPr="007315A1">
              <w:rPr>
                <w:rFonts w:ascii="Times New Roman" w:hAnsi="Times New Roman" w:cs="Times New Roman"/>
                <w:sz w:val="24"/>
                <w:szCs w:val="24"/>
                <w:shd w:val="clear" w:color="auto" w:fill="FEFEFE"/>
              </w:rPr>
              <w:t xml:space="preserve"> 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 директно свързана с извършването на тези дейности, или приход от преработка на земеделска продукция, директно свързани със земеделски дейности, или получена публична финансова помощ, получени за предходната финансова година</w:t>
            </w:r>
            <w:r w:rsidR="00F815D0" w:rsidRPr="007315A1">
              <w:rPr>
                <w:rFonts w:ascii="Times New Roman" w:hAnsi="Times New Roman" w:cs="Times New Roman"/>
                <w:sz w:val="24"/>
                <w:szCs w:val="24"/>
                <w:shd w:val="clear" w:color="auto" w:fill="FEFEFE"/>
              </w:rPr>
              <w:t xml:space="preserve"> </w:t>
            </w:r>
            <w:r w:rsidR="00AB6FEB" w:rsidRPr="007315A1">
              <w:rPr>
                <w:rFonts w:ascii="Times New Roman" w:hAnsi="Times New Roman" w:cs="Times New Roman"/>
                <w:sz w:val="24"/>
                <w:szCs w:val="24"/>
                <w:shd w:val="clear" w:color="auto" w:fill="FEFEFE"/>
              </w:rPr>
              <w:t>(Приложение</w:t>
            </w:r>
            <w:r w:rsidR="00E93893" w:rsidRPr="007315A1">
              <w:rPr>
                <w:rFonts w:ascii="Times New Roman" w:hAnsi="Times New Roman" w:cs="Times New Roman"/>
                <w:sz w:val="24"/>
                <w:szCs w:val="24"/>
                <w:shd w:val="clear" w:color="auto" w:fill="FEFEFE"/>
              </w:rPr>
              <w:t xml:space="preserve"> № 2</w:t>
            </w:r>
            <w:r w:rsidR="000B75DD" w:rsidRPr="007315A1">
              <w:rPr>
                <w:rFonts w:ascii="Times New Roman" w:hAnsi="Times New Roman" w:cs="Times New Roman"/>
                <w:sz w:val="24"/>
                <w:szCs w:val="24"/>
                <w:shd w:val="clear" w:color="auto" w:fill="FEFEFE"/>
              </w:rPr>
              <w:t>0</w:t>
            </w:r>
            <w:r w:rsidR="00AB6FEB" w:rsidRPr="007315A1">
              <w:rPr>
                <w:rFonts w:ascii="Times New Roman" w:hAnsi="Times New Roman" w:cs="Times New Roman"/>
                <w:sz w:val="24"/>
                <w:szCs w:val="24"/>
                <w:shd w:val="clear" w:color="auto" w:fill="FEFEFE"/>
              </w:rPr>
              <w:t>)</w:t>
            </w:r>
            <w:r w:rsidR="00E93893" w:rsidRPr="007315A1">
              <w:rPr>
                <w:rFonts w:ascii="Times New Roman" w:hAnsi="Times New Roman" w:cs="Times New Roman"/>
                <w:sz w:val="24"/>
                <w:szCs w:val="24"/>
                <w:shd w:val="clear" w:color="auto" w:fill="FEFEFE"/>
              </w:rPr>
              <w:t>;</w:t>
            </w:r>
          </w:p>
          <w:p w:rsidR="00F21C63" w:rsidRPr="007315A1" w:rsidRDefault="00A228BA"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9</w:t>
            </w:r>
            <w:r w:rsidR="00E93893" w:rsidRPr="007315A1">
              <w:rPr>
                <w:rFonts w:ascii="Times New Roman" w:hAnsi="Times New Roman" w:cs="Times New Roman"/>
                <w:sz w:val="24"/>
                <w:szCs w:val="24"/>
                <w:shd w:val="clear" w:color="auto" w:fill="FEFEFE"/>
              </w:rPr>
              <w:t>.2</w:t>
            </w:r>
            <w:r w:rsidR="00F70ADB" w:rsidRPr="007315A1">
              <w:rPr>
                <w:rFonts w:ascii="Times New Roman" w:hAnsi="Times New Roman" w:cs="Times New Roman"/>
                <w:sz w:val="24"/>
                <w:szCs w:val="24"/>
                <w:shd w:val="clear" w:color="auto" w:fill="FEFEFE"/>
              </w:rPr>
              <w:t>.</w:t>
            </w:r>
            <w:r w:rsidR="00E93893" w:rsidRPr="007315A1">
              <w:rPr>
                <w:rFonts w:ascii="Times New Roman" w:hAnsi="Times New Roman" w:cs="Times New Roman"/>
                <w:sz w:val="24"/>
                <w:szCs w:val="24"/>
                <w:shd w:val="clear" w:color="auto" w:fill="FEFEFE"/>
              </w:rPr>
              <w:t xml:space="preserve"> Годишна данъчна декларация (ГДД) за </w:t>
            </w:r>
            <w:r w:rsidR="00765B91" w:rsidRPr="007315A1">
              <w:rPr>
                <w:rFonts w:ascii="Times New Roman" w:hAnsi="Times New Roman" w:cs="Times New Roman"/>
                <w:sz w:val="24"/>
                <w:szCs w:val="24"/>
                <w:shd w:val="clear" w:color="auto" w:fill="FEFEFE"/>
              </w:rPr>
              <w:t>2017 г.</w:t>
            </w:r>
            <w:r w:rsidR="00E93893" w:rsidRPr="007315A1">
              <w:rPr>
                <w:rFonts w:ascii="Times New Roman" w:hAnsi="Times New Roman" w:cs="Times New Roman"/>
                <w:sz w:val="24"/>
                <w:szCs w:val="24"/>
                <w:shd w:val="clear" w:color="auto" w:fill="FEFEFE"/>
              </w:rPr>
              <w:t xml:space="preserve"> съгласно изискванията на Закона за данъците върху доходите на физическите лица (ЗДДФЛ) </w:t>
            </w:r>
            <w:r w:rsidR="00765B91" w:rsidRPr="007315A1">
              <w:rPr>
                <w:rFonts w:ascii="Times New Roman" w:hAnsi="Times New Roman" w:cs="Times New Roman"/>
                <w:sz w:val="24"/>
                <w:szCs w:val="24"/>
                <w:shd w:val="clear" w:color="auto" w:fill="FEFEFE"/>
              </w:rPr>
              <w:t xml:space="preserve">– за кандидатите по </w:t>
            </w:r>
            <w:r w:rsidR="006252E7" w:rsidRPr="007315A1">
              <w:rPr>
                <w:rFonts w:ascii="Times New Roman" w:hAnsi="Times New Roman" w:cs="Times New Roman"/>
                <w:sz w:val="24"/>
                <w:szCs w:val="24"/>
                <w:shd w:val="clear" w:color="auto" w:fill="FEFEFE"/>
              </w:rPr>
              <w:t>т. 11</w:t>
            </w:r>
            <w:r w:rsidR="00765B91" w:rsidRPr="007315A1">
              <w:rPr>
                <w:rFonts w:ascii="Times New Roman" w:hAnsi="Times New Roman" w:cs="Times New Roman"/>
                <w:sz w:val="24"/>
                <w:szCs w:val="24"/>
                <w:shd w:val="clear" w:color="auto" w:fill="FEFEFE"/>
              </w:rPr>
              <w:t xml:space="preserve"> от този раздел и ОПР </w:t>
            </w:r>
            <w:r w:rsidR="009463E6" w:rsidRPr="007315A1">
              <w:rPr>
                <w:rFonts w:ascii="Times New Roman" w:hAnsi="Times New Roman" w:cs="Times New Roman"/>
                <w:sz w:val="24"/>
                <w:szCs w:val="24"/>
                <w:shd w:val="clear" w:color="auto" w:fill="FEFEFE"/>
              </w:rPr>
              <w:t xml:space="preserve">за 2017 г. </w:t>
            </w:r>
            <w:r w:rsidR="00765B91" w:rsidRPr="007315A1">
              <w:rPr>
                <w:rFonts w:ascii="Times New Roman" w:hAnsi="Times New Roman" w:cs="Times New Roman"/>
                <w:sz w:val="24"/>
                <w:szCs w:val="24"/>
                <w:shd w:val="clear" w:color="auto" w:fill="FEFEFE"/>
              </w:rPr>
              <w:t>за останалите кандидати.</w:t>
            </w:r>
            <w:r w:rsidR="00765B91" w:rsidRPr="007315A1" w:rsidDel="00765B91">
              <w:rPr>
                <w:rFonts w:ascii="Times New Roman" w:hAnsi="Times New Roman" w:cs="Times New Roman"/>
                <w:sz w:val="24"/>
                <w:szCs w:val="24"/>
                <w:shd w:val="clear" w:color="auto" w:fill="FEFEFE"/>
              </w:rPr>
              <w:t xml:space="preserve"> </w:t>
            </w:r>
            <w:r w:rsidR="001624F7" w:rsidRPr="007315A1">
              <w:rPr>
                <w:rFonts w:ascii="Times New Roman" w:hAnsi="Times New Roman" w:cs="Times New Roman"/>
                <w:sz w:val="24"/>
                <w:szCs w:val="24"/>
                <w:shd w:val="clear" w:color="auto" w:fill="FEFEFE"/>
              </w:rPr>
              <w:t xml:space="preserve"> </w:t>
            </w:r>
          </w:p>
          <w:p w:rsidR="00887397" w:rsidRPr="007315A1" w:rsidRDefault="00A228B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shd w:val="clear" w:color="auto" w:fill="FEFEFE"/>
              </w:rPr>
              <w:t>10</w:t>
            </w:r>
            <w:r w:rsidR="00887397" w:rsidRPr="007315A1">
              <w:rPr>
                <w:rFonts w:ascii="Times New Roman" w:hAnsi="Times New Roman" w:cs="Times New Roman"/>
                <w:sz w:val="24"/>
                <w:szCs w:val="24"/>
                <w:shd w:val="clear" w:color="auto" w:fill="FEFEFE"/>
              </w:rPr>
              <w:t xml:space="preserve">. Когато кандидатът е едноличен търговец (ЕТ) и собственикът </w:t>
            </w:r>
            <w:r w:rsidR="002A2B10" w:rsidRPr="007315A1">
              <w:rPr>
                <w:rFonts w:ascii="Times New Roman" w:hAnsi="Times New Roman" w:cs="Times New Roman"/>
                <w:sz w:val="24"/>
                <w:szCs w:val="24"/>
                <w:shd w:val="clear" w:color="auto" w:fill="FEFEFE"/>
              </w:rPr>
              <w:t xml:space="preserve">му </w:t>
            </w:r>
            <w:r w:rsidR="00887397" w:rsidRPr="007315A1">
              <w:rPr>
                <w:rFonts w:ascii="Times New Roman" w:hAnsi="Times New Roman" w:cs="Times New Roman"/>
                <w:sz w:val="24"/>
                <w:szCs w:val="24"/>
                <w:shd w:val="clear" w:color="auto" w:fill="FEFEFE"/>
              </w:rPr>
              <w:t>е регистриран</w:t>
            </w:r>
            <w:r w:rsidR="00F70ADB" w:rsidRPr="007315A1">
              <w:rPr>
                <w:rFonts w:ascii="Times New Roman" w:hAnsi="Times New Roman" w:cs="Times New Roman"/>
                <w:sz w:val="24"/>
                <w:szCs w:val="24"/>
                <w:shd w:val="clear" w:color="auto" w:fill="FEFEFE"/>
              </w:rPr>
              <w:t xml:space="preserve"> земеделски стопанин</w:t>
            </w:r>
            <w:r w:rsidR="00887397" w:rsidRPr="007315A1">
              <w:rPr>
                <w:rFonts w:ascii="Times New Roman" w:hAnsi="Times New Roman" w:cs="Times New Roman"/>
                <w:sz w:val="24"/>
                <w:szCs w:val="24"/>
                <w:shd w:val="clear" w:color="auto" w:fill="FEFEFE"/>
              </w:rPr>
              <w:t xml:space="preserve"> по Наредба </w:t>
            </w:r>
            <w:r w:rsidR="00887397" w:rsidRPr="007315A1">
              <w:rPr>
                <w:rFonts w:ascii="Times New Roman" w:hAnsi="Times New Roman" w:cs="Times New Roman"/>
                <w:sz w:val="24"/>
                <w:szCs w:val="24"/>
                <w:lang w:val="x-none"/>
              </w:rPr>
              <w:t>№ 3 от 1999 г.</w:t>
            </w:r>
            <w:r w:rsidR="00887397" w:rsidRPr="007315A1">
              <w:rPr>
                <w:rFonts w:ascii="Times New Roman" w:hAnsi="Times New Roman" w:cs="Times New Roman"/>
                <w:sz w:val="24"/>
                <w:szCs w:val="24"/>
              </w:rPr>
              <w:t xml:space="preserve"> като физическо лице, </w:t>
            </w:r>
            <w:r w:rsidR="00243BC5" w:rsidRPr="007315A1">
              <w:rPr>
                <w:rFonts w:ascii="Times New Roman" w:hAnsi="Times New Roman" w:cs="Times New Roman"/>
                <w:sz w:val="24"/>
                <w:szCs w:val="24"/>
              </w:rPr>
              <w:t xml:space="preserve">собственикът </w:t>
            </w:r>
            <w:r w:rsidR="00887397" w:rsidRPr="007315A1">
              <w:rPr>
                <w:rFonts w:ascii="Times New Roman" w:hAnsi="Times New Roman" w:cs="Times New Roman"/>
                <w:sz w:val="24"/>
                <w:szCs w:val="24"/>
              </w:rPr>
              <w:t xml:space="preserve">трябва да отговаря на изискванията по т. </w:t>
            </w:r>
            <w:r w:rsidR="003D1876" w:rsidRPr="007315A1">
              <w:rPr>
                <w:rFonts w:ascii="Times New Roman" w:hAnsi="Times New Roman" w:cs="Times New Roman"/>
                <w:sz w:val="24"/>
                <w:szCs w:val="24"/>
              </w:rPr>
              <w:t>4</w:t>
            </w:r>
            <w:r w:rsidR="00887397" w:rsidRPr="007315A1">
              <w:rPr>
                <w:rFonts w:ascii="Times New Roman" w:hAnsi="Times New Roman" w:cs="Times New Roman"/>
                <w:sz w:val="24"/>
                <w:szCs w:val="24"/>
              </w:rPr>
              <w:t>, буква „б“, „в“ и „г“</w:t>
            </w:r>
            <w:r w:rsidR="00D92661" w:rsidRPr="007315A1">
              <w:rPr>
                <w:rFonts w:ascii="Times New Roman" w:hAnsi="Times New Roman" w:cs="Times New Roman"/>
                <w:sz w:val="24"/>
                <w:szCs w:val="24"/>
              </w:rPr>
              <w:t xml:space="preserve"> от този раздел</w:t>
            </w:r>
            <w:r w:rsidR="00887397" w:rsidRPr="007315A1">
              <w:rPr>
                <w:rFonts w:ascii="Times New Roman" w:hAnsi="Times New Roman" w:cs="Times New Roman"/>
                <w:sz w:val="24"/>
                <w:szCs w:val="24"/>
              </w:rPr>
              <w:t xml:space="preserve">.  </w:t>
            </w:r>
          </w:p>
          <w:p w:rsidR="00887397" w:rsidRPr="007315A1" w:rsidRDefault="00887397"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w:t>
            </w:r>
            <w:r w:rsidR="00A228BA" w:rsidRPr="007315A1">
              <w:rPr>
                <w:rFonts w:ascii="Times New Roman" w:hAnsi="Times New Roman" w:cs="Times New Roman"/>
                <w:sz w:val="24"/>
                <w:szCs w:val="24"/>
              </w:rPr>
              <w:t>1</w:t>
            </w:r>
            <w:r w:rsidRPr="007315A1">
              <w:rPr>
                <w:rFonts w:ascii="Times New Roman" w:hAnsi="Times New Roman" w:cs="Times New Roman"/>
                <w:sz w:val="24"/>
                <w:szCs w:val="24"/>
              </w:rPr>
              <w:t>. За кандидати</w:t>
            </w:r>
            <w:r w:rsidR="003A45FF" w:rsidRPr="007315A1">
              <w:rPr>
                <w:rFonts w:ascii="Times New Roman" w:hAnsi="Times New Roman" w:cs="Times New Roman"/>
                <w:sz w:val="24"/>
                <w:szCs w:val="24"/>
              </w:rPr>
              <w:t xml:space="preserve"> </w:t>
            </w:r>
            <w:r w:rsidR="00D92661" w:rsidRPr="007315A1">
              <w:rPr>
                <w:rFonts w:ascii="Times New Roman" w:hAnsi="Times New Roman" w:cs="Times New Roman"/>
                <w:sz w:val="24"/>
                <w:szCs w:val="24"/>
              </w:rPr>
              <w:t>ЕТ</w:t>
            </w:r>
            <w:r w:rsidR="00D41D9D" w:rsidRPr="007315A1">
              <w:rPr>
                <w:rFonts w:ascii="Times New Roman" w:hAnsi="Times New Roman" w:cs="Times New Roman"/>
                <w:sz w:val="24"/>
                <w:szCs w:val="24"/>
              </w:rPr>
              <w:t xml:space="preserve">, които не са регистрирани </w:t>
            </w:r>
            <w:r w:rsidR="00F815D0" w:rsidRPr="007315A1">
              <w:rPr>
                <w:rFonts w:ascii="Times New Roman" w:hAnsi="Times New Roman" w:cs="Times New Roman"/>
                <w:sz w:val="24"/>
                <w:szCs w:val="24"/>
              </w:rPr>
              <w:t xml:space="preserve">като земеделски стопани </w:t>
            </w:r>
            <w:r w:rsidR="00D41D9D" w:rsidRPr="007315A1">
              <w:rPr>
                <w:rFonts w:ascii="Times New Roman" w:hAnsi="Times New Roman" w:cs="Times New Roman"/>
                <w:sz w:val="24"/>
                <w:szCs w:val="24"/>
              </w:rPr>
              <w:t xml:space="preserve">или са </w:t>
            </w:r>
            <w:r w:rsidR="003A45FF" w:rsidRPr="007315A1">
              <w:rPr>
                <w:rFonts w:ascii="Times New Roman" w:hAnsi="Times New Roman" w:cs="Times New Roman"/>
                <w:sz w:val="24"/>
                <w:szCs w:val="24"/>
              </w:rPr>
              <w:t xml:space="preserve"> </w:t>
            </w:r>
            <w:r w:rsidR="00C60146" w:rsidRPr="007315A1">
              <w:rPr>
                <w:rFonts w:ascii="Times New Roman" w:hAnsi="Times New Roman" w:cs="Times New Roman"/>
                <w:sz w:val="24"/>
                <w:szCs w:val="24"/>
              </w:rPr>
              <w:t xml:space="preserve">регистрирани през 2018 г. </w:t>
            </w:r>
            <w:r w:rsidR="003A45FF" w:rsidRPr="007315A1">
              <w:rPr>
                <w:rFonts w:ascii="Times New Roman" w:hAnsi="Times New Roman" w:cs="Times New Roman"/>
                <w:sz w:val="24"/>
                <w:szCs w:val="24"/>
              </w:rPr>
              <w:t>по реда на Наредба № 3 от 1999 г.</w:t>
            </w:r>
            <w:r w:rsidR="00F815D0" w:rsidRPr="007315A1">
              <w:rPr>
                <w:rFonts w:ascii="Times New Roman" w:hAnsi="Times New Roman" w:cs="Times New Roman"/>
                <w:sz w:val="24"/>
                <w:szCs w:val="24"/>
              </w:rPr>
              <w:t>,</w:t>
            </w:r>
            <w:r w:rsidR="003A45FF" w:rsidRPr="007315A1">
              <w:rPr>
                <w:rFonts w:ascii="Times New Roman" w:hAnsi="Times New Roman" w:cs="Times New Roman"/>
                <w:sz w:val="24"/>
                <w:szCs w:val="24"/>
              </w:rPr>
              <w:t xml:space="preserve"> се признават обстоятелствата по т. </w:t>
            </w:r>
            <w:r w:rsidR="003D1876" w:rsidRPr="007315A1">
              <w:rPr>
                <w:rFonts w:ascii="Times New Roman" w:hAnsi="Times New Roman" w:cs="Times New Roman"/>
                <w:sz w:val="24"/>
                <w:szCs w:val="24"/>
              </w:rPr>
              <w:t xml:space="preserve">4 </w:t>
            </w:r>
            <w:r w:rsidR="003A45FF" w:rsidRPr="007315A1">
              <w:rPr>
                <w:rFonts w:ascii="Times New Roman" w:hAnsi="Times New Roman" w:cs="Times New Roman"/>
                <w:sz w:val="24"/>
                <w:szCs w:val="24"/>
              </w:rPr>
              <w:t xml:space="preserve">и </w:t>
            </w:r>
            <w:r w:rsidR="003D1876" w:rsidRPr="007315A1">
              <w:rPr>
                <w:rFonts w:ascii="Times New Roman" w:hAnsi="Times New Roman" w:cs="Times New Roman"/>
                <w:sz w:val="24"/>
                <w:szCs w:val="24"/>
              </w:rPr>
              <w:t xml:space="preserve">5 </w:t>
            </w:r>
            <w:r w:rsidR="003A45FF" w:rsidRPr="007315A1">
              <w:rPr>
                <w:rFonts w:ascii="Times New Roman" w:hAnsi="Times New Roman" w:cs="Times New Roman"/>
                <w:sz w:val="24"/>
                <w:szCs w:val="24"/>
              </w:rPr>
              <w:t>като физически лица.</w:t>
            </w:r>
          </w:p>
          <w:p w:rsidR="006D48A4" w:rsidRPr="007315A1" w:rsidRDefault="006D48A4" w:rsidP="007315A1">
            <w:pPr>
              <w:shd w:val="clear" w:color="auto" w:fill="BFBFBF" w:themeFill="background1" w:themeFillShade="BF"/>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ВАЖНО</w:t>
            </w:r>
            <w:r w:rsidR="00F70ADB" w:rsidRPr="007315A1">
              <w:rPr>
                <w:rFonts w:ascii="Times New Roman" w:hAnsi="Times New Roman" w:cs="Times New Roman"/>
                <w:b/>
                <w:sz w:val="24"/>
                <w:szCs w:val="24"/>
              </w:rPr>
              <w:t>!</w:t>
            </w:r>
          </w:p>
          <w:p w:rsidR="006D48A4" w:rsidRPr="007315A1" w:rsidRDefault="006D48A4" w:rsidP="007315A1">
            <w:pPr>
              <w:shd w:val="clear" w:color="auto" w:fill="BFBFBF" w:themeFill="background1" w:themeFillShade="BF"/>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 xml:space="preserve">Комисията </w:t>
            </w:r>
            <w:r w:rsidR="00666648" w:rsidRPr="007315A1">
              <w:rPr>
                <w:rFonts w:ascii="Times New Roman" w:hAnsi="Times New Roman" w:cs="Times New Roman"/>
                <w:b/>
                <w:sz w:val="24"/>
                <w:szCs w:val="24"/>
              </w:rPr>
              <w:t>за оценка</w:t>
            </w:r>
            <w:r w:rsidR="00641DF6" w:rsidRPr="007315A1">
              <w:rPr>
                <w:rFonts w:ascii="Times New Roman" w:hAnsi="Times New Roman" w:cs="Times New Roman"/>
                <w:b/>
                <w:sz w:val="24"/>
                <w:szCs w:val="24"/>
              </w:rPr>
              <w:t xml:space="preserve"> извършва служебна проверка</w:t>
            </w:r>
            <w:r w:rsidR="00666648" w:rsidRPr="007315A1">
              <w:rPr>
                <w:rFonts w:ascii="Times New Roman" w:hAnsi="Times New Roman" w:cs="Times New Roman"/>
                <w:b/>
                <w:sz w:val="24"/>
                <w:szCs w:val="24"/>
              </w:rPr>
              <w:t xml:space="preserve"> за регистрация по реда на Наредба № 3 от 1999 г. </w:t>
            </w:r>
            <w:r w:rsidR="00641DF6" w:rsidRPr="007315A1">
              <w:rPr>
                <w:rFonts w:ascii="Times New Roman" w:hAnsi="Times New Roman" w:cs="Times New Roman"/>
                <w:b/>
                <w:sz w:val="24"/>
                <w:szCs w:val="24"/>
              </w:rPr>
              <w:t xml:space="preserve">на </w:t>
            </w:r>
            <w:r w:rsidR="00666648" w:rsidRPr="007315A1">
              <w:rPr>
                <w:rFonts w:ascii="Times New Roman" w:hAnsi="Times New Roman" w:cs="Times New Roman"/>
                <w:b/>
                <w:sz w:val="24"/>
                <w:szCs w:val="24"/>
              </w:rPr>
              <w:t>всеки кандидат.</w:t>
            </w:r>
          </w:p>
          <w:p w:rsidR="004D577E" w:rsidRPr="007315A1" w:rsidRDefault="004D577E" w:rsidP="007315A1">
            <w:pPr>
              <w:shd w:val="clear" w:color="auto" w:fill="BFBFBF" w:themeFill="background1" w:themeFillShade="BF"/>
              <w:spacing w:line="276" w:lineRule="auto"/>
              <w:jc w:val="both"/>
              <w:rPr>
                <w:rFonts w:ascii="Times New Roman" w:hAnsi="Times New Roman" w:cs="Times New Roman"/>
                <w:sz w:val="24"/>
                <w:szCs w:val="24"/>
              </w:rPr>
            </w:pPr>
            <w:r w:rsidRPr="007315A1">
              <w:rPr>
                <w:rFonts w:ascii="Times New Roman" w:hAnsi="Times New Roman" w:cs="Times New Roman"/>
                <w:b/>
                <w:sz w:val="24"/>
                <w:szCs w:val="24"/>
              </w:rPr>
              <w:t xml:space="preserve">В раздел 24 „Списък на документите, които се подават на етап кандидатстване“ </w:t>
            </w:r>
            <w:r w:rsidR="00F148C6" w:rsidRPr="007315A1">
              <w:rPr>
                <w:rFonts w:ascii="Times New Roman" w:hAnsi="Times New Roman" w:cs="Times New Roman"/>
                <w:b/>
                <w:sz w:val="24"/>
                <w:szCs w:val="24"/>
              </w:rPr>
              <w:t>от у</w:t>
            </w:r>
            <w:r w:rsidRPr="007315A1">
              <w:rPr>
                <w:rFonts w:ascii="Times New Roman" w:hAnsi="Times New Roman" w:cs="Times New Roman"/>
                <w:b/>
                <w:sz w:val="24"/>
                <w:szCs w:val="24"/>
              </w:rPr>
              <w:t xml:space="preserve">словията за кандидатстване </w:t>
            </w:r>
            <w:r w:rsidR="00530392" w:rsidRPr="007315A1">
              <w:rPr>
                <w:rFonts w:ascii="Times New Roman" w:hAnsi="Times New Roman" w:cs="Times New Roman"/>
                <w:b/>
                <w:sz w:val="24"/>
                <w:szCs w:val="24"/>
              </w:rPr>
              <w:t>са посочени</w:t>
            </w:r>
            <w:r w:rsidRPr="007315A1">
              <w:rPr>
                <w:rFonts w:ascii="Times New Roman" w:hAnsi="Times New Roman" w:cs="Times New Roman"/>
                <w:b/>
                <w:sz w:val="24"/>
                <w:szCs w:val="24"/>
              </w:rPr>
              <w:t xml:space="preserve">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5E7E00" w:rsidRPr="007315A1" w:rsidRDefault="005E7E00" w:rsidP="007315A1">
      <w:pPr>
        <w:pStyle w:val="Heading2"/>
        <w:rPr>
          <w:rFonts w:ascii="Times New Roman" w:hAnsi="Times New Roman" w:cs="Times New Roman"/>
          <w:color w:val="auto"/>
          <w:sz w:val="24"/>
          <w:szCs w:val="24"/>
        </w:rPr>
      </w:pPr>
      <w:bookmarkStart w:id="15" w:name="_Toc516663404"/>
      <w:r w:rsidRPr="007315A1">
        <w:rPr>
          <w:rFonts w:ascii="Times New Roman" w:hAnsi="Times New Roman" w:cs="Times New Roman"/>
          <w:color w:val="auto"/>
          <w:sz w:val="24"/>
          <w:szCs w:val="24"/>
        </w:rPr>
        <w:lastRenderedPageBreak/>
        <w:t>11.2</w:t>
      </w:r>
      <w:r w:rsidR="006C3EB5" w:rsidRPr="007315A1">
        <w:rPr>
          <w:rFonts w:ascii="Times New Roman" w:hAnsi="Times New Roman" w:cs="Times New Roman"/>
          <w:color w:val="auto"/>
          <w:sz w:val="24"/>
          <w:szCs w:val="24"/>
        </w:rPr>
        <w:t xml:space="preserve">. </w:t>
      </w:r>
      <w:r w:rsidRPr="007315A1">
        <w:rPr>
          <w:rFonts w:ascii="Times New Roman" w:hAnsi="Times New Roman" w:cs="Times New Roman"/>
          <w:color w:val="auto"/>
          <w:sz w:val="24"/>
          <w:szCs w:val="24"/>
        </w:rPr>
        <w:t xml:space="preserve"> Критерии за недопустимост на кандидатите:</w:t>
      </w:r>
      <w:bookmarkEnd w:id="15"/>
    </w:p>
    <w:tbl>
      <w:tblPr>
        <w:tblStyle w:val="TableGrid"/>
        <w:tblW w:w="0" w:type="auto"/>
        <w:tblLook w:val="04A0" w:firstRow="1" w:lastRow="0" w:firstColumn="1" w:lastColumn="0" w:noHBand="0" w:noVBand="1"/>
      </w:tblPr>
      <w:tblGrid>
        <w:gridCol w:w="9212"/>
      </w:tblGrid>
      <w:tr w:rsidR="005E7E00" w:rsidRPr="007315A1" w:rsidTr="00056ED4">
        <w:tc>
          <w:tcPr>
            <w:tcW w:w="9212" w:type="dxa"/>
          </w:tcPr>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 </w:t>
            </w:r>
            <w:r w:rsidR="00743F72" w:rsidRPr="007315A1">
              <w:rPr>
                <w:rFonts w:ascii="Times New Roman" w:hAnsi="Times New Roman" w:cs="Times New Roman"/>
                <w:sz w:val="24"/>
                <w:szCs w:val="24"/>
              </w:rPr>
              <w:t xml:space="preserve">Съгласно чл. 25, ал. 2 от </w:t>
            </w:r>
            <w:r w:rsidR="00EF0801" w:rsidRPr="007315A1">
              <w:rPr>
                <w:rFonts w:ascii="Times New Roman" w:hAnsi="Times New Roman" w:cs="Times New Roman"/>
                <w:sz w:val="24"/>
                <w:szCs w:val="24"/>
              </w:rPr>
              <w:t xml:space="preserve">ЗУСЕСИФ </w:t>
            </w:r>
            <w:r w:rsidR="00743F72" w:rsidRPr="007315A1">
              <w:rPr>
                <w:rFonts w:ascii="Times New Roman" w:hAnsi="Times New Roman" w:cs="Times New Roman"/>
                <w:sz w:val="24"/>
                <w:szCs w:val="24"/>
              </w:rPr>
              <w:t xml:space="preserve">в процедура чрез подбор </w:t>
            </w:r>
            <w:r w:rsidR="00743F72" w:rsidRPr="007315A1">
              <w:rPr>
                <w:rFonts w:ascii="Times New Roman" w:hAnsi="Times New Roman" w:cs="Times New Roman"/>
                <w:b/>
                <w:sz w:val="24"/>
                <w:szCs w:val="24"/>
              </w:rPr>
              <w:t>не могат да участват и безвъзмездна финансова помощ не се предоставя на лица</w:t>
            </w:r>
            <w:r w:rsidR="00743F72" w:rsidRPr="007315A1">
              <w:rPr>
                <w:rFonts w:ascii="Times New Roman" w:hAnsi="Times New Roman" w:cs="Times New Roman"/>
                <w:sz w:val="24"/>
                <w:szCs w:val="24"/>
              </w:rPr>
              <w:t xml:space="preserve">, за които са налице обстоятелства за отстраняване от участие в процедура за възлагане на обществена поръчка съгласно чл. 54 от </w:t>
            </w:r>
            <w:r w:rsidR="00EF0801" w:rsidRPr="007315A1">
              <w:rPr>
                <w:rFonts w:ascii="Times New Roman" w:hAnsi="Times New Roman" w:cs="Times New Roman"/>
                <w:sz w:val="24"/>
                <w:szCs w:val="24"/>
              </w:rPr>
              <w:t>ЗОП</w:t>
            </w:r>
            <w:r w:rsidR="00743F72" w:rsidRPr="007315A1">
              <w:rPr>
                <w:rFonts w:ascii="Times New Roman" w:hAnsi="Times New Roman" w:cs="Times New Roman"/>
                <w:sz w:val="24"/>
                <w:szCs w:val="24"/>
              </w:rPr>
              <w:t xml:space="preserve"> или които не са изпълнили разпореждане на </w:t>
            </w:r>
            <w:r w:rsidR="00D92661" w:rsidRPr="007315A1">
              <w:rPr>
                <w:rFonts w:ascii="Times New Roman" w:hAnsi="Times New Roman" w:cs="Times New Roman"/>
                <w:sz w:val="24"/>
                <w:szCs w:val="24"/>
              </w:rPr>
              <w:t xml:space="preserve">ЕК </w:t>
            </w:r>
            <w:r w:rsidR="00743F72" w:rsidRPr="007315A1">
              <w:rPr>
                <w:rFonts w:ascii="Times New Roman" w:hAnsi="Times New Roman" w:cs="Times New Roman"/>
                <w:sz w:val="24"/>
                <w:szCs w:val="24"/>
              </w:rPr>
              <w:t xml:space="preserve">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чл.7 от Постановление № 162 на Министерския съвет от 2016 </w:t>
            </w:r>
            <w:r w:rsidR="00D92661" w:rsidRPr="007315A1">
              <w:rPr>
                <w:rFonts w:ascii="Times New Roman" w:hAnsi="Times New Roman" w:cs="Times New Roman"/>
                <w:sz w:val="24"/>
                <w:szCs w:val="24"/>
              </w:rPr>
              <w:t xml:space="preserve">г. </w:t>
            </w:r>
            <w:r w:rsidR="00743F72" w:rsidRPr="007315A1">
              <w:rPr>
                <w:rFonts w:ascii="Times New Roman" w:hAnsi="Times New Roman" w:cs="Times New Roman"/>
                <w:sz w:val="24"/>
                <w:szCs w:val="24"/>
              </w:rPr>
              <w:t>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(ПМС № 162/2016 г.)</w:t>
            </w:r>
            <w:r w:rsidR="00322798" w:rsidRPr="007315A1">
              <w:rPr>
                <w:rFonts w:ascii="Times New Roman" w:hAnsi="Times New Roman" w:cs="Times New Roman"/>
                <w:sz w:val="24"/>
                <w:szCs w:val="24"/>
              </w:rPr>
              <w:t xml:space="preserve"> </w:t>
            </w:r>
            <w:r w:rsidR="00743F72" w:rsidRPr="007315A1">
              <w:rPr>
                <w:rFonts w:ascii="Times New Roman" w:hAnsi="Times New Roman" w:cs="Times New Roman"/>
                <w:sz w:val="24"/>
                <w:szCs w:val="24"/>
              </w:rPr>
              <w:t xml:space="preserve">(Приложение № </w:t>
            </w:r>
            <w:r w:rsidR="00B16535" w:rsidRPr="007315A1">
              <w:rPr>
                <w:rFonts w:ascii="Times New Roman" w:hAnsi="Times New Roman" w:cs="Times New Roman"/>
                <w:sz w:val="24"/>
                <w:szCs w:val="24"/>
              </w:rPr>
              <w:t>12</w:t>
            </w:r>
            <w:r w:rsidR="00743F72" w:rsidRPr="007315A1">
              <w:rPr>
                <w:rFonts w:ascii="Times New Roman" w:hAnsi="Times New Roman" w:cs="Times New Roman"/>
                <w:sz w:val="24"/>
                <w:szCs w:val="24"/>
              </w:rPr>
              <w:t xml:space="preserve">). </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2. </w:t>
            </w:r>
            <w:r w:rsidR="00743F72" w:rsidRPr="007315A1">
              <w:rPr>
                <w:rFonts w:ascii="Times New Roman" w:hAnsi="Times New Roman" w:cs="Times New Roman"/>
                <w:sz w:val="24"/>
                <w:szCs w:val="24"/>
              </w:rPr>
              <w:t xml:space="preserve">Потенциалните кандидати </w:t>
            </w:r>
            <w:r w:rsidR="00743F72" w:rsidRPr="007315A1">
              <w:rPr>
                <w:rFonts w:ascii="Times New Roman" w:hAnsi="Times New Roman" w:cs="Times New Roman"/>
                <w:b/>
                <w:sz w:val="24"/>
                <w:szCs w:val="24"/>
              </w:rPr>
              <w:t>не могат</w:t>
            </w:r>
            <w:r w:rsidR="00743F72" w:rsidRPr="007315A1">
              <w:rPr>
                <w:rFonts w:ascii="Times New Roman" w:hAnsi="Times New Roman" w:cs="Times New Roman"/>
                <w:sz w:val="24"/>
                <w:szCs w:val="24"/>
              </w:rPr>
              <w:t xml:space="preserve"> да участват в процедурата за подбор на проект</w:t>
            </w:r>
            <w:r w:rsidR="00404ADB">
              <w:rPr>
                <w:rFonts w:ascii="Times New Roman" w:hAnsi="Times New Roman" w:cs="Times New Roman"/>
                <w:sz w:val="24"/>
                <w:szCs w:val="24"/>
              </w:rPr>
              <w:t>ни предложения</w:t>
            </w:r>
            <w:r w:rsidR="00743F72" w:rsidRPr="007315A1">
              <w:rPr>
                <w:rFonts w:ascii="Times New Roman" w:hAnsi="Times New Roman" w:cs="Times New Roman"/>
                <w:sz w:val="24"/>
                <w:szCs w:val="24"/>
              </w:rPr>
              <w:t xml:space="preserve"> и да получат </w:t>
            </w:r>
            <w:r w:rsidR="00D92661" w:rsidRPr="007315A1">
              <w:rPr>
                <w:rFonts w:ascii="Times New Roman" w:hAnsi="Times New Roman" w:cs="Times New Roman"/>
                <w:sz w:val="24"/>
                <w:szCs w:val="24"/>
              </w:rPr>
              <w:t>БФП</w:t>
            </w:r>
            <w:r w:rsidR="00743F72" w:rsidRPr="007315A1">
              <w:rPr>
                <w:rFonts w:ascii="Times New Roman" w:hAnsi="Times New Roman" w:cs="Times New Roman"/>
                <w:sz w:val="24"/>
                <w:szCs w:val="24"/>
              </w:rPr>
              <w:t>, в случай че:</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.1.</w:t>
            </w:r>
            <w:r w:rsidR="00D92661" w:rsidRPr="007315A1">
              <w:rPr>
                <w:rFonts w:ascii="Times New Roman" w:hAnsi="Times New Roman" w:cs="Times New Roman"/>
                <w:sz w:val="24"/>
                <w:szCs w:val="24"/>
              </w:rPr>
              <w:t xml:space="preserve"> </w:t>
            </w:r>
            <w:r w:rsidR="00743F72" w:rsidRPr="007315A1">
              <w:rPr>
                <w:rFonts w:ascii="Times New Roman" w:hAnsi="Times New Roman" w:cs="Times New Roman"/>
                <w:sz w:val="24"/>
                <w:szCs w:val="24"/>
              </w:rPr>
              <w:t xml:space="preserve">са осъдени с влязла в сила присъда, освен ако са реабилитирани, за престъпление по чл. 108а, чл. 159а - 159г, чл. 172, чл. 192а, чл. 194 - 217, чл. 219 - 252, чл. 253 - 260, </w:t>
            </w:r>
            <w:r w:rsidR="00743F72" w:rsidRPr="007315A1">
              <w:rPr>
                <w:rFonts w:ascii="Times New Roman" w:hAnsi="Times New Roman" w:cs="Times New Roman"/>
                <w:sz w:val="24"/>
                <w:szCs w:val="24"/>
              </w:rPr>
              <w:lastRenderedPageBreak/>
              <w:t>чл. 301 - 307, чл. 321, 321а и чл. 352 - 353е от Наказателния кодекс;</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.2. са осъдени с влязла в сила присъда, освен ако са реабилитирани, за престъпление, аналогично на тези по т. 1, в друга държава членка или трета страна;</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w:t>
            </w:r>
            <w:r w:rsidR="00661C8E" w:rsidRPr="007315A1">
              <w:rPr>
                <w:rFonts w:ascii="Times New Roman" w:hAnsi="Times New Roman" w:cs="Times New Roman"/>
                <w:sz w:val="24"/>
                <w:szCs w:val="24"/>
              </w:rPr>
              <w:t xml:space="preserve"> </w:t>
            </w:r>
            <w:r w:rsidR="00743F72" w:rsidRPr="007315A1">
              <w:rPr>
                <w:rFonts w:ascii="Times New Roman" w:hAnsi="Times New Roman" w:cs="Times New Roman"/>
                <w:sz w:val="24"/>
                <w:szCs w:val="24"/>
              </w:rPr>
              <w:t>Столична община или към общината по седалището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.4. е налице неравнопоставеност в случаите по чл. 44, ал. 5 от ЗОП;</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.5. с акт на компетентен орган е установено, че:</w:t>
            </w:r>
          </w:p>
          <w:p w:rsidR="00743F72" w:rsidRPr="007315A1" w:rsidRDefault="00743F7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rsidR="00743F72" w:rsidRPr="007315A1" w:rsidRDefault="00743F7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.6.</w:t>
            </w:r>
            <w:r w:rsidR="0080508A" w:rsidRPr="007315A1">
              <w:rPr>
                <w:rFonts w:ascii="Times New Roman" w:hAnsi="Times New Roman" w:cs="Times New Roman"/>
                <w:sz w:val="24"/>
                <w:szCs w:val="24"/>
              </w:rPr>
              <w:t xml:space="preserve"> </w:t>
            </w:r>
            <w:r w:rsidR="00743F72" w:rsidRPr="007315A1">
              <w:rPr>
                <w:rFonts w:ascii="Times New Roman" w:hAnsi="Times New Roman" w:cs="Times New Roman"/>
                <w:sz w:val="24"/>
                <w:szCs w:val="24"/>
              </w:rPr>
              <w:t xml:space="preserve">е </w:t>
            </w:r>
            <w:r w:rsidR="0080508A" w:rsidRPr="007315A1">
              <w:rPr>
                <w:rFonts w:ascii="Times New Roman" w:hAnsi="Times New Roman" w:cs="Times New Roman"/>
                <w:sz w:val="24"/>
                <w:szCs w:val="24"/>
              </w:rPr>
              <w:t>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.7. е налице конфликт на интереси, който не може да бъде отстранен</w:t>
            </w:r>
            <w:r w:rsidR="00F10F1B" w:rsidRPr="007315A1">
              <w:rPr>
                <w:rFonts w:ascii="Times New Roman" w:hAnsi="Times New Roman" w:cs="Times New Roman"/>
                <w:sz w:val="24"/>
                <w:szCs w:val="24"/>
              </w:rPr>
              <w:t>;</w:t>
            </w:r>
          </w:p>
          <w:p w:rsidR="00743F72" w:rsidRPr="007315A1" w:rsidRDefault="0086073E" w:rsidP="007315A1">
            <w:pPr>
              <w:widowControl w:val="0"/>
              <w:autoSpaceDE w:val="0"/>
              <w:autoSpaceDN w:val="0"/>
              <w:adjustRightInd w:val="0"/>
              <w:spacing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.8. 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743F72" w:rsidRPr="007315A1" w:rsidRDefault="0086073E" w:rsidP="007315A1">
            <w:pPr>
              <w:widowControl w:val="0"/>
              <w:autoSpaceDE w:val="0"/>
              <w:autoSpaceDN w:val="0"/>
              <w:adjustRightInd w:val="0"/>
              <w:spacing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.9. не са изпълнили разпореждане на Европейската комисия за възстановяване на предоставената им неправомерна и несъвместима държавна помощ.</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w:t>
            </w:r>
            <w:r w:rsidR="00743F72" w:rsidRPr="007315A1">
              <w:rPr>
                <w:rFonts w:ascii="Times New Roman" w:hAnsi="Times New Roman" w:cs="Times New Roman"/>
                <w:sz w:val="24"/>
                <w:szCs w:val="24"/>
              </w:rPr>
              <w:t>. Основанията по т.</w:t>
            </w:r>
            <w:r w:rsidR="00357869" w:rsidRPr="007315A1">
              <w:rPr>
                <w:rFonts w:ascii="Times New Roman" w:hAnsi="Times New Roman" w:cs="Times New Roman"/>
                <w:sz w:val="24"/>
                <w:szCs w:val="24"/>
              </w:rPr>
              <w:t xml:space="preserve"> </w:t>
            </w:r>
            <w:r w:rsidRPr="007315A1">
              <w:rPr>
                <w:rFonts w:ascii="Times New Roman" w:hAnsi="Times New Roman" w:cs="Times New Roman"/>
                <w:sz w:val="24"/>
                <w:szCs w:val="24"/>
              </w:rPr>
              <w:t>2</w:t>
            </w:r>
            <w:r w:rsidR="00743F72" w:rsidRPr="007315A1">
              <w:rPr>
                <w:rFonts w:ascii="Times New Roman" w:hAnsi="Times New Roman" w:cs="Times New Roman"/>
                <w:sz w:val="24"/>
                <w:szCs w:val="24"/>
              </w:rPr>
              <w:t xml:space="preserve">.1, </w:t>
            </w:r>
            <w:r w:rsidRPr="007315A1">
              <w:rPr>
                <w:rFonts w:ascii="Times New Roman" w:hAnsi="Times New Roman" w:cs="Times New Roman"/>
                <w:sz w:val="24"/>
                <w:szCs w:val="24"/>
              </w:rPr>
              <w:t>2</w:t>
            </w:r>
            <w:r w:rsidR="00743F72" w:rsidRPr="007315A1">
              <w:rPr>
                <w:rFonts w:ascii="Times New Roman" w:hAnsi="Times New Roman" w:cs="Times New Roman"/>
                <w:sz w:val="24"/>
                <w:szCs w:val="24"/>
              </w:rPr>
              <w:t xml:space="preserve">.2 и </w:t>
            </w:r>
            <w:r w:rsidRPr="007315A1">
              <w:rPr>
                <w:rFonts w:ascii="Times New Roman" w:hAnsi="Times New Roman" w:cs="Times New Roman"/>
                <w:sz w:val="24"/>
                <w:szCs w:val="24"/>
              </w:rPr>
              <w:t>2</w:t>
            </w:r>
            <w:r w:rsidR="00743F72" w:rsidRPr="007315A1">
              <w:rPr>
                <w:rFonts w:ascii="Times New Roman" w:hAnsi="Times New Roman" w:cs="Times New Roman"/>
                <w:sz w:val="24"/>
                <w:szCs w:val="24"/>
              </w:rPr>
              <w:t xml:space="preserve">.7 </w:t>
            </w:r>
            <w:r w:rsidR="00F10F1B" w:rsidRPr="007315A1">
              <w:rPr>
                <w:rFonts w:ascii="Times New Roman" w:hAnsi="Times New Roman" w:cs="Times New Roman"/>
                <w:sz w:val="24"/>
                <w:szCs w:val="24"/>
              </w:rPr>
              <w:t>се прилагат</w:t>
            </w:r>
            <w:r w:rsidR="00743F72" w:rsidRPr="007315A1">
              <w:rPr>
                <w:rFonts w:ascii="Times New Roman" w:hAnsi="Times New Roman" w:cs="Times New Roman"/>
                <w:sz w:val="24"/>
                <w:szCs w:val="24"/>
              </w:rPr>
              <w:t xml:space="preserve"> за лицата, които представляват кандидата.</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w:t>
            </w:r>
            <w:r w:rsidR="00743F72" w:rsidRPr="007315A1">
              <w:rPr>
                <w:rFonts w:ascii="Times New Roman" w:hAnsi="Times New Roman" w:cs="Times New Roman"/>
                <w:sz w:val="24"/>
                <w:szCs w:val="24"/>
              </w:rPr>
              <w:t>.</w:t>
            </w:r>
            <w:r w:rsidR="00F10F1B" w:rsidRPr="007315A1">
              <w:rPr>
                <w:rFonts w:ascii="Times New Roman" w:hAnsi="Times New Roman" w:cs="Times New Roman"/>
                <w:sz w:val="24"/>
                <w:szCs w:val="24"/>
              </w:rPr>
              <w:t xml:space="preserve"> </w:t>
            </w:r>
            <w:r w:rsidR="00743F72" w:rsidRPr="007315A1">
              <w:rPr>
                <w:rFonts w:ascii="Times New Roman" w:hAnsi="Times New Roman" w:cs="Times New Roman"/>
                <w:sz w:val="24"/>
                <w:szCs w:val="24"/>
              </w:rPr>
              <w:t xml:space="preserve">Точка </w:t>
            </w:r>
            <w:r w:rsidRPr="007315A1">
              <w:rPr>
                <w:rFonts w:ascii="Times New Roman" w:hAnsi="Times New Roman" w:cs="Times New Roman"/>
                <w:sz w:val="24"/>
                <w:szCs w:val="24"/>
              </w:rPr>
              <w:t>2</w:t>
            </w:r>
            <w:r w:rsidR="00743F72" w:rsidRPr="007315A1">
              <w:rPr>
                <w:rFonts w:ascii="Times New Roman" w:hAnsi="Times New Roman" w:cs="Times New Roman"/>
                <w:sz w:val="24"/>
                <w:szCs w:val="24"/>
              </w:rPr>
              <w:t>.3 не се прилага, когато размерът на неплатените дължими данъци или социално</w:t>
            </w:r>
            <w:r w:rsidR="00F10F1B" w:rsidRPr="007315A1">
              <w:rPr>
                <w:rFonts w:ascii="Times New Roman" w:hAnsi="Times New Roman" w:cs="Times New Roman"/>
                <w:sz w:val="24"/>
                <w:szCs w:val="24"/>
              </w:rPr>
              <w:t>-</w:t>
            </w:r>
            <w:r w:rsidR="00743F72" w:rsidRPr="007315A1">
              <w:rPr>
                <w:rFonts w:ascii="Times New Roman" w:hAnsi="Times New Roman" w:cs="Times New Roman"/>
                <w:sz w:val="24"/>
                <w:szCs w:val="24"/>
              </w:rPr>
              <w:t>осигурителни вноски е не повече от 1 на сто от сумата на годишния общ оборот за последната приключена финансова година.</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5</w:t>
            </w:r>
            <w:r w:rsidR="00743F72" w:rsidRPr="007315A1">
              <w:rPr>
                <w:rFonts w:ascii="Times New Roman" w:hAnsi="Times New Roman" w:cs="Times New Roman"/>
                <w:sz w:val="24"/>
                <w:szCs w:val="24"/>
              </w:rPr>
              <w:t>. Преди сключване на административния договор</w:t>
            </w:r>
            <w:r w:rsidR="00F10F1B" w:rsidRPr="007315A1">
              <w:rPr>
                <w:rFonts w:ascii="Times New Roman" w:hAnsi="Times New Roman" w:cs="Times New Roman"/>
                <w:sz w:val="24"/>
                <w:szCs w:val="24"/>
              </w:rPr>
              <w:t xml:space="preserve"> за предоставяне на БФП</w:t>
            </w:r>
            <w:r w:rsidR="00743F72" w:rsidRPr="007315A1">
              <w:rPr>
                <w:rFonts w:ascii="Times New Roman" w:hAnsi="Times New Roman" w:cs="Times New Roman"/>
                <w:sz w:val="24"/>
                <w:szCs w:val="24"/>
              </w:rPr>
              <w:t xml:space="preserve"> декларираните обстоятелства се доказват и се извършва проверка от РА, относно същите:</w:t>
            </w:r>
          </w:p>
          <w:p w:rsidR="00743F72" w:rsidRPr="007315A1" w:rsidRDefault="00743F7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а)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r w:rsidR="00F10F1B" w:rsidRPr="007315A1">
              <w:rPr>
                <w:rFonts w:ascii="Times New Roman" w:hAnsi="Times New Roman" w:cs="Times New Roman"/>
                <w:sz w:val="24"/>
                <w:szCs w:val="24"/>
              </w:rPr>
              <w:t>;</w:t>
            </w:r>
          </w:p>
          <w:p w:rsidR="00743F72" w:rsidRPr="007315A1" w:rsidRDefault="00743F7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б) 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452039" w:rsidRPr="007315A1" w:rsidRDefault="0086073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hAnsi="Times New Roman" w:cs="Times New Roman"/>
                <w:sz w:val="24"/>
                <w:szCs w:val="24"/>
              </w:rPr>
              <w:lastRenderedPageBreak/>
              <w:t>6</w:t>
            </w:r>
            <w:r w:rsidR="00743F72" w:rsidRPr="007315A1">
              <w:rPr>
                <w:rFonts w:ascii="Times New Roman" w:hAnsi="Times New Roman" w:cs="Times New Roman"/>
                <w:sz w:val="24"/>
                <w:szCs w:val="24"/>
              </w:rPr>
              <w:t xml:space="preserve">. </w:t>
            </w:r>
            <w:r w:rsidR="00452039" w:rsidRPr="007315A1">
              <w:rPr>
                <w:rFonts w:ascii="Times New Roman" w:eastAsia="Times New Roman" w:hAnsi="Times New Roman" w:cs="Times New Roman"/>
                <w:sz w:val="24"/>
                <w:szCs w:val="24"/>
                <w:lang w:eastAsia="bg-BG"/>
              </w:rPr>
              <w:t xml:space="preserve">В рамките на </w:t>
            </w:r>
            <w:r w:rsidR="00B96DF3" w:rsidRPr="007315A1">
              <w:rPr>
                <w:rFonts w:ascii="Times New Roman" w:eastAsia="Times New Roman" w:hAnsi="Times New Roman" w:cs="Times New Roman"/>
                <w:sz w:val="24"/>
                <w:szCs w:val="24"/>
                <w:lang w:eastAsia="bg-BG"/>
              </w:rPr>
              <w:t>процедурата</w:t>
            </w:r>
            <w:r w:rsidR="00452039" w:rsidRPr="007315A1">
              <w:rPr>
                <w:rFonts w:ascii="Times New Roman" w:eastAsia="Times New Roman" w:hAnsi="Times New Roman" w:cs="Times New Roman"/>
                <w:sz w:val="24"/>
                <w:szCs w:val="24"/>
                <w:lang w:eastAsia="bg-BG"/>
              </w:rPr>
              <w:t xml:space="preserve"> не се финансират дейности, които водят до осъществяване на селскостопанска дейност или резултата от дейността е продукт, включен в Приложение I </w:t>
            </w:r>
            <w:r w:rsidR="00F10F1B" w:rsidRPr="007315A1">
              <w:rPr>
                <w:rFonts w:ascii="Times New Roman" w:eastAsia="Times New Roman" w:hAnsi="Times New Roman" w:cs="Times New Roman"/>
                <w:sz w:val="24"/>
                <w:szCs w:val="24"/>
                <w:lang w:eastAsia="bg-BG"/>
              </w:rPr>
              <w:t xml:space="preserve">от </w:t>
            </w:r>
            <w:r w:rsidR="00452039" w:rsidRPr="007315A1">
              <w:rPr>
                <w:rFonts w:ascii="Times New Roman" w:eastAsia="Times New Roman" w:hAnsi="Times New Roman" w:cs="Times New Roman"/>
                <w:sz w:val="24"/>
                <w:szCs w:val="24"/>
                <w:lang w:eastAsia="bg-BG"/>
              </w:rPr>
              <w:t>Договора за функциониране</w:t>
            </w:r>
            <w:r w:rsidR="00F10F1B" w:rsidRPr="007315A1">
              <w:rPr>
                <w:rFonts w:ascii="Times New Roman" w:eastAsia="Times New Roman" w:hAnsi="Times New Roman" w:cs="Times New Roman"/>
                <w:sz w:val="24"/>
                <w:szCs w:val="24"/>
                <w:lang w:eastAsia="bg-BG"/>
              </w:rPr>
              <w:t>то</w:t>
            </w:r>
            <w:r w:rsidR="00452039" w:rsidRPr="007315A1">
              <w:rPr>
                <w:rFonts w:ascii="Times New Roman" w:eastAsia="Times New Roman" w:hAnsi="Times New Roman" w:cs="Times New Roman"/>
                <w:sz w:val="24"/>
                <w:szCs w:val="24"/>
                <w:lang w:eastAsia="bg-BG"/>
              </w:rPr>
              <w:t xml:space="preserve"> на Европейския съюз.</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bCs/>
                <w:sz w:val="24"/>
                <w:szCs w:val="24"/>
              </w:rPr>
              <w:t>7</w:t>
            </w:r>
            <w:r w:rsidR="00743F72" w:rsidRPr="007315A1">
              <w:rPr>
                <w:rFonts w:ascii="Times New Roman" w:hAnsi="Times New Roman" w:cs="Times New Roman"/>
                <w:bCs/>
                <w:sz w:val="24"/>
                <w:szCs w:val="24"/>
              </w:rPr>
              <w:t>.</w:t>
            </w:r>
            <w:r w:rsidR="00743F72" w:rsidRPr="007315A1">
              <w:rPr>
                <w:rFonts w:ascii="Times New Roman" w:hAnsi="Times New Roman" w:cs="Times New Roman"/>
                <w:sz w:val="24"/>
                <w:szCs w:val="24"/>
              </w:rPr>
              <w:t xml:space="preserve"> Не се дава предимство, а даденото предимство се отнема, когато бъде установено, че кандидат за подпомагане или негови членове са създали изкуствено условията след 1 януари 2014 г., необходими за получаване на това предимство, в противоречие с целите на европейското право и българското законодателство.</w:t>
            </w:r>
          </w:p>
          <w:p w:rsidR="00623659" w:rsidRPr="00AC4632" w:rsidRDefault="0086073E"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8</w:t>
            </w:r>
            <w:r w:rsidR="00623659" w:rsidRPr="007315A1">
              <w:rPr>
                <w:rFonts w:ascii="Times New Roman" w:hAnsi="Times New Roman" w:cs="Times New Roman"/>
                <w:sz w:val="24"/>
                <w:szCs w:val="24"/>
                <w:shd w:val="clear" w:color="auto" w:fill="FEFEFE"/>
              </w:rPr>
              <w:t>. Кандидатите/</w:t>
            </w:r>
            <w:r w:rsidR="00F10F1B" w:rsidRPr="007315A1">
              <w:rPr>
                <w:rFonts w:ascii="Times New Roman" w:hAnsi="Times New Roman" w:cs="Times New Roman"/>
                <w:sz w:val="24"/>
                <w:szCs w:val="24"/>
                <w:shd w:val="clear" w:color="auto" w:fill="FEFEFE"/>
              </w:rPr>
              <w:t xml:space="preserve">бенефициентите </w:t>
            </w:r>
            <w:r w:rsidR="00623659" w:rsidRPr="007315A1">
              <w:rPr>
                <w:rFonts w:ascii="Times New Roman" w:hAnsi="Times New Roman" w:cs="Times New Roman"/>
                <w:sz w:val="24"/>
                <w:szCs w:val="24"/>
                <w:shd w:val="clear" w:color="auto" w:fill="FEFEFE"/>
              </w:rPr>
              <w:t>не се подпомагат, при условие че</w:t>
            </w:r>
            <w:r w:rsidR="00657436" w:rsidRPr="007315A1">
              <w:rPr>
                <w:rFonts w:ascii="Times New Roman" w:hAnsi="Times New Roman" w:cs="Times New Roman"/>
                <w:sz w:val="24"/>
                <w:szCs w:val="24"/>
                <w:shd w:val="clear" w:color="auto" w:fill="FEFEFE"/>
              </w:rPr>
              <w:t xml:space="preserve"> </w:t>
            </w:r>
            <w:r w:rsidR="00623659" w:rsidRPr="007315A1">
              <w:rPr>
                <w:rFonts w:ascii="Times New Roman" w:hAnsi="Times New Roman" w:cs="Times New Roman"/>
                <w:sz w:val="24"/>
                <w:szCs w:val="24"/>
                <w:shd w:val="clear" w:color="auto" w:fill="FEFEFE"/>
              </w:rPr>
              <w:t xml:space="preserve">имат изискуеми и ликвидни задължения към </w:t>
            </w:r>
            <w:r w:rsidR="00AC4632">
              <w:rPr>
                <w:rFonts w:ascii="Times New Roman" w:hAnsi="Times New Roman" w:cs="Times New Roman"/>
                <w:sz w:val="24"/>
                <w:szCs w:val="24"/>
                <w:shd w:val="clear" w:color="auto" w:fill="FEFEFE"/>
              </w:rPr>
              <w:t>ДФЗ</w:t>
            </w:r>
            <w:r w:rsidR="00AC4632" w:rsidRPr="00AC4632">
              <w:rPr>
                <w:rFonts w:ascii="Times New Roman" w:hAnsi="Times New Roman" w:cs="Times New Roman"/>
                <w:sz w:val="24"/>
                <w:szCs w:val="24"/>
                <w:shd w:val="clear" w:color="auto" w:fill="FEFEFE"/>
              </w:rPr>
              <w:t>.</w:t>
            </w:r>
          </w:p>
          <w:p w:rsidR="00743F72" w:rsidRPr="007315A1" w:rsidRDefault="0086073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9</w:t>
            </w:r>
            <w:r w:rsidR="00743F72" w:rsidRPr="007315A1">
              <w:rPr>
                <w:rFonts w:ascii="Times New Roman" w:hAnsi="Times New Roman" w:cs="Times New Roman"/>
                <w:sz w:val="24"/>
                <w:szCs w:val="24"/>
              </w:rPr>
              <w:t>. Финансовата помощ не се предоставя на кандидати/бенефициенти, които не са независими предприятия по смисъла на чл. 4, ал. 2 от ЗМСП и за които се установи, че са учредени или преобразувани след 1 януари 2014 г. с цел получаване на предимство в противоречие с целта на подмярката по ПРСР 2014 – 2020 г., включително с цел получаване на финансова помощ в размер, надвишаващ посочените по тези условия максимални размери.</w:t>
            </w:r>
          </w:p>
          <w:p w:rsidR="005E7E00"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10</w:t>
            </w:r>
            <w:r w:rsidR="00743F72" w:rsidRPr="007315A1">
              <w:rPr>
                <w:rFonts w:ascii="Times New Roman" w:hAnsi="Times New Roman" w:cs="Times New Roman"/>
                <w:sz w:val="24"/>
                <w:szCs w:val="24"/>
              </w:rPr>
              <w:t xml:space="preserve">. 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w:t>
            </w:r>
            <w:r w:rsidR="00623659" w:rsidRPr="007315A1">
              <w:rPr>
                <w:rFonts w:ascii="Times New Roman" w:hAnsi="Times New Roman" w:cs="Times New Roman"/>
                <w:sz w:val="24"/>
                <w:szCs w:val="24"/>
              </w:rPr>
              <w:t>отстраняване.</w:t>
            </w:r>
          </w:p>
          <w:p w:rsidR="006D48A4" w:rsidRPr="007315A1" w:rsidRDefault="006D48A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w:t>
            </w:r>
            <w:r w:rsidR="0086073E" w:rsidRPr="007315A1">
              <w:rPr>
                <w:rFonts w:ascii="Times New Roman" w:hAnsi="Times New Roman" w:cs="Times New Roman"/>
                <w:sz w:val="24"/>
                <w:szCs w:val="24"/>
              </w:rPr>
              <w:t>1</w:t>
            </w:r>
            <w:r w:rsidRPr="007315A1">
              <w:rPr>
                <w:rFonts w:ascii="Times New Roman" w:hAnsi="Times New Roman" w:cs="Times New Roman"/>
                <w:sz w:val="24"/>
                <w:szCs w:val="24"/>
              </w:rPr>
              <w:t xml:space="preserve">. </w:t>
            </w:r>
            <w:r w:rsidR="00140851" w:rsidRPr="007315A1">
              <w:rPr>
                <w:rFonts w:ascii="Times New Roman" w:hAnsi="Times New Roman" w:cs="Times New Roman"/>
                <w:sz w:val="24"/>
                <w:szCs w:val="24"/>
              </w:rPr>
              <w:t xml:space="preserve">Кандидати, за които се установи, че са земеделски стопани, които не отговарят на </w:t>
            </w:r>
            <w:r w:rsidR="00D44931" w:rsidRPr="007315A1">
              <w:rPr>
                <w:rFonts w:ascii="Times New Roman" w:hAnsi="Times New Roman" w:cs="Times New Roman"/>
                <w:sz w:val="24"/>
                <w:szCs w:val="24"/>
              </w:rPr>
              <w:t>условията</w:t>
            </w:r>
            <w:r w:rsidR="00140851" w:rsidRPr="007315A1">
              <w:rPr>
                <w:rFonts w:ascii="Times New Roman" w:hAnsi="Times New Roman" w:cs="Times New Roman"/>
                <w:sz w:val="24"/>
                <w:szCs w:val="24"/>
              </w:rPr>
              <w:t xml:space="preserve"> по т. </w:t>
            </w:r>
            <w:r w:rsidR="00D44931" w:rsidRPr="007315A1">
              <w:rPr>
                <w:rFonts w:ascii="Times New Roman" w:hAnsi="Times New Roman" w:cs="Times New Roman"/>
                <w:sz w:val="24"/>
                <w:szCs w:val="24"/>
              </w:rPr>
              <w:t xml:space="preserve">4 </w:t>
            </w:r>
            <w:r w:rsidR="00140851" w:rsidRPr="007315A1">
              <w:rPr>
                <w:rFonts w:ascii="Times New Roman" w:hAnsi="Times New Roman" w:cs="Times New Roman"/>
                <w:sz w:val="24"/>
                <w:szCs w:val="24"/>
              </w:rPr>
              <w:t xml:space="preserve">от раздел 11.1 </w:t>
            </w:r>
            <w:r w:rsidR="002417AB" w:rsidRPr="007315A1">
              <w:rPr>
                <w:rFonts w:ascii="Times New Roman" w:hAnsi="Times New Roman" w:cs="Times New Roman"/>
                <w:sz w:val="24"/>
                <w:szCs w:val="24"/>
              </w:rPr>
              <w:t xml:space="preserve">„Критерии за допустимост на кандидатите“ </w:t>
            </w:r>
            <w:r w:rsidR="00140851" w:rsidRPr="007315A1">
              <w:rPr>
                <w:rFonts w:ascii="Times New Roman" w:hAnsi="Times New Roman" w:cs="Times New Roman"/>
                <w:sz w:val="24"/>
                <w:szCs w:val="24"/>
              </w:rPr>
              <w:t>и са регистрирани по Наредба № 3</w:t>
            </w:r>
            <w:r w:rsidR="00F10F1B" w:rsidRPr="007315A1">
              <w:rPr>
                <w:rFonts w:ascii="Times New Roman" w:hAnsi="Times New Roman" w:cs="Times New Roman"/>
                <w:sz w:val="24"/>
                <w:szCs w:val="24"/>
              </w:rPr>
              <w:t xml:space="preserve"> от </w:t>
            </w:r>
            <w:r w:rsidR="00140851" w:rsidRPr="007315A1">
              <w:rPr>
                <w:rFonts w:ascii="Times New Roman" w:hAnsi="Times New Roman" w:cs="Times New Roman"/>
                <w:sz w:val="24"/>
                <w:szCs w:val="24"/>
              </w:rPr>
              <w:t>1999 г. към датата на подаване на проектното предложение</w:t>
            </w:r>
            <w:r w:rsidR="00F10F1B" w:rsidRPr="007315A1">
              <w:rPr>
                <w:rFonts w:ascii="Times New Roman" w:hAnsi="Times New Roman" w:cs="Times New Roman"/>
                <w:sz w:val="24"/>
                <w:szCs w:val="24"/>
              </w:rPr>
              <w:t>,</w:t>
            </w:r>
            <w:r w:rsidR="00140851" w:rsidRPr="007315A1">
              <w:rPr>
                <w:rFonts w:ascii="Times New Roman" w:hAnsi="Times New Roman" w:cs="Times New Roman"/>
                <w:sz w:val="24"/>
                <w:szCs w:val="24"/>
              </w:rPr>
              <w:t xml:space="preserve"> не са допустими за подпомагане.</w:t>
            </w:r>
          </w:p>
          <w:p w:rsidR="00074A0B" w:rsidRPr="007315A1" w:rsidRDefault="00074A0B"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12. Кандидати</w:t>
            </w:r>
            <w:r w:rsidR="00437D4B" w:rsidRPr="007315A1">
              <w:rPr>
                <w:rFonts w:ascii="Times New Roman" w:hAnsi="Times New Roman" w:cs="Times New Roman"/>
                <w:sz w:val="24"/>
                <w:szCs w:val="24"/>
              </w:rPr>
              <w:t>те</w:t>
            </w:r>
            <w:r w:rsidRPr="007315A1">
              <w:rPr>
                <w:rFonts w:ascii="Times New Roman" w:hAnsi="Times New Roman" w:cs="Times New Roman"/>
                <w:sz w:val="24"/>
                <w:szCs w:val="24"/>
              </w:rPr>
              <w:t xml:space="preserve"> земеделски стопани, </w:t>
            </w:r>
            <w:r w:rsidR="002B78D8" w:rsidRPr="007315A1">
              <w:rPr>
                <w:rFonts w:ascii="Times New Roman" w:hAnsi="Times New Roman" w:cs="Times New Roman"/>
                <w:sz w:val="24"/>
                <w:szCs w:val="24"/>
              </w:rPr>
              <w:t xml:space="preserve">които не </w:t>
            </w:r>
            <w:r w:rsidR="00DF1FBB" w:rsidRPr="007315A1">
              <w:rPr>
                <w:rFonts w:ascii="Times New Roman" w:hAnsi="Times New Roman" w:cs="Times New Roman"/>
                <w:sz w:val="24"/>
                <w:szCs w:val="24"/>
              </w:rPr>
              <w:t>са</w:t>
            </w:r>
            <w:r w:rsidR="002B78D8" w:rsidRPr="007315A1">
              <w:rPr>
                <w:rFonts w:ascii="Times New Roman" w:hAnsi="Times New Roman" w:cs="Times New Roman"/>
                <w:sz w:val="24"/>
                <w:szCs w:val="24"/>
              </w:rPr>
              <w:t xml:space="preserve"> микро, малко или средно предприятие съгласно</w:t>
            </w:r>
            <w:r w:rsidRPr="007315A1">
              <w:rPr>
                <w:rFonts w:ascii="Times New Roman" w:hAnsi="Times New Roman" w:cs="Times New Roman"/>
                <w:sz w:val="24"/>
                <w:szCs w:val="24"/>
              </w:rPr>
              <w:t xml:space="preserve"> чл. </w:t>
            </w:r>
            <w:r w:rsidR="002B78D8" w:rsidRPr="007315A1">
              <w:rPr>
                <w:rFonts w:ascii="Times New Roman" w:hAnsi="Times New Roman" w:cs="Times New Roman"/>
                <w:sz w:val="24"/>
                <w:szCs w:val="24"/>
              </w:rPr>
              <w:t>3</w:t>
            </w:r>
            <w:r w:rsidRPr="007315A1">
              <w:rPr>
                <w:rFonts w:ascii="Times New Roman" w:hAnsi="Times New Roman" w:cs="Times New Roman"/>
                <w:sz w:val="24"/>
                <w:szCs w:val="24"/>
              </w:rPr>
              <w:t xml:space="preserve"> от ЗМСП</w:t>
            </w:r>
            <w:r w:rsidR="00437D4B" w:rsidRPr="007315A1">
              <w:rPr>
                <w:rFonts w:ascii="Times New Roman" w:hAnsi="Times New Roman" w:cs="Times New Roman"/>
                <w:sz w:val="24"/>
                <w:szCs w:val="24"/>
              </w:rPr>
              <w:t>,</w:t>
            </w:r>
            <w:r w:rsidRPr="007315A1">
              <w:rPr>
                <w:rFonts w:ascii="Times New Roman" w:hAnsi="Times New Roman" w:cs="Times New Roman"/>
                <w:sz w:val="24"/>
                <w:szCs w:val="24"/>
              </w:rPr>
              <w:t xml:space="preserve"> не са допустими за подпомагане.</w:t>
            </w:r>
          </w:p>
          <w:p w:rsidR="008A791C" w:rsidRPr="007315A1" w:rsidRDefault="008A791C"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13. Кандидатите микропредприятия</w:t>
            </w:r>
            <w:r w:rsidR="005B07E1" w:rsidRPr="007315A1">
              <w:rPr>
                <w:rFonts w:ascii="Times New Roman" w:hAnsi="Times New Roman" w:cs="Times New Roman"/>
                <w:sz w:val="24"/>
                <w:szCs w:val="24"/>
              </w:rPr>
              <w:t>, различни от земеделски стопани</w:t>
            </w:r>
            <w:r w:rsidRPr="007315A1">
              <w:rPr>
                <w:rFonts w:ascii="Times New Roman" w:hAnsi="Times New Roman" w:cs="Times New Roman"/>
                <w:sz w:val="24"/>
                <w:szCs w:val="24"/>
              </w:rPr>
              <w:t>, трябва да отговарят на условието за микропредприятие съгласно дефиницията на чл. 3, ал. 3 от ЗМСП</w:t>
            </w:r>
            <w:r w:rsidR="00EB454A" w:rsidRPr="007315A1">
              <w:rPr>
                <w:rFonts w:ascii="Times New Roman" w:hAnsi="Times New Roman" w:cs="Times New Roman"/>
                <w:sz w:val="24"/>
                <w:szCs w:val="24"/>
              </w:rPr>
              <w:t xml:space="preserve"> </w:t>
            </w:r>
            <w:r w:rsidR="007301FC" w:rsidRPr="007315A1">
              <w:rPr>
                <w:rFonts w:ascii="Times New Roman" w:hAnsi="Times New Roman" w:cs="Times New Roman"/>
                <w:sz w:val="24"/>
                <w:szCs w:val="24"/>
              </w:rPr>
              <w:t xml:space="preserve">както към датата на кандидатстване с проектното предложение, така и </w:t>
            </w:r>
            <w:r w:rsidRPr="007315A1">
              <w:rPr>
                <w:rFonts w:ascii="Times New Roman" w:hAnsi="Times New Roman" w:cs="Times New Roman"/>
                <w:sz w:val="24"/>
                <w:szCs w:val="24"/>
              </w:rPr>
              <w:t xml:space="preserve">към датата на сключване на административния договор. </w:t>
            </w:r>
          </w:p>
          <w:p w:rsidR="00EF7FD6" w:rsidRPr="007315A1" w:rsidRDefault="00F30F08"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14. Кандидатите земеделски стопани, които към датата на кандидатстване са микропредприятия, но към датата на сключване на административен договор </w:t>
            </w:r>
            <w:r w:rsidR="006E564D" w:rsidRPr="007315A1">
              <w:rPr>
                <w:rFonts w:ascii="Times New Roman" w:hAnsi="Times New Roman" w:cs="Times New Roman"/>
                <w:sz w:val="24"/>
                <w:szCs w:val="24"/>
              </w:rPr>
              <w:t xml:space="preserve">вече не </w:t>
            </w:r>
            <w:r w:rsidR="004B492F" w:rsidRPr="007315A1">
              <w:rPr>
                <w:rFonts w:ascii="Times New Roman" w:hAnsi="Times New Roman" w:cs="Times New Roman"/>
                <w:sz w:val="24"/>
                <w:szCs w:val="24"/>
              </w:rPr>
              <w:t xml:space="preserve">отговарят на условията за </w:t>
            </w:r>
            <w:r w:rsidR="006E564D" w:rsidRPr="007315A1">
              <w:rPr>
                <w:rFonts w:ascii="Times New Roman" w:hAnsi="Times New Roman" w:cs="Times New Roman"/>
                <w:sz w:val="24"/>
                <w:szCs w:val="24"/>
              </w:rPr>
              <w:t>микропредприятие,</w:t>
            </w:r>
            <w:r w:rsidR="00036AC1" w:rsidRPr="007315A1">
              <w:rPr>
                <w:rFonts w:ascii="Times New Roman" w:hAnsi="Times New Roman" w:cs="Times New Roman"/>
                <w:sz w:val="24"/>
                <w:szCs w:val="24"/>
              </w:rPr>
              <w:t xml:space="preserve"> са допустими за подпомагане при условие, че докажат съответствие с условието по т. 4, б. „в“ от раздел 11.1 „Критерии за допустимост на кандидатите“.</w:t>
            </w:r>
          </w:p>
        </w:tc>
      </w:tr>
    </w:tbl>
    <w:p w:rsidR="00F74842" w:rsidRPr="007315A1" w:rsidRDefault="00F74842" w:rsidP="007315A1">
      <w:pPr>
        <w:pStyle w:val="Heading1"/>
        <w:rPr>
          <w:rFonts w:cs="Times New Roman"/>
          <w:szCs w:val="24"/>
        </w:rPr>
      </w:pPr>
      <w:bookmarkStart w:id="16" w:name="_Toc516663405"/>
      <w:r w:rsidRPr="007315A1">
        <w:rPr>
          <w:rFonts w:cs="Times New Roman"/>
          <w:szCs w:val="24"/>
        </w:rPr>
        <w:lastRenderedPageBreak/>
        <w:t xml:space="preserve">12. Допустими </w:t>
      </w:r>
      <w:r w:rsidR="00BB1E2D" w:rsidRPr="007315A1">
        <w:rPr>
          <w:rFonts w:cs="Times New Roman"/>
          <w:szCs w:val="24"/>
        </w:rPr>
        <w:t>партньори</w:t>
      </w:r>
      <w:r w:rsidRPr="007315A1">
        <w:rPr>
          <w:rFonts w:cs="Times New Roman"/>
          <w:szCs w:val="24"/>
        </w:rPr>
        <w:t>:</w:t>
      </w:r>
      <w:bookmarkEnd w:id="16"/>
    </w:p>
    <w:tbl>
      <w:tblPr>
        <w:tblStyle w:val="TableGrid"/>
        <w:tblW w:w="0" w:type="auto"/>
        <w:tblLook w:val="04A0" w:firstRow="1" w:lastRow="0" w:firstColumn="1" w:lastColumn="0" w:noHBand="0" w:noVBand="1"/>
      </w:tblPr>
      <w:tblGrid>
        <w:gridCol w:w="9212"/>
      </w:tblGrid>
      <w:tr w:rsidR="00F74842" w:rsidRPr="007315A1" w:rsidTr="00AC51DB">
        <w:tc>
          <w:tcPr>
            <w:tcW w:w="9212" w:type="dxa"/>
          </w:tcPr>
          <w:p w:rsidR="00F74842" w:rsidRPr="007315A1" w:rsidRDefault="009E7964"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Неприложимо</w:t>
            </w:r>
          </w:p>
        </w:tc>
      </w:tr>
    </w:tbl>
    <w:p w:rsidR="00BB1E2D" w:rsidRPr="007315A1" w:rsidRDefault="00BB1E2D" w:rsidP="007315A1">
      <w:pPr>
        <w:pStyle w:val="Heading1"/>
        <w:rPr>
          <w:rFonts w:cs="Times New Roman"/>
          <w:szCs w:val="24"/>
        </w:rPr>
      </w:pPr>
      <w:bookmarkStart w:id="17" w:name="_Toc516663406"/>
      <w:r w:rsidRPr="007315A1">
        <w:rPr>
          <w:rFonts w:cs="Times New Roman"/>
          <w:szCs w:val="24"/>
        </w:rPr>
        <w:t>13. Дейности, допустими за финансиране:</w:t>
      </w:r>
      <w:bookmarkEnd w:id="17"/>
    </w:p>
    <w:p w:rsidR="005479F0" w:rsidRPr="007315A1" w:rsidRDefault="005479F0" w:rsidP="007315A1">
      <w:pPr>
        <w:pStyle w:val="Heading2"/>
        <w:rPr>
          <w:rFonts w:ascii="Times New Roman" w:hAnsi="Times New Roman" w:cs="Times New Roman"/>
          <w:sz w:val="24"/>
          <w:szCs w:val="24"/>
        </w:rPr>
      </w:pPr>
      <w:bookmarkStart w:id="18" w:name="_Toc516663407"/>
      <w:r w:rsidRPr="007315A1">
        <w:rPr>
          <w:rFonts w:ascii="Times New Roman" w:hAnsi="Times New Roman" w:cs="Times New Roman"/>
          <w:sz w:val="24"/>
          <w:szCs w:val="24"/>
        </w:rPr>
        <w:t>13.1. Допустими дейности:</w:t>
      </w:r>
      <w:bookmarkEnd w:id="18"/>
    </w:p>
    <w:tbl>
      <w:tblPr>
        <w:tblStyle w:val="TableGrid"/>
        <w:tblW w:w="0" w:type="auto"/>
        <w:tblLook w:val="04A0" w:firstRow="1" w:lastRow="0" w:firstColumn="1" w:lastColumn="0" w:noHBand="0" w:noVBand="1"/>
      </w:tblPr>
      <w:tblGrid>
        <w:gridCol w:w="9212"/>
      </w:tblGrid>
      <w:tr w:rsidR="007A32E9" w:rsidRPr="007315A1" w:rsidTr="00781619">
        <w:tc>
          <w:tcPr>
            <w:tcW w:w="9212" w:type="dxa"/>
          </w:tcPr>
          <w:p w:rsidR="00D947D8" w:rsidRPr="007315A1" w:rsidRDefault="00DD7F70" w:rsidP="007315A1">
            <w:pPr>
              <w:spacing w:line="276" w:lineRule="auto"/>
              <w:jc w:val="both"/>
              <w:rPr>
                <w:rFonts w:ascii="Times New Roman" w:hAnsi="Times New Roman" w:cs="Times New Roman"/>
                <w:sz w:val="24"/>
                <w:szCs w:val="24"/>
                <w:lang w:eastAsia="bg-BG"/>
              </w:rPr>
            </w:pPr>
            <w:r w:rsidRPr="007315A1">
              <w:rPr>
                <w:rFonts w:ascii="Times New Roman" w:hAnsi="Times New Roman" w:cs="Times New Roman"/>
                <w:sz w:val="24"/>
                <w:szCs w:val="24"/>
                <w:shd w:val="clear" w:color="auto" w:fill="FEFEFE"/>
              </w:rPr>
              <w:t xml:space="preserve">1. </w:t>
            </w:r>
            <w:r w:rsidR="00D14FB2" w:rsidRPr="007315A1">
              <w:rPr>
                <w:rFonts w:ascii="Times New Roman" w:hAnsi="Times New Roman" w:cs="Times New Roman"/>
                <w:sz w:val="24"/>
                <w:szCs w:val="24"/>
                <w:shd w:val="clear" w:color="auto" w:fill="FEFEFE"/>
              </w:rPr>
              <w:t>П</w:t>
            </w:r>
            <w:r w:rsidR="00D947D8" w:rsidRPr="007315A1">
              <w:rPr>
                <w:rFonts w:ascii="Times New Roman" w:hAnsi="Times New Roman" w:cs="Times New Roman"/>
                <w:sz w:val="24"/>
                <w:szCs w:val="24"/>
                <w:shd w:val="clear" w:color="auto" w:fill="FEFEFE"/>
              </w:rPr>
              <w:t xml:space="preserve">одпомагат </w:t>
            </w:r>
            <w:r w:rsidR="00D14FB2" w:rsidRPr="007315A1">
              <w:rPr>
                <w:rFonts w:ascii="Times New Roman" w:hAnsi="Times New Roman" w:cs="Times New Roman"/>
                <w:sz w:val="24"/>
                <w:szCs w:val="24"/>
                <w:shd w:val="clear" w:color="auto" w:fill="FEFEFE"/>
              </w:rPr>
              <w:t xml:space="preserve">се </w:t>
            </w:r>
            <w:r w:rsidR="00D947D8" w:rsidRPr="007315A1">
              <w:rPr>
                <w:rFonts w:ascii="Times New Roman" w:hAnsi="Times New Roman" w:cs="Times New Roman"/>
                <w:sz w:val="24"/>
                <w:szCs w:val="24"/>
                <w:shd w:val="clear" w:color="auto" w:fill="FEFEFE"/>
              </w:rPr>
              <w:t>проекти</w:t>
            </w:r>
            <w:r w:rsidR="00D947D8" w:rsidRPr="007315A1">
              <w:rPr>
                <w:rFonts w:ascii="Times New Roman" w:hAnsi="Times New Roman" w:cs="Times New Roman"/>
                <w:sz w:val="24"/>
                <w:szCs w:val="24"/>
                <w:lang w:eastAsia="bg-BG"/>
              </w:rPr>
              <w:t xml:space="preserve"> за инвестиции в неземеделски дейности, които са насочени към:</w:t>
            </w:r>
          </w:p>
          <w:p w:rsidR="00912AC6" w:rsidRPr="007315A1" w:rsidRDefault="00C7623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w:t>
            </w:r>
            <w:r w:rsidR="00DD7F70" w:rsidRPr="007315A1">
              <w:rPr>
                <w:rFonts w:ascii="Times New Roman" w:hAnsi="Times New Roman" w:cs="Times New Roman"/>
                <w:sz w:val="24"/>
                <w:szCs w:val="24"/>
              </w:rPr>
              <w:t xml:space="preserve">1 </w:t>
            </w:r>
            <w:r w:rsidR="00D947D8" w:rsidRPr="007315A1">
              <w:rPr>
                <w:rFonts w:ascii="Times New Roman" w:hAnsi="Times New Roman" w:cs="Times New Roman"/>
                <w:sz w:val="24"/>
                <w:szCs w:val="24"/>
              </w:rPr>
              <w:t xml:space="preserve">Производство на продукти, които не са включени в Приложение </w:t>
            </w:r>
            <w:r w:rsidR="00F10F1B" w:rsidRPr="007315A1">
              <w:rPr>
                <w:rFonts w:ascii="Times New Roman" w:hAnsi="Times New Roman" w:cs="Times New Roman"/>
                <w:sz w:val="24"/>
                <w:szCs w:val="24"/>
                <w:lang w:val="en-US"/>
              </w:rPr>
              <w:t>I</w:t>
            </w:r>
            <w:r w:rsidR="00F10F1B" w:rsidRPr="007315A1">
              <w:rPr>
                <w:rFonts w:ascii="Times New Roman" w:hAnsi="Times New Roman" w:cs="Times New Roman"/>
                <w:sz w:val="24"/>
                <w:szCs w:val="24"/>
              </w:rPr>
              <w:t xml:space="preserve"> </w:t>
            </w:r>
            <w:r w:rsidR="00D947D8" w:rsidRPr="007315A1">
              <w:rPr>
                <w:rFonts w:ascii="Times New Roman" w:hAnsi="Times New Roman" w:cs="Times New Roman"/>
                <w:sz w:val="24"/>
                <w:szCs w:val="24"/>
              </w:rPr>
              <w:t>от Договора за функциониране</w:t>
            </w:r>
            <w:r w:rsidR="00F10F1B" w:rsidRPr="007315A1">
              <w:rPr>
                <w:rFonts w:ascii="Times New Roman" w:hAnsi="Times New Roman" w:cs="Times New Roman"/>
                <w:sz w:val="24"/>
                <w:szCs w:val="24"/>
              </w:rPr>
              <w:t>то</w:t>
            </w:r>
            <w:r w:rsidR="00D947D8" w:rsidRPr="007315A1">
              <w:rPr>
                <w:rFonts w:ascii="Times New Roman" w:hAnsi="Times New Roman" w:cs="Times New Roman"/>
                <w:sz w:val="24"/>
                <w:szCs w:val="24"/>
              </w:rPr>
              <w:t xml:space="preserve"> на Европейския съюз;</w:t>
            </w:r>
          </w:p>
          <w:p w:rsidR="00F15445" w:rsidRPr="00D66C6C" w:rsidRDefault="00DD7F7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lastRenderedPageBreak/>
              <w:t>1.</w:t>
            </w:r>
            <w:r w:rsidR="00C76236" w:rsidRPr="007315A1">
              <w:rPr>
                <w:rFonts w:ascii="Times New Roman" w:hAnsi="Times New Roman" w:cs="Times New Roman"/>
                <w:sz w:val="24"/>
                <w:szCs w:val="24"/>
              </w:rPr>
              <w:t>2.</w:t>
            </w:r>
            <w:r w:rsidRPr="007315A1">
              <w:rPr>
                <w:rFonts w:ascii="Times New Roman" w:hAnsi="Times New Roman" w:cs="Times New Roman"/>
                <w:sz w:val="24"/>
                <w:szCs w:val="24"/>
              </w:rPr>
              <w:t xml:space="preserve"> </w:t>
            </w:r>
            <w:r w:rsidR="009C4AE2" w:rsidRPr="007315A1">
              <w:rPr>
                <w:rFonts w:ascii="Times New Roman" w:hAnsi="Times New Roman" w:cs="Times New Roman"/>
                <w:sz w:val="24"/>
                <w:szCs w:val="24"/>
              </w:rPr>
              <w:t>Развитие на услуги във всички сектори на икономик</w:t>
            </w:r>
            <w:r w:rsidR="00D66C6C">
              <w:rPr>
                <w:rFonts w:ascii="Times New Roman" w:hAnsi="Times New Roman" w:cs="Times New Roman"/>
                <w:sz w:val="24"/>
                <w:szCs w:val="24"/>
              </w:rPr>
              <w:t>ата и др. неземеделски дейности</w:t>
            </w:r>
            <w:r w:rsidR="00D66C6C" w:rsidRPr="00D66C6C">
              <w:rPr>
                <w:rFonts w:ascii="Times New Roman" w:hAnsi="Times New Roman" w:cs="Times New Roman"/>
                <w:sz w:val="24"/>
                <w:szCs w:val="24"/>
              </w:rPr>
              <w:t>.</w:t>
            </w:r>
          </w:p>
          <w:p w:rsidR="00C76236" w:rsidRPr="00D66C6C" w:rsidRDefault="00C601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F15445" w:rsidRPr="007315A1">
              <w:rPr>
                <w:rFonts w:ascii="Times New Roman" w:hAnsi="Times New Roman" w:cs="Times New Roman"/>
                <w:sz w:val="24"/>
                <w:szCs w:val="24"/>
              </w:rPr>
              <w:t>.</w:t>
            </w:r>
            <w:r w:rsidR="00B66756"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По процедурата се подпомагат проекти, при които над 75 на сто от заявените за подпомагане инвестиционни разходи по проектното предложение са изцяло свързани с инвестиции по т. 1.</w:t>
            </w:r>
            <w:r w:rsidR="005F4899"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 съгласно дейностите определени в „Код по КИД – 2008“ от Класификация на икономическите дейности (КИД – 2008)</w:t>
            </w:r>
            <w:r w:rsidR="00514EE1" w:rsidRPr="007315A1">
              <w:rPr>
                <w:rFonts w:ascii="Times New Roman" w:hAnsi="Times New Roman" w:cs="Times New Roman"/>
                <w:sz w:val="24"/>
                <w:szCs w:val="24"/>
              </w:rPr>
              <w:t xml:space="preserve"> и посочени в </w:t>
            </w:r>
            <w:r w:rsidR="007B022C" w:rsidRPr="007315A1">
              <w:rPr>
                <w:rFonts w:ascii="Times New Roman" w:hAnsi="Times New Roman" w:cs="Times New Roman"/>
                <w:sz w:val="24"/>
                <w:szCs w:val="24"/>
              </w:rPr>
              <w:t xml:space="preserve">т. 1 на </w:t>
            </w:r>
            <w:r w:rsidR="00514EE1" w:rsidRPr="007315A1">
              <w:rPr>
                <w:rFonts w:ascii="Times New Roman" w:hAnsi="Times New Roman" w:cs="Times New Roman"/>
                <w:sz w:val="24"/>
                <w:szCs w:val="24"/>
              </w:rPr>
              <w:t>Приложение №</w:t>
            </w:r>
            <w:r w:rsidR="00B16B25" w:rsidRPr="007315A1">
              <w:rPr>
                <w:rFonts w:ascii="Times New Roman" w:hAnsi="Times New Roman" w:cs="Times New Roman"/>
                <w:sz w:val="24"/>
                <w:szCs w:val="24"/>
              </w:rPr>
              <w:t xml:space="preserve"> </w:t>
            </w:r>
            <w:r w:rsidR="00304DD4" w:rsidRPr="007315A1">
              <w:rPr>
                <w:rFonts w:ascii="Times New Roman" w:hAnsi="Times New Roman" w:cs="Times New Roman"/>
                <w:sz w:val="24"/>
                <w:szCs w:val="24"/>
              </w:rPr>
              <w:t>18</w:t>
            </w:r>
            <w:r w:rsidR="00D66C6C" w:rsidRPr="00D66C6C">
              <w:rPr>
                <w:rFonts w:ascii="Times New Roman" w:hAnsi="Times New Roman" w:cs="Times New Roman"/>
                <w:sz w:val="24"/>
                <w:szCs w:val="24"/>
              </w:rPr>
              <w:t>.</w:t>
            </w:r>
          </w:p>
          <w:p w:rsidR="00452CD6" w:rsidRPr="007315A1" w:rsidRDefault="00C601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w:t>
            </w:r>
            <w:r w:rsidR="00C76236" w:rsidRPr="007315A1">
              <w:rPr>
                <w:rFonts w:ascii="Times New Roman" w:hAnsi="Times New Roman" w:cs="Times New Roman"/>
                <w:sz w:val="24"/>
                <w:szCs w:val="24"/>
              </w:rPr>
              <w:t>.</w:t>
            </w:r>
            <w:r w:rsidR="00F90469"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Принадлежността на инвестициите към дейностите по т.</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1 и/или т.</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2, включени в проектното предложение се определя съгласно „Код по КИД – 2008“ от Класификация на икономическите дейности (КИД – 2008) за дейностите, за чието подпомагане се кандидатства с проектното предложение съгласно Приложение №</w:t>
            </w:r>
            <w:r w:rsidR="00F90469" w:rsidRPr="007315A1">
              <w:rPr>
                <w:rFonts w:ascii="Times New Roman" w:hAnsi="Times New Roman" w:cs="Times New Roman"/>
                <w:sz w:val="24"/>
                <w:szCs w:val="24"/>
              </w:rPr>
              <w:t xml:space="preserve"> </w:t>
            </w:r>
            <w:r w:rsidR="004652E0" w:rsidRPr="007315A1">
              <w:rPr>
                <w:rFonts w:ascii="Times New Roman" w:hAnsi="Times New Roman" w:cs="Times New Roman"/>
                <w:sz w:val="24"/>
                <w:szCs w:val="24"/>
              </w:rPr>
              <w:t>18</w:t>
            </w:r>
            <w:r w:rsidR="00C76236" w:rsidRPr="007315A1">
              <w:rPr>
                <w:rFonts w:ascii="Times New Roman" w:hAnsi="Times New Roman" w:cs="Times New Roman"/>
                <w:sz w:val="24"/>
                <w:szCs w:val="24"/>
              </w:rPr>
              <w:t>.</w:t>
            </w:r>
          </w:p>
          <w:p w:rsidR="00C76236" w:rsidRPr="007315A1" w:rsidRDefault="00C601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w:t>
            </w:r>
            <w:r w:rsidR="00C76236" w:rsidRPr="007315A1">
              <w:rPr>
                <w:rFonts w:ascii="Times New Roman" w:hAnsi="Times New Roman" w:cs="Times New Roman"/>
                <w:sz w:val="24"/>
                <w:szCs w:val="24"/>
              </w:rPr>
              <w:t>.</w:t>
            </w:r>
            <w:r w:rsidR="00304DD4"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 xml:space="preserve">Инвестиционните разходи, които изцяло попадат в обхвата на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1 се определят, като относителен дял от общия размер на заявените от кандидата в проектното предложение инвестиционни разходи от т. 1.1 до 1.5 от Раздел 14.1 „Допустими разходи“.</w:t>
            </w:r>
          </w:p>
          <w:p w:rsidR="00C76236" w:rsidRPr="00D66C6C" w:rsidRDefault="00C601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5</w:t>
            </w:r>
            <w:r w:rsidR="00C76236" w:rsidRPr="007315A1">
              <w:rPr>
                <w:rFonts w:ascii="Times New Roman" w:hAnsi="Times New Roman" w:cs="Times New Roman"/>
                <w:sz w:val="24"/>
                <w:szCs w:val="24"/>
              </w:rPr>
              <w:t>.</w:t>
            </w:r>
            <w:r w:rsidR="00304DD4"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 xml:space="preserve">Инвестиционните разходи, които не попадат и не се използват изцяло за дейности в обхвата на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от настоящата процедура  се определят като относителен дял от общия размер на заявените от кандидата в проектното предложение инвестиционни разходи от т. 1.1 до 1.5 от </w:t>
            </w:r>
            <w:r w:rsidR="00D66C6C">
              <w:rPr>
                <w:rFonts w:ascii="Times New Roman" w:hAnsi="Times New Roman" w:cs="Times New Roman"/>
                <w:sz w:val="24"/>
                <w:szCs w:val="24"/>
              </w:rPr>
              <w:t>Раздел 14.1 „Допустими разходи“</w:t>
            </w:r>
            <w:r w:rsidR="00D66C6C" w:rsidRPr="00D66C6C">
              <w:rPr>
                <w:rFonts w:ascii="Times New Roman" w:hAnsi="Times New Roman" w:cs="Times New Roman"/>
                <w:sz w:val="24"/>
                <w:szCs w:val="24"/>
              </w:rPr>
              <w:t>.</w:t>
            </w:r>
          </w:p>
          <w:p w:rsidR="00C76236" w:rsidRPr="00717788" w:rsidRDefault="00C601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6</w:t>
            </w:r>
            <w:r w:rsidR="00C76236" w:rsidRPr="007315A1">
              <w:rPr>
                <w:rFonts w:ascii="Times New Roman" w:hAnsi="Times New Roman" w:cs="Times New Roman"/>
                <w:sz w:val="24"/>
                <w:szCs w:val="24"/>
              </w:rPr>
              <w:t>.</w:t>
            </w:r>
            <w:r w:rsidR="0016540E"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 xml:space="preserve">Инвестиционните разходи, които се използват едновременно за дейности в обхвата на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и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2 се разпределят пропорционално към разходите за дейности по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и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2, в зависимост от относителният дял на разходите, които попадат изцяло за дейности по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и съответно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2</w:t>
            </w:r>
            <w:r w:rsidR="00D66C6C" w:rsidRPr="00717788">
              <w:rPr>
                <w:rFonts w:ascii="Times New Roman" w:hAnsi="Times New Roman" w:cs="Times New Roman"/>
                <w:sz w:val="24"/>
                <w:szCs w:val="24"/>
              </w:rPr>
              <w:t>.</w:t>
            </w:r>
          </w:p>
          <w:p w:rsidR="00C76236" w:rsidRDefault="00C601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7</w:t>
            </w:r>
            <w:r w:rsidR="00C76236" w:rsidRPr="007315A1">
              <w:rPr>
                <w:rFonts w:ascii="Times New Roman" w:hAnsi="Times New Roman" w:cs="Times New Roman"/>
                <w:sz w:val="24"/>
                <w:szCs w:val="24"/>
              </w:rPr>
              <w:t>.</w:t>
            </w:r>
            <w:r w:rsidR="0016540E"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В случай на инвестиционни разходи</w:t>
            </w:r>
            <w:r w:rsidR="00F10F1B"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 xml:space="preserve">свързани със </w:t>
            </w:r>
            <w:r w:rsidR="00391917" w:rsidRPr="007315A1">
              <w:rPr>
                <w:rFonts w:ascii="Times New Roman" w:hAnsi="Times New Roman" w:cs="Times New Roman"/>
                <w:sz w:val="24"/>
                <w:szCs w:val="24"/>
              </w:rPr>
              <w:t>СМР</w:t>
            </w:r>
            <w:r w:rsidR="00C76236" w:rsidRPr="007315A1">
              <w:rPr>
                <w:rFonts w:ascii="Times New Roman" w:hAnsi="Times New Roman" w:cs="Times New Roman"/>
                <w:sz w:val="24"/>
                <w:szCs w:val="24"/>
              </w:rPr>
              <w:t>, които се използват едновременно за дейности в обхвата на т. 1</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 и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2 е необходимо да се представят отделни количествени сметки за обектите/активите използвани за дейности по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и съответно за дейности по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2</w:t>
            </w:r>
            <w:r w:rsidR="00076AAA" w:rsidRPr="007315A1">
              <w:rPr>
                <w:rFonts w:ascii="Times New Roman" w:hAnsi="Times New Roman" w:cs="Times New Roman"/>
                <w:sz w:val="24"/>
                <w:szCs w:val="24"/>
              </w:rPr>
              <w:t>, придружени от обяснителна записка и</w:t>
            </w:r>
            <w:r w:rsidR="00C76236" w:rsidRPr="007315A1">
              <w:rPr>
                <w:rFonts w:ascii="Times New Roman" w:hAnsi="Times New Roman" w:cs="Times New Roman"/>
                <w:sz w:val="24"/>
                <w:szCs w:val="24"/>
              </w:rPr>
              <w:t xml:space="preserve"> заверени от проектант. Инвестиционните разходи, които не могат еднозначно да бъдат определени за коя </w:t>
            </w:r>
            <w:r w:rsidR="001D1BF3" w:rsidRPr="007315A1">
              <w:rPr>
                <w:rFonts w:ascii="Times New Roman" w:hAnsi="Times New Roman" w:cs="Times New Roman"/>
                <w:sz w:val="24"/>
                <w:szCs w:val="24"/>
              </w:rPr>
              <w:t xml:space="preserve"> от </w:t>
            </w:r>
            <w:r w:rsidR="00C76236" w:rsidRPr="007315A1">
              <w:rPr>
                <w:rFonts w:ascii="Times New Roman" w:hAnsi="Times New Roman" w:cs="Times New Roman"/>
                <w:sz w:val="24"/>
                <w:szCs w:val="24"/>
              </w:rPr>
              <w:t>дейностите се отнасят</w:t>
            </w:r>
            <w:r w:rsidR="0016540E" w:rsidRPr="007315A1">
              <w:rPr>
                <w:rFonts w:ascii="Times New Roman" w:hAnsi="Times New Roman" w:cs="Times New Roman"/>
                <w:sz w:val="24"/>
                <w:szCs w:val="24"/>
              </w:rPr>
              <w:t>,</w:t>
            </w:r>
            <w:r w:rsidR="00C76236" w:rsidRPr="007315A1">
              <w:rPr>
                <w:rFonts w:ascii="Times New Roman" w:hAnsi="Times New Roman" w:cs="Times New Roman"/>
                <w:sz w:val="24"/>
                <w:szCs w:val="24"/>
              </w:rPr>
              <w:t xml:space="preserve"> се разпределят пропорционално към разходите за дейности по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и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2 в зависимост от относителният дял на разходите, които попадат изцяло за дейности по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и съответно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2.</w:t>
            </w:r>
          </w:p>
          <w:p w:rsidR="00414E2D" w:rsidRPr="00404ADB" w:rsidRDefault="00414E2D" w:rsidP="007315A1">
            <w:pPr>
              <w:spacing w:line="276" w:lineRule="auto"/>
              <w:jc w:val="both"/>
              <w:rPr>
                <w:rFonts w:ascii="Times New Roman" w:hAnsi="Times New Roman" w:cs="Times New Roman"/>
                <w:b/>
                <w:sz w:val="24"/>
                <w:szCs w:val="24"/>
                <w:lang w:eastAsia="bg-BG"/>
              </w:rPr>
            </w:pPr>
            <w:r w:rsidRPr="00404ADB">
              <w:rPr>
                <w:rFonts w:ascii="Times New Roman" w:hAnsi="Times New Roman" w:cs="Times New Roman"/>
                <w:b/>
                <w:sz w:val="24"/>
                <w:szCs w:val="24"/>
                <w:lang w:eastAsia="bg-BG"/>
              </w:rPr>
              <w:t xml:space="preserve">ВАЖНО: В точки 1.1.1 и 1.1.2 от Раздел V на Приложение </w:t>
            </w:r>
            <w:r w:rsidR="00263D10" w:rsidRPr="00404ADB">
              <w:rPr>
                <w:rFonts w:ascii="Times New Roman" w:hAnsi="Times New Roman" w:cs="Times New Roman"/>
                <w:b/>
                <w:sz w:val="24"/>
                <w:szCs w:val="24"/>
                <w:lang w:eastAsia="bg-BG"/>
              </w:rPr>
              <w:t xml:space="preserve">№ </w:t>
            </w:r>
            <w:r w:rsidRPr="00404ADB">
              <w:rPr>
                <w:rFonts w:ascii="Times New Roman" w:hAnsi="Times New Roman" w:cs="Times New Roman"/>
                <w:b/>
                <w:sz w:val="24"/>
                <w:szCs w:val="24"/>
                <w:lang w:eastAsia="bg-BG"/>
              </w:rPr>
              <w:t xml:space="preserve">2 „Основна информация за проектното предложение“, кандидатите задължително посочват инвестиционните разходи и техния размер, които попадат </w:t>
            </w:r>
            <w:r w:rsidR="00D74EE8" w:rsidRPr="00404ADB">
              <w:rPr>
                <w:rFonts w:ascii="Times New Roman" w:hAnsi="Times New Roman" w:cs="Times New Roman"/>
                <w:b/>
                <w:sz w:val="24"/>
                <w:szCs w:val="24"/>
                <w:lang w:eastAsia="bg-BG"/>
              </w:rPr>
              <w:t xml:space="preserve">в обхвата </w:t>
            </w:r>
            <w:r w:rsidRPr="00404ADB">
              <w:rPr>
                <w:rFonts w:ascii="Times New Roman" w:hAnsi="Times New Roman" w:cs="Times New Roman"/>
                <w:b/>
                <w:sz w:val="24"/>
                <w:szCs w:val="24"/>
                <w:lang w:eastAsia="bg-BG"/>
              </w:rPr>
              <w:t>и се използват за дейностите по т. 1.1 и т. 1.2.</w:t>
            </w:r>
          </w:p>
        </w:tc>
      </w:tr>
    </w:tbl>
    <w:p w:rsidR="007A32E9" w:rsidRPr="007315A1" w:rsidRDefault="007A32E9" w:rsidP="007315A1">
      <w:pPr>
        <w:pStyle w:val="Heading2"/>
        <w:rPr>
          <w:rFonts w:ascii="Times New Roman" w:hAnsi="Times New Roman" w:cs="Times New Roman"/>
          <w:b w:val="0"/>
          <w:color w:val="auto"/>
          <w:sz w:val="24"/>
          <w:szCs w:val="24"/>
        </w:rPr>
      </w:pPr>
      <w:bookmarkStart w:id="19" w:name="_Toc516663408"/>
      <w:r w:rsidRPr="007315A1">
        <w:rPr>
          <w:rStyle w:val="Heading2Char"/>
          <w:rFonts w:ascii="Times New Roman" w:hAnsi="Times New Roman" w:cs="Times New Roman"/>
          <w:b/>
          <w:color w:val="auto"/>
          <w:sz w:val="24"/>
          <w:szCs w:val="24"/>
        </w:rPr>
        <w:lastRenderedPageBreak/>
        <w:t>13. 2. Условия за допустимост на дейностите</w:t>
      </w:r>
      <w:r w:rsidRPr="007315A1">
        <w:rPr>
          <w:rFonts w:ascii="Times New Roman" w:hAnsi="Times New Roman" w:cs="Times New Roman"/>
          <w:b w:val="0"/>
          <w:color w:val="auto"/>
          <w:sz w:val="24"/>
          <w:szCs w:val="24"/>
        </w:rPr>
        <w:t>:</w:t>
      </w:r>
      <w:bookmarkEnd w:id="19"/>
    </w:p>
    <w:tbl>
      <w:tblPr>
        <w:tblStyle w:val="TableGrid"/>
        <w:tblW w:w="0" w:type="auto"/>
        <w:tblLook w:val="04A0" w:firstRow="1" w:lastRow="0" w:firstColumn="1" w:lastColumn="0" w:noHBand="0" w:noVBand="1"/>
      </w:tblPr>
      <w:tblGrid>
        <w:gridCol w:w="9212"/>
      </w:tblGrid>
      <w:tr w:rsidR="007A32E9" w:rsidRPr="007315A1" w:rsidTr="000830C4">
        <w:tc>
          <w:tcPr>
            <w:tcW w:w="9212" w:type="dxa"/>
            <w:shd w:val="clear" w:color="auto" w:fill="auto"/>
          </w:tcPr>
          <w:p w:rsidR="00F93FE8" w:rsidRPr="007315A1" w:rsidRDefault="00F93FE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 Подпомагат се проекти, които се осъществяват на територията на общините от селските райони на Република България, посочени в Приложение № 1.</w:t>
            </w:r>
          </w:p>
          <w:p w:rsidR="00F13C9F" w:rsidRPr="007315A1" w:rsidRDefault="00F13C9F" w:rsidP="007315A1">
            <w:pPr>
              <w:spacing w:line="276" w:lineRule="auto"/>
              <w:jc w:val="both"/>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w:t>
            </w:r>
            <w:r w:rsidR="004452E2" w:rsidRPr="007315A1">
              <w:rPr>
                <w:rFonts w:ascii="Times New Roman" w:eastAsia="Times New Roman" w:hAnsi="Times New Roman" w:cs="Times New Roman"/>
                <w:color w:val="000000"/>
                <w:sz w:val="24"/>
                <w:szCs w:val="24"/>
                <w:lang w:eastAsia="bg-BG"/>
              </w:rPr>
              <w:t xml:space="preserve"> </w:t>
            </w:r>
            <w:r w:rsidRPr="007315A1">
              <w:rPr>
                <w:rFonts w:ascii="Times New Roman" w:eastAsia="Times New Roman" w:hAnsi="Times New Roman" w:cs="Times New Roman"/>
                <w:color w:val="000000"/>
                <w:sz w:val="24"/>
                <w:szCs w:val="24"/>
                <w:lang w:eastAsia="bg-BG"/>
              </w:rPr>
              <w:t xml:space="preserve"> За подпомагане по реда на </w:t>
            </w:r>
            <w:r w:rsidR="00F10F1B" w:rsidRPr="007315A1">
              <w:rPr>
                <w:rFonts w:ascii="Times New Roman" w:eastAsia="Times New Roman" w:hAnsi="Times New Roman" w:cs="Times New Roman"/>
                <w:color w:val="000000"/>
                <w:sz w:val="24"/>
                <w:szCs w:val="24"/>
                <w:lang w:eastAsia="bg-BG"/>
              </w:rPr>
              <w:t>тези условия</w:t>
            </w:r>
            <w:r w:rsidRPr="007315A1">
              <w:rPr>
                <w:rFonts w:ascii="Times New Roman" w:eastAsia="Times New Roman" w:hAnsi="Times New Roman" w:cs="Times New Roman"/>
                <w:color w:val="000000"/>
                <w:sz w:val="24"/>
                <w:szCs w:val="24"/>
                <w:lang w:eastAsia="bg-BG"/>
              </w:rPr>
              <w:t xml:space="preserve"> кандидатите представят бизнес план по образец съгласно </w:t>
            </w:r>
            <w:r w:rsidR="000071F4" w:rsidRPr="007315A1">
              <w:rPr>
                <w:rFonts w:ascii="Times New Roman" w:eastAsia="Times New Roman" w:hAnsi="Times New Roman" w:cs="Times New Roman"/>
                <w:color w:val="000000"/>
                <w:sz w:val="24"/>
                <w:szCs w:val="24"/>
                <w:lang w:eastAsia="bg-BG"/>
              </w:rPr>
              <w:t>П</w:t>
            </w:r>
            <w:r w:rsidRPr="007315A1">
              <w:rPr>
                <w:rFonts w:ascii="Times New Roman" w:eastAsia="Times New Roman" w:hAnsi="Times New Roman" w:cs="Times New Roman"/>
                <w:color w:val="000000"/>
                <w:sz w:val="24"/>
                <w:szCs w:val="24"/>
                <w:lang w:eastAsia="bg-BG"/>
              </w:rPr>
              <w:t>риложение №</w:t>
            </w:r>
            <w:r w:rsidR="00416A64" w:rsidRPr="007315A1">
              <w:rPr>
                <w:rFonts w:ascii="Times New Roman" w:eastAsia="Times New Roman" w:hAnsi="Times New Roman" w:cs="Times New Roman"/>
                <w:color w:val="000000"/>
                <w:sz w:val="24"/>
                <w:szCs w:val="24"/>
                <w:lang w:eastAsia="bg-BG"/>
              </w:rPr>
              <w:t xml:space="preserve"> </w:t>
            </w:r>
            <w:r w:rsidR="00083D28" w:rsidRPr="007315A1">
              <w:rPr>
                <w:rFonts w:ascii="Times New Roman" w:eastAsia="Times New Roman" w:hAnsi="Times New Roman" w:cs="Times New Roman"/>
                <w:color w:val="000000"/>
                <w:sz w:val="24"/>
                <w:szCs w:val="24"/>
                <w:lang w:eastAsia="bg-BG"/>
              </w:rPr>
              <w:t>4,</w:t>
            </w:r>
            <w:r w:rsidRPr="007315A1">
              <w:rPr>
                <w:rFonts w:ascii="Times New Roman" w:eastAsia="Times New Roman" w:hAnsi="Times New Roman" w:cs="Times New Roman"/>
                <w:color w:val="000000"/>
                <w:sz w:val="24"/>
                <w:szCs w:val="24"/>
                <w:lang w:eastAsia="bg-BG"/>
              </w:rPr>
              <w:t xml:space="preserve"> който съдържа подробно описание на планираните инвестиции и дейности за 5-годишен период, а в случаите на инвестиции за извършване на </w:t>
            </w:r>
            <w:r w:rsidR="001D1BF3" w:rsidRPr="007315A1">
              <w:rPr>
                <w:rFonts w:ascii="Times New Roman" w:eastAsia="Times New Roman" w:hAnsi="Times New Roman" w:cs="Times New Roman"/>
                <w:color w:val="000000"/>
                <w:sz w:val="24"/>
                <w:szCs w:val="24"/>
                <w:lang w:eastAsia="bg-BG"/>
              </w:rPr>
              <w:t>СМР</w:t>
            </w:r>
            <w:r w:rsidRPr="007315A1">
              <w:rPr>
                <w:rFonts w:ascii="Times New Roman" w:eastAsia="Times New Roman" w:hAnsi="Times New Roman" w:cs="Times New Roman"/>
                <w:color w:val="000000"/>
                <w:sz w:val="24"/>
                <w:szCs w:val="24"/>
                <w:lang w:eastAsia="bg-BG"/>
              </w:rPr>
              <w:t xml:space="preserve"> – за 10-годишен период.</w:t>
            </w:r>
            <w:r w:rsidR="00BF2A0F" w:rsidRPr="007315A1">
              <w:rPr>
                <w:rFonts w:ascii="Times New Roman" w:eastAsia="Times New Roman" w:hAnsi="Times New Roman" w:cs="Times New Roman"/>
                <w:color w:val="000000"/>
                <w:sz w:val="24"/>
                <w:szCs w:val="24"/>
                <w:lang w:eastAsia="bg-BG"/>
              </w:rPr>
              <w:t xml:space="preserve"> </w:t>
            </w:r>
            <w:r w:rsidRPr="007315A1">
              <w:rPr>
                <w:rFonts w:ascii="Times New Roman" w:eastAsia="Times New Roman" w:hAnsi="Times New Roman" w:cs="Times New Roman"/>
                <w:color w:val="000000"/>
                <w:sz w:val="24"/>
                <w:szCs w:val="24"/>
                <w:lang w:eastAsia="bg-BG"/>
              </w:rPr>
              <w:t xml:space="preserve">Бизнес планът трябва да показва подобряване на дейността на предприятието </w:t>
            </w:r>
            <w:r w:rsidR="00B122C3" w:rsidRPr="007315A1">
              <w:rPr>
                <w:rFonts w:ascii="Times New Roman" w:eastAsia="Times New Roman" w:hAnsi="Times New Roman" w:cs="Times New Roman"/>
                <w:color w:val="000000"/>
                <w:sz w:val="24"/>
                <w:szCs w:val="24"/>
                <w:lang w:eastAsia="bg-BG"/>
              </w:rPr>
              <w:t xml:space="preserve">и да доказва икономическата жизнеспособност на проекта и предприятието </w:t>
            </w:r>
            <w:r w:rsidRPr="007315A1">
              <w:rPr>
                <w:rFonts w:ascii="Times New Roman" w:eastAsia="Times New Roman" w:hAnsi="Times New Roman" w:cs="Times New Roman"/>
                <w:color w:val="000000"/>
                <w:sz w:val="24"/>
                <w:szCs w:val="24"/>
                <w:lang w:eastAsia="bg-BG"/>
              </w:rPr>
              <w:t xml:space="preserve">чрез прилагане на планираните инвестиции и дейности и постигане на една или повече от целите на </w:t>
            </w:r>
            <w:r w:rsidR="00076AAA" w:rsidRPr="007315A1">
              <w:rPr>
                <w:rFonts w:ascii="Times New Roman" w:eastAsia="Times New Roman" w:hAnsi="Times New Roman" w:cs="Times New Roman"/>
                <w:color w:val="000000"/>
                <w:sz w:val="24"/>
                <w:szCs w:val="24"/>
                <w:lang w:eastAsia="bg-BG"/>
              </w:rPr>
              <w:t>процедурата</w:t>
            </w:r>
            <w:r w:rsidR="0016540E" w:rsidRPr="007315A1">
              <w:rPr>
                <w:rFonts w:ascii="Times New Roman" w:eastAsia="Times New Roman" w:hAnsi="Times New Roman" w:cs="Times New Roman"/>
                <w:color w:val="000000"/>
                <w:sz w:val="24"/>
                <w:szCs w:val="24"/>
                <w:lang w:eastAsia="bg-BG"/>
              </w:rPr>
              <w:t xml:space="preserve"> </w:t>
            </w:r>
            <w:r w:rsidRPr="007315A1">
              <w:rPr>
                <w:rFonts w:ascii="Times New Roman" w:eastAsia="Times New Roman" w:hAnsi="Times New Roman" w:cs="Times New Roman"/>
                <w:color w:val="000000"/>
                <w:sz w:val="24"/>
                <w:szCs w:val="24"/>
                <w:lang w:eastAsia="bg-BG"/>
              </w:rPr>
              <w:t xml:space="preserve">и в </w:t>
            </w:r>
            <w:r w:rsidRPr="007315A1">
              <w:rPr>
                <w:rFonts w:ascii="Times New Roman" w:eastAsia="Times New Roman" w:hAnsi="Times New Roman" w:cs="Times New Roman"/>
                <w:color w:val="000000"/>
                <w:sz w:val="24"/>
                <w:szCs w:val="24"/>
                <w:lang w:eastAsia="bg-BG"/>
              </w:rPr>
              <w:lastRenderedPageBreak/>
              <w:t>съответствие с принципите на добро финансово управление.</w:t>
            </w:r>
          </w:p>
          <w:p w:rsidR="009207E2" w:rsidRPr="007315A1" w:rsidRDefault="00E32C4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w:t>
            </w:r>
            <w:r w:rsidR="009207E2" w:rsidRPr="007315A1">
              <w:rPr>
                <w:rFonts w:ascii="Times New Roman" w:hAnsi="Times New Roman" w:cs="Times New Roman"/>
                <w:sz w:val="24"/>
                <w:szCs w:val="24"/>
              </w:rPr>
              <w:t xml:space="preserve">. </w:t>
            </w:r>
            <w:r w:rsidRPr="007315A1">
              <w:rPr>
                <w:rFonts w:ascii="Times New Roman" w:hAnsi="Times New Roman" w:cs="Times New Roman"/>
                <w:sz w:val="24"/>
                <w:szCs w:val="24"/>
              </w:rPr>
              <w:t xml:space="preserve">Проектите трябва да отговарят </w:t>
            </w:r>
            <w:r w:rsidR="009207E2" w:rsidRPr="007315A1">
              <w:rPr>
                <w:rFonts w:ascii="Times New Roman" w:hAnsi="Times New Roman" w:cs="Times New Roman"/>
                <w:sz w:val="24"/>
                <w:szCs w:val="24"/>
              </w:rPr>
              <w:t>на разпоредбите на Закона за опазване на околната среда, Закона за биологичното разнообразие или/и Закона за водите.</w:t>
            </w:r>
          </w:p>
          <w:p w:rsidR="00B165FA" w:rsidRPr="007315A1" w:rsidRDefault="00333106" w:rsidP="007315A1">
            <w:pPr>
              <w:spacing w:line="276" w:lineRule="auto"/>
              <w:jc w:val="both"/>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4</w:t>
            </w:r>
            <w:r w:rsidR="00B165FA" w:rsidRPr="007315A1">
              <w:rPr>
                <w:rFonts w:ascii="Times New Roman" w:eastAsia="Times New Roman" w:hAnsi="Times New Roman" w:cs="Times New Roman"/>
                <w:color w:val="000000"/>
                <w:sz w:val="24"/>
                <w:szCs w:val="24"/>
                <w:lang w:eastAsia="bg-BG"/>
              </w:rPr>
              <w:t xml:space="preserve">. Проектите, попадащи в територии от Натура 2000, </w:t>
            </w:r>
            <w:r w:rsidR="00BF2A0F" w:rsidRPr="007315A1">
              <w:rPr>
                <w:rFonts w:ascii="Times New Roman" w:eastAsia="Times New Roman" w:hAnsi="Times New Roman" w:cs="Times New Roman"/>
                <w:color w:val="000000"/>
                <w:sz w:val="24"/>
                <w:szCs w:val="24"/>
                <w:lang w:eastAsia="bg-BG"/>
              </w:rPr>
              <w:t>трябва да</w:t>
            </w:r>
            <w:r w:rsidR="00B165FA" w:rsidRPr="007315A1">
              <w:rPr>
                <w:rFonts w:ascii="Times New Roman" w:eastAsia="Times New Roman" w:hAnsi="Times New Roman" w:cs="Times New Roman"/>
                <w:color w:val="000000"/>
                <w:sz w:val="24"/>
                <w:szCs w:val="24"/>
                <w:lang w:eastAsia="bg-BG"/>
              </w:rPr>
              <w:t xml:space="preserve"> </w:t>
            </w:r>
            <w:r w:rsidR="00BF2A0F" w:rsidRPr="007315A1">
              <w:rPr>
                <w:rFonts w:ascii="Times New Roman" w:eastAsia="Times New Roman" w:hAnsi="Times New Roman" w:cs="Times New Roman"/>
                <w:color w:val="000000"/>
                <w:sz w:val="24"/>
                <w:szCs w:val="24"/>
                <w:lang w:eastAsia="bg-BG"/>
              </w:rPr>
              <w:t>съответстват на</w:t>
            </w:r>
            <w:r w:rsidR="00B165FA" w:rsidRPr="007315A1">
              <w:rPr>
                <w:rFonts w:ascii="Times New Roman" w:eastAsia="Times New Roman" w:hAnsi="Times New Roman" w:cs="Times New Roman"/>
                <w:color w:val="000000"/>
                <w:sz w:val="24"/>
                <w:szCs w:val="24"/>
                <w:lang w:eastAsia="bg-BG"/>
              </w:rPr>
              <w:t xml:space="preserve"> разпоредбите на Закона за биологичното разнообразие и съответните подзаконови нормативни актове за неговото прилагане.</w:t>
            </w:r>
          </w:p>
          <w:p w:rsidR="00781619" w:rsidRPr="00717788" w:rsidRDefault="00BB3F13" w:rsidP="007315A1">
            <w:pPr>
              <w:spacing w:line="276" w:lineRule="auto"/>
              <w:jc w:val="both"/>
              <w:rPr>
                <w:rFonts w:ascii="Times New Roman" w:hAnsi="Times New Roman" w:cs="Times New Roman"/>
                <w:sz w:val="24"/>
                <w:szCs w:val="24"/>
              </w:rPr>
            </w:pPr>
            <w:r w:rsidRPr="007315A1">
              <w:rPr>
                <w:rFonts w:ascii="Times New Roman" w:eastAsia="Times New Roman" w:hAnsi="Times New Roman" w:cs="Times New Roman"/>
                <w:color w:val="000000"/>
                <w:sz w:val="24"/>
                <w:szCs w:val="24"/>
                <w:lang w:eastAsia="bg-BG"/>
              </w:rPr>
              <w:t xml:space="preserve">5. </w:t>
            </w:r>
            <w:r w:rsidR="00781619" w:rsidRPr="007315A1">
              <w:rPr>
                <w:rFonts w:ascii="Times New Roman" w:hAnsi="Times New Roman" w:cs="Times New Roman"/>
                <w:sz w:val="24"/>
                <w:szCs w:val="24"/>
              </w:rPr>
              <w:t>Проектите се изпълняват върху имот – собственост на кандидата, а когато имотът не е собственост на кандидата, към проектите се прилагат документи за</w:t>
            </w:r>
            <w:r w:rsidRPr="007315A1">
              <w:rPr>
                <w:rFonts w:ascii="Times New Roman" w:hAnsi="Times New Roman" w:cs="Times New Roman"/>
                <w:sz w:val="24"/>
                <w:szCs w:val="24"/>
              </w:rPr>
              <w:t xml:space="preserve"> </w:t>
            </w:r>
            <w:r w:rsidR="00781619" w:rsidRPr="007315A1">
              <w:rPr>
                <w:rFonts w:ascii="Times New Roman" w:hAnsi="Times New Roman" w:cs="Times New Roman"/>
                <w:sz w:val="24"/>
                <w:szCs w:val="24"/>
              </w:rPr>
              <w:t xml:space="preserve">учредено право на строеж върху имота за срок не по-малко от </w:t>
            </w:r>
            <w:r w:rsidR="005034DF" w:rsidRPr="007315A1">
              <w:rPr>
                <w:rFonts w:ascii="Times New Roman" w:hAnsi="Times New Roman" w:cs="Times New Roman"/>
                <w:sz w:val="24"/>
                <w:szCs w:val="24"/>
              </w:rPr>
              <w:t>6</w:t>
            </w:r>
            <w:r w:rsidR="00781619" w:rsidRPr="007315A1">
              <w:rPr>
                <w:rFonts w:ascii="Times New Roman" w:hAnsi="Times New Roman" w:cs="Times New Roman"/>
                <w:sz w:val="24"/>
                <w:szCs w:val="24"/>
              </w:rPr>
              <w:t xml:space="preserve"> години, считано от датата на подаване на проектното предложение, когато е учредено срочно право на строеж – в случай на кандидатстване за разходи за </w:t>
            </w:r>
            <w:r w:rsidR="00391917" w:rsidRPr="007315A1">
              <w:rPr>
                <w:rFonts w:ascii="Times New Roman" w:hAnsi="Times New Roman" w:cs="Times New Roman"/>
                <w:sz w:val="24"/>
                <w:szCs w:val="24"/>
              </w:rPr>
              <w:t>СМР</w:t>
            </w:r>
            <w:r w:rsidR="00781619" w:rsidRPr="007315A1">
              <w:rPr>
                <w:rFonts w:ascii="Times New Roman" w:hAnsi="Times New Roman" w:cs="Times New Roman"/>
                <w:sz w:val="24"/>
                <w:szCs w:val="24"/>
              </w:rPr>
              <w:t xml:space="preserve"> </w:t>
            </w:r>
            <w:r w:rsidR="00BA3D8B" w:rsidRPr="007315A1">
              <w:rPr>
                <w:rFonts w:ascii="Times New Roman" w:hAnsi="Times New Roman" w:cs="Times New Roman"/>
                <w:sz w:val="24"/>
                <w:szCs w:val="24"/>
              </w:rPr>
              <w:t>за изграждане на нов строеж, надстрояване и/или пристрояване на съществуващ строеж, за които се изисква разрешение за строеж съгласно ЗУТ</w:t>
            </w:r>
            <w:r w:rsidR="00717788" w:rsidRPr="00717788">
              <w:rPr>
                <w:rFonts w:ascii="Times New Roman" w:hAnsi="Times New Roman" w:cs="Times New Roman"/>
                <w:sz w:val="24"/>
                <w:szCs w:val="24"/>
              </w:rPr>
              <w:t>.</w:t>
            </w:r>
          </w:p>
          <w:p w:rsidR="00BB3F13" w:rsidRPr="007315A1" w:rsidRDefault="00BB3F13"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6. Проектите се изпълняват върху имот – собственост на кандидата, а когато имотът не е собственост на кандидата, към проектите се прилагат документи за </w:t>
            </w:r>
            <w:r w:rsidR="00781619" w:rsidRPr="007315A1">
              <w:rPr>
                <w:rFonts w:ascii="Times New Roman" w:hAnsi="Times New Roman" w:cs="Times New Roman"/>
                <w:sz w:val="24"/>
                <w:szCs w:val="24"/>
              </w:rPr>
              <w:t xml:space="preserve">ползване на имота за срок не по-малко от </w:t>
            </w:r>
            <w:r w:rsidR="007D35FF" w:rsidRPr="007315A1">
              <w:rPr>
                <w:rFonts w:ascii="Times New Roman" w:hAnsi="Times New Roman" w:cs="Times New Roman"/>
                <w:sz w:val="24"/>
                <w:szCs w:val="24"/>
              </w:rPr>
              <w:t>6</w:t>
            </w:r>
            <w:r w:rsidR="00781619" w:rsidRPr="007315A1">
              <w:rPr>
                <w:rFonts w:ascii="Times New Roman" w:hAnsi="Times New Roman" w:cs="Times New Roman"/>
                <w:sz w:val="24"/>
                <w:szCs w:val="24"/>
              </w:rPr>
              <w:t xml:space="preserve"> години, считано от датата на подаване на проектното предложение –</w:t>
            </w:r>
            <w:r w:rsidRPr="007315A1">
              <w:rPr>
                <w:rFonts w:ascii="Times New Roman" w:hAnsi="Times New Roman" w:cs="Times New Roman"/>
                <w:sz w:val="24"/>
                <w:szCs w:val="24"/>
              </w:rPr>
              <w:t xml:space="preserve"> в случай на кандидатстване за разходи за:</w:t>
            </w:r>
          </w:p>
          <w:p w:rsidR="00BB3F13" w:rsidRPr="007315A1" w:rsidRDefault="00BB3F13"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а)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rsidR="00F15445" w:rsidRPr="007315A1" w:rsidRDefault="00BB3F13"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б) </w:t>
            </w:r>
            <w:r w:rsidR="00391917" w:rsidRPr="007315A1">
              <w:rPr>
                <w:rFonts w:ascii="Times New Roman" w:hAnsi="Times New Roman" w:cs="Times New Roman"/>
                <w:sz w:val="24"/>
                <w:szCs w:val="24"/>
              </w:rPr>
              <w:t>СМР</w:t>
            </w:r>
            <w:r w:rsidR="00717788">
              <w:rPr>
                <w:rFonts w:ascii="Times New Roman" w:hAnsi="Times New Roman" w:cs="Times New Roman"/>
                <w:sz w:val="24"/>
                <w:szCs w:val="24"/>
              </w:rPr>
              <w:t xml:space="preserve"> извън случаите по т. 5</w:t>
            </w:r>
            <w:r w:rsidR="00717788" w:rsidRPr="00717788">
              <w:rPr>
                <w:rFonts w:ascii="Times New Roman" w:hAnsi="Times New Roman" w:cs="Times New Roman"/>
                <w:sz w:val="24"/>
                <w:szCs w:val="24"/>
              </w:rPr>
              <w:t>.</w:t>
            </w:r>
            <w:r w:rsidR="006E33C6" w:rsidRPr="007315A1">
              <w:rPr>
                <w:rFonts w:ascii="Times New Roman" w:hAnsi="Times New Roman" w:cs="Times New Roman"/>
                <w:sz w:val="24"/>
                <w:szCs w:val="24"/>
              </w:rPr>
              <w:t xml:space="preserve"> </w:t>
            </w:r>
          </w:p>
          <w:p w:rsidR="00781619" w:rsidRPr="007315A1" w:rsidRDefault="00F15445"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7. </w:t>
            </w:r>
            <w:r w:rsidR="00781619" w:rsidRPr="007315A1">
              <w:rPr>
                <w:rFonts w:ascii="Times New Roman" w:hAnsi="Times New Roman" w:cs="Times New Roman"/>
                <w:sz w:val="24"/>
                <w:szCs w:val="24"/>
              </w:rPr>
              <w:t xml:space="preserve">Към проектите, включващи разходи за </w:t>
            </w:r>
            <w:r w:rsidR="00391917" w:rsidRPr="007315A1">
              <w:rPr>
                <w:rFonts w:ascii="Times New Roman" w:hAnsi="Times New Roman" w:cs="Times New Roman"/>
                <w:sz w:val="24"/>
                <w:szCs w:val="24"/>
              </w:rPr>
              <w:t>СМР</w:t>
            </w:r>
            <w:r w:rsidR="00781619" w:rsidRPr="007315A1">
              <w:rPr>
                <w:rFonts w:ascii="Times New Roman" w:hAnsi="Times New Roman" w:cs="Times New Roman"/>
                <w:sz w:val="24"/>
                <w:szCs w:val="24"/>
              </w:rPr>
              <w:t>, се прилагат:</w:t>
            </w:r>
          </w:p>
          <w:p w:rsidR="00655FA5" w:rsidRPr="007315A1" w:rsidRDefault="006C71E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а) </w:t>
            </w:r>
            <w:r w:rsidR="00781619" w:rsidRPr="007315A1">
              <w:rPr>
                <w:rFonts w:ascii="Times New Roman" w:hAnsi="Times New Roman" w:cs="Times New Roman"/>
                <w:sz w:val="24"/>
                <w:szCs w:val="24"/>
              </w:rPr>
              <w:t xml:space="preserve">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w:t>
            </w:r>
            <w:r w:rsidR="00391917" w:rsidRPr="007315A1">
              <w:rPr>
                <w:rFonts w:ascii="Times New Roman" w:hAnsi="Times New Roman" w:cs="Times New Roman"/>
                <w:sz w:val="24"/>
                <w:szCs w:val="24"/>
              </w:rPr>
              <w:t>СМР</w:t>
            </w:r>
            <w:r w:rsidR="00781619" w:rsidRPr="007315A1">
              <w:rPr>
                <w:rFonts w:ascii="Times New Roman" w:hAnsi="Times New Roman" w:cs="Times New Roman"/>
                <w:sz w:val="24"/>
                <w:szCs w:val="24"/>
              </w:rPr>
              <w:t xml:space="preserve"> не се изисква одобрен инвестиционен проект съгласно З</w:t>
            </w:r>
            <w:r w:rsidR="00655FA5" w:rsidRPr="007315A1">
              <w:rPr>
                <w:rFonts w:ascii="Times New Roman" w:hAnsi="Times New Roman" w:cs="Times New Roman"/>
                <w:sz w:val="24"/>
                <w:szCs w:val="24"/>
              </w:rPr>
              <w:t>УТ</w:t>
            </w:r>
            <w:r w:rsidR="00781619" w:rsidRPr="007315A1">
              <w:rPr>
                <w:rFonts w:ascii="Times New Roman" w:hAnsi="Times New Roman" w:cs="Times New Roman"/>
                <w:sz w:val="24"/>
                <w:szCs w:val="24"/>
              </w:rPr>
              <w:t>;</w:t>
            </w:r>
          </w:p>
          <w:p w:rsidR="00781619" w:rsidRPr="007315A1" w:rsidRDefault="00655FA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б) </w:t>
            </w:r>
            <w:r w:rsidR="00781619" w:rsidRPr="007315A1">
              <w:rPr>
                <w:rFonts w:ascii="Times New Roman" w:hAnsi="Times New Roman" w:cs="Times New Roman"/>
                <w:sz w:val="24"/>
                <w:szCs w:val="24"/>
              </w:rPr>
              <w:t>одобрен инвестицио</w:t>
            </w:r>
            <w:r w:rsidRPr="007315A1">
              <w:rPr>
                <w:rFonts w:ascii="Times New Roman" w:hAnsi="Times New Roman" w:cs="Times New Roman"/>
                <w:sz w:val="24"/>
                <w:szCs w:val="24"/>
              </w:rPr>
              <w:t>нен проект, изработен във фаза „</w:t>
            </w:r>
            <w:r w:rsidR="00781619" w:rsidRPr="007315A1">
              <w:rPr>
                <w:rFonts w:ascii="Times New Roman" w:hAnsi="Times New Roman" w:cs="Times New Roman"/>
                <w:sz w:val="24"/>
                <w:szCs w:val="24"/>
              </w:rPr>
              <w:t>Технически проект</w:t>
            </w:r>
            <w:r w:rsidRPr="007315A1">
              <w:rPr>
                <w:rFonts w:ascii="Times New Roman" w:hAnsi="Times New Roman" w:cs="Times New Roman"/>
                <w:sz w:val="24"/>
                <w:szCs w:val="24"/>
              </w:rPr>
              <w:t>” или „</w:t>
            </w:r>
            <w:r w:rsidR="00781619" w:rsidRPr="007315A1">
              <w:rPr>
                <w:rFonts w:ascii="Times New Roman" w:hAnsi="Times New Roman" w:cs="Times New Roman"/>
                <w:sz w:val="24"/>
                <w:szCs w:val="24"/>
              </w:rPr>
              <w:t>Работен проект</w:t>
            </w:r>
            <w:r w:rsidRPr="007315A1">
              <w:rPr>
                <w:rFonts w:ascii="Times New Roman" w:hAnsi="Times New Roman" w:cs="Times New Roman"/>
                <w:sz w:val="24"/>
                <w:szCs w:val="24"/>
              </w:rPr>
              <w:t>”</w:t>
            </w:r>
            <w:r w:rsidR="00781619" w:rsidRPr="007315A1">
              <w:rPr>
                <w:rFonts w:ascii="Times New Roman" w:hAnsi="Times New Roman" w:cs="Times New Roman"/>
                <w:sz w:val="24"/>
                <w:szCs w:val="24"/>
              </w:rPr>
              <w:t xml:space="preserve"> в съответствие с изискванията на З</w:t>
            </w:r>
            <w:r w:rsidRPr="007315A1">
              <w:rPr>
                <w:rFonts w:ascii="Times New Roman" w:hAnsi="Times New Roman" w:cs="Times New Roman"/>
                <w:sz w:val="24"/>
                <w:szCs w:val="24"/>
              </w:rPr>
              <w:t>УТ</w:t>
            </w:r>
            <w:r w:rsidR="00781619" w:rsidRPr="007315A1">
              <w:rPr>
                <w:rFonts w:ascii="Times New Roman" w:hAnsi="Times New Roman" w:cs="Times New Roman"/>
                <w:sz w:val="24"/>
                <w:szCs w:val="24"/>
              </w:rPr>
              <w:t xml:space="preserve"> и Наредба № 4 от 2001 г. за обхвата и съдържанието на инвестиционните проекти (ДВ, бр. 51 от 2001 г.)</w:t>
            </w:r>
            <w:r w:rsidR="0093762B" w:rsidRPr="007315A1">
              <w:rPr>
                <w:rFonts w:ascii="Times New Roman" w:hAnsi="Times New Roman" w:cs="Times New Roman"/>
                <w:sz w:val="24"/>
                <w:szCs w:val="24"/>
              </w:rPr>
              <w:t>, когато за предвидените СМР се изисква одобрен инвестиционен проект съгласно ЗУТ</w:t>
            </w:r>
            <w:r w:rsidR="00781619" w:rsidRPr="007315A1">
              <w:rPr>
                <w:rFonts w:ascii="Times New Roman" w:hAnsi="Times New Roman" w:cs="Times New Roman"/>
                <w:sz w:val="24"/>
                <w:szCs w:val="24"/>
              </w:rPr>
              <w:t>;</w:t>
            </w:r>
          </w:p>
          <w:p w:rsidR="00781619" w:rsidRPr="007315A1" w:rsidRDefault="00336963"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в) </w:t>
            </w:r>
            <w:r w:rsidR="00781619" w:rsidRPr="007315A1">
              <w:rPr>
                <w:rFonts w:ascii="Times New Roman" w:hAnsi="Times New Roman" w:cs="Times New Roman"/>
                <w:sz w:val="24"/>
                <w:szCs w:val="24"/>
              </w:rPr>
              <w:t xml:space="preserve">подробни </w:t>
            </w:r>
            <w:r w:rsidR="00EE053F" w:rsidRPr="007315A1">
              <w:rPr>
                <w:rFonts w:ascii="Times New Roman" w:hAnsi="Times New Roman" w:cs="Times New Roman"/>
                <w:sz w:val="24"/>
                <w:szCs w:val="24"/>
              </w:rPr>
              <w:t xml:space="preserve">количествени сметки </w:t>
            </w:r>
            <w:r w:rsidR="00781619" w:rsidRPr="007315A1">
              <w:rPr>
                <w:rFonts w:ascii="Times New Roman" w:hAnsi="Times New Roman" w:cs="Times New Roman"/>
                <w:sz w:val="24"/>
                <w:szCs w:val="24"/>
              </w:rPr>
              <w:t xml:space="preserve">за предвидените </w:t>
            </w:r>
            <w:r w:rsidR="00391917" w:rsidRPr="007315A1">
              <w:rPr>
                <w:rFonts w:ascii="Times New Roman" w:hAnsi="Times New Roman" w:cs="Times New Roman"/>
                <w:sz w:val="24"/>
                <w:szCs w:val="24"/>
              </w:rPr>
              <w:t>СМР</w:t>
            </w:r>
            <w:r w:rsidR="00781619" w:rsidRPr="007315A1">
              <w:rPr>
                <w:rFonts w:ascii="Times New Roman" w:hAnsi="Times New Roman" w:cs="Times New Roman"/>
                <w:sz w:val="24"/>
                <w:szCs w:val="24"/>
              </w:rPr>
              <w:t>, които са заверени от правоспособно лице;</w:t>
            </w:r>
          </w:p>
          <w:p w:rsidR="00781619" w:rsidRPr="002D0186" w:rsidRDefault="00336963"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г</w:t>
            </w:r>
            <w:r w:rsidRPr="002D0186">
              <w:rPr>
                <w:rFonts w:ascii="Times New Roman" w:hAnsi="Times New Roman" w:cs="Times New Roman"/>
                <w:sz w:val="24"/>
                <w:szCs w:val="24"/>
              </w:rPr>
              <w:t>)</w:t>
            </w:r>
            <w:r w:rsidR="00781619" w:rsidRPr="002D0186">
              <w:rPr>
                <w:rFonts w:ascii="Times New Roman" w:hAnsi="Times New Roman" w:cs="Times New Roman"/>
                <w:sz w:val="24"/>
                <w:szCs w:val="24"/>
              </w:rPr>
              <w:t xml:space="preserve"> </w:t>
            </w:r>
            <w:r w:rsidR="00530392" w:rsidRPr="002D0186">
              <w:rPr>
                <w:rFonts w:ascii="Times New Roman" w:hAnsi="Times New Roman" w:cs="Times New Roman"/>
                <w:sz w:val="24"/>
                <w:szCs w:val="24"/>
              </w:rPr>
              <w:t xml:space="preserve">влязло в сила </w:t>
            </w:r>
            <w:r w:rsidR="00781619" w:rsidRPr="002D0186">
              <w:rPr>
                <w:rFonts w:ascii="Times New Roman" w:hAnsi="Times New Roman" w:cs="Times New Roman"/>
                <w:sz w:val="24"/>
                <w:szCs w:val="24"/>
              </w:rPr>
              <w:t>разрешение за строеж, когато издаването му се изисква съгласно З</w:t>
            </w:r>
            <w:r w:rsidRPr="002D0186">
              <w:rPr>
                <w:rFonts w:ascii="Times New Roman" w:hAnsi="Times New Roman" w:cs="Times New Roman"/>
                <w:sz w:val="24"/>
                <w:szCs w:val="24"/>
              </w:rPr>
              <w:t>УТ</w:t>
            </w:r>
            <w:r w:rsidR="00781619" w:rsidRPr="002D0186">
              <w:rPr>
                <w:rFonts w:ascii="Times New Roman" w:hAnsi="Times New Roman" w:cs="Times New Roman"/>
                <w:sz w:val="24"/>
                <w:szCs w:val="24"/>
              </w:rPr>
              <w:t>;</w:t>
            </w:r>
          </w:p>
          <w:p w:rsidR="00336963" w:rsidRPr="00717788" w:rsidRDefault="00336963" w:rsidP="007315A1">
            <w:pPr>
              <w:widowControl w:val="0"/>
              <w:autoSpaceDE w:val="0"/>
              <w:autoSpaceDN w:val="0"/>
              <w:adjustRightInd w:val="0"/>
              <w:spacing w:line="276" w:lineRule="auto"/>
              <w:jc w:val="both"/>
              <w:rPr>
                <w:rFonts w:ascii="Times New Roman" w:hAnsi="Times New Roman" w:cs="Times New Roman"/>
                <w:sz w:val="24"/>
                <w:szCs w:val="24"/>
              </w:rPr>
            </w:pPr>
            <w:r w:rsidRPr="002D0186">
              <w:rPr>
                <w:rFonts w:ascii="Times New Roman" w:hAnsi="Times New Roman" w:cs="Times New Roman"/>
                <w:sz w:val="24"/>
                <w:szCs w:val="24"/>
              </w:rPr>
              <w:t>д)</w:t>
            </w:r>
            <w:r w:rsidR="00781619" w:rsidRPr="002D0186">
              <w:rPr>
                <w:rFonts w:ascii="Times New Roman" w:hAnsi="Times New Roman" w:cs="Times New Roman"/>
                <w:sz w:val="24"/>
                <w:szCs w:val="24"/>
              </w:rPr>
              <w:t xml:space="preserve">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w:t>
            </w:r>
            <w:r w:rsidRPr="002D0186">
              <w:rPr>
                <w:rFonts w:ascii="Times New Roman" w:hAnsi="Times New Roman" w:cs="Times New Roman"/>
                <w:sz w:val="24"/>
                <w:szCs w:val="24"/>
              </w:rPr>
              <w:t>УТ</w:t>
            </w:r>
            <w:r w:rsidR="00717788" w:rsidRPr="002D0186">
              <w:rPr>
                <w:rFonts w:ascii="Times New Roman" w:hAnsi="Times New Roman" w:cs="Times New Roman"/>
                <w:sz w:val="24"/>
                <w:szCs w:val="24"/>
              </w:rPr>
              <w:t>.</w:t>
            </w:r>
          </w:p>
          <w:p w:rsidR="00781619" w:rsidRPr="007315A1" w:rsidRDefault="00595A2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8</w:t>
            </w:r>
            <w:r w:rsidR="00336963" w:rsidRPr="007315A1">
              <w:rPr>
                <w:rFonts w:ascii="Times New Roman" w:hAnsi="Times New Roman" w:cs="Times New Roman"/>
                <w:sz w:val="24"/>
                <w:szCs w:val="24"/>
              </w:rPr>
              <w:t>.</w:t>
            </w:r>
            <w:r w:rsidR="00781619" w:rsidRPr="007315A1">
              <w:rPr>
                <w:rFonts w:ascii="Times New Roman" w:hAnsi="Times New Roman" w:cs="Times New Roman"/>
                <w:sz w:val="24"/>
                <w:szCs w:val="24"/>
              </w:rPr>
              <w:t xml:space="preserve"> Проектите, които включват разходи за преместваеми обекти се придружават с разрешение за поставяне, издадено в съответствие със З</w:t>
            </w:r>
            <w:r w:rsidR="00336963" w:rsidRPr="007315A1">
              <w:rPr>
                <w:rFonts w:ascii="Times New Roman" w:hAnsi="Times New Roman" w:cs="Times New Roman"/>
                <w:sz w:val="24"/>
                <w:szCs w:val="24"/>
              </w:rPr>
              <w:t>УТ</w:t>
            </w:r>
            <w:r w:rsidR="00781619" w:rsidRPr="007315A1">
              <w:rPr>
                <w:rFonts w:ascii="Times New Roman" w:hAnsi="Times New Roman" w:cs="Times New Roman"/>
                <w:sz w:val="24"/>
                <w:szCs w:val="24"/>
              </w:rPr>
              <w:t>.</w:t>
            </w:r>
            <w:r w:rsidR="00BB3F13" w:rsidRPr="007315A1">
              <w:rPr>
                <w:rFonts w:ascii="Times New Roman" w:hAnsi="Times New Roman" w:cs="Times New Roman"/>
                <w:sz w:val="24"/>
                <w:szCs w:val="24"/>
              </w:rPr>
              <w:t xml:space="preserve"> </w:t>
            </w:r>
          </w:p>
          <w:p w:rsidR="003D1876" w:rsidRPr="007315A1" w:rsidRDefault="00595A2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9</w:t>
            </w:r>
            <w:r w:rsidR="000A1CE0" w:rsidRPr="007315A1">
              <w:rPr>
                <w:rFonts w:ascii="Times New Roman" w:hAnsi="Times New Roman" w:cs="Times New Roman"/>
                <w:sz w:val="24"/>
                <w:szCs w:val="24"/>
              </w:rPr>
              <w:t>. Към проектите</w:t>
            </w:r>
            <w:r w:rsidR="00790D6A" w:rsidRPr="007315A1">
              <w:rPr>
                <w:rFonts w:ascii="Times New Roman" w:hAnsi="Times New Roman" w:cs="Times New Roman"/>
                <w:sz w:val="24"/>
                <w:szCs w:val="24"/>
              </w:rPr>
              <w:t xml:space="preserve"> за дейностите свързани с производство</w:t>
            </w:r>
            <w:r w:rsidR="000A1CE0" w:rsidRPr="007315A1">
              <w:rPr>
                <w:rFonts w:ascii="Times New Roman" w:hAnsi="Times New Roman" w:cs="Times New Roman"/>
                <w:sz w:val="24"/>
                <w:szCs w:val="24"/>
              </w:rPr>
              <w:t xml:space="preserve"> се прилагат технологичен проект, схема и описание на технологичния процес и описание на годишния капацитет на предприятие</w:t>
            </w:r>
            <w:r w:rsidR="00EE4563" w:rsidRPr="007315A1">
              <w:rPr>
                <w:rFonts w:ascii="Times New Roman" w:hAnsi="Times New Roman" w:cs="Times New Roman"/>
                <w:sz w:val="24"/>
                <w:szCs w:val="24"/>
              </w:rPr>
              <w:t>то</w:t>
            </w:r>
            <w:r w:rsidR="000A1CE0" w:rsidRPr="007315A1">
              <w:rPr>
                <w:rFonts w:ascii="Times New Roman" w:hAnsi="Times New Roman" w:cs="Times New Roman"/>
                <w:sz w:val="24"/>
                <w:szCs w:val="24"/>
              </w:rPr>
              <w:t xml:space="preserve"> по видове продукция, заложени в производствената и търговска програма на бизнес плана.</w:t>
            </w:r>
            <w:r w:rsidR="003D1876" w:rsidRPr="007315A1">
              <w:rPr>
                <w:rFonts w:ascii="Times New Roman" w:hAnsi="Times New Roman" w:cs="Times New Roman"/>
                <w:sz w:val="24"/>
                <w:szCs w:val="24"/>
              </w:rPr>
              <w:t xml:space="preserve"> </w:t>
            </w:r>
            <w:r w:rsidR="009C487C" w:rsidRPr="007315A1">
              <w:rPr>
                <w:rFonts w:ascii="Times New Roman" w:hAnsi="Times New Roman" w:cs="Times New Roman"/>
                <w:sz w:val="24"/>
                <w:szCs w:val="24"/>
              </w:rPr>
              <w:t>Планираният размер на произведената от кандидата продукция трябва да покрива най-малко 50 на сто от капацитета на предприятието за подпомаганата дейност по технологичен проект. Минималният размер на произведената продукция се изчислява средноаритметично за срока за мониторинг.</w:t>
            </w:r>
            <w:r w:rsidR="003D1876" w:rsidRPr="007315A1">
              <w:rPr>
                <w:rFonts w:ascii="Times New Roman" w:hAnsi="Times New Roman" w:cs="Times New Roman"/>
                <w:sz w:val="24"/>
                <w:szCs w:val="24"/>
                <w:highlight w:val="yellow"/>
              </w:rPr>
              <w:t xml:space="preserve">  </w:t>
            </w:r>
          </w:p>
          <w:p w:rsidR="00D646EA" w:rsidRPr="007315A1" w:rsidRDefault="00F154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10</w:t>
            </w:r>
            <w:r w:rsidR="00D646EA" w:rsidRPr="007315A1">
              <w:rPr>
                <w:rFonts w:ascii="Times New Roman" w:hAnsi="Times New Roman" w:cs="Times New Roman"/>
                <w:sz w:val="24"/>
                <w:szCs w:val="24"/>
              </w:rPr>
              <w:t xml:space="preserve">. Дейностите и инвестициите по проекта, за които се изисква лицензиране, </w:t>
            </w:r>
            <w:r w:rsidR="00D646EA" w:rsidRPr="007315A1">
              <w:rPr>
                <w:rFonts w:ascii="Times New Roman" w:hAnsi="Times New Roman" w:cs="Times New Roman"/>
                <w:sz w:val="24"/>
                <w:szCs w:val="24"/>
              </w:rPr>
              <w:lastRenderedPageBreak/>
              <w:t>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r w:rsidR="0093762B" w:rsidRPr="007315A1">
              <w:rPr>
                <w:rFonts w:ascii="Times New Roman" w:hAnsi="Times New Roman" w:cs="Times New Roman"/>
                <w:sz w:val="24"/>
                <w:szCs w:val="24"/>
              </w:rPr>
              <w:t>, когато това обстоятелство не е проверимо в публични регистри. При наличие на публичен регистър, оценителната комисия извършва служебна проверка в него за оценка на съответствието с това изискване. Това се отнася за случаите, в които подпомаганата дейност се упражнява от кандидата към датата на подаване на проектното предл</w:t>
            </w:r>
            <w:r w:rsidR="00061029" w:rsidRPr="007315A1">
              <w:rPr>
                <w:rFonts w:ascii="Times New Roman" w:hAnsi="Times New Roman" w:cs="Times New Roman"/>
                <w:sz w:val="24"/>
                <w:szCs w:val="24"/>
              </w:rPr>
              <w:t>ожение и/или за стартирането и</w:t>
            </w:r>
            <w:r w:rsidR="0093762B" w:rsidRPr="007315A1">
              <w:rPr>
                <w:rFonts w:ascii="Times New Roman" w:hAnsi="Times New Roman" w:cs="Times New Roman"/>
                <w:sz w:val="24"/>
                <w:szCs w:val="24"/>
              </w:rPr>
              <w:t xml:space="preserve"> е необходимо предварително лицензиране, разрешение и/или регистрация на дейността или на собственика/управителя</w:t>
            </w:r>
            <w:r w:rsidR="00D646EA" w:rsidRPr="007315A1">
              <w:rPr>
                <w:rFonts w:ascii="Times New Roman" w:hAnsi="Times New Roman" w:cs="Times New Roman"/>
                <w:sz w:val="24"/>
                <w:szCs w:val="24"/>
              </w:rPr>
              <w:t>.</w:t>
            </w:r>
          </w:p>
          <w:p w:rsidR="002D113F" w:rsidRPr="007315A1" w:rsidRDefault="002D113F" w:rsidP="007315A1">
            <w:pPr>
              <w:shd w:val="clear" w:color="auto" w:fill="BFBFBF" w:themeFill="background1" w:themeFillShade="BF"/>
              <w:spacing w:line="276" w:lineRule="auto"/>
              <w:jc w:val="both"/>
              <w:rPr>
                <w:rFonts w:ascii="Times New Roman" w:eastAsia="Times New Roman" w:hAnsi="Times New Roman" w:cs="Times New Roman"/>
                <w:b/>
                <w:color w:val="000000"/>
                <w:sz w:val="24"/>
                <w:szCs w:val="24"/>
                <w:lang w:eastAsia="bg-BG"/>
              </w:rPr>
            </w:pPr>
            <w:r w:rsidRPr="007315A1">
              <w:rPr>
                <w:rFonts w:ascii="Times New Roman" w:eastAsia="Times New Roman" w:hAnsi="Times New Roman" w:cs="Times New Roman"/>
                <w:b/>
                <w:color w:val="000000"/>
                <w:sz w:val="24"/>
                <w:szCs w:val="24"/>
                <w:lang w:eastAsia="bg-BG"/>
              </w:rPr>
              <w:t>За дейности, насочени към производство на енергия от възобновяеми енергийни източници за собствено потребление</w:t>
            </w:r>
          </w:p>
          <w:p w:rsidR="0056129F" w:rsidRPr="007315A1" w:rsidRDefault="00F15445"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11</w:t>
            </w:r>
            <w:r w:rsidR="007F1FF6" w:rsidRPr="007315A1">
              <w:rPr>
                <w:rFonts w:ascii="Times New Roman" w:hAnsi="Times New Roman" w:cs="Times New Roman"/>
                <w:sz w:val="24"/>
                <w:szCs w:val="24"/>
                <w:lang w:val="x-none"/>
              </w:rPr>
              <w:t xml:space="preserve">. </w:t>
            </w:r>
            <w:r w:rsidR="0056129F" w:rsidRPr="007315A1">
              <w:rPr>
                <w:rFonts w:ascii="Times New Roman" w:hAnsi="Times New Roman" w:cs="Times New Roman"/>
                <w:sz w:val="24"/>
                <w:szCs w:val="24"/>
                <w:lang w:val="x-none"/>
              </w:rPr>
              <w:t>Инвестиции за производство на енергия от възобновяеми енергийни източници, включително проекти с инвестиции за производство на електрическа и/или топлинна енергия или енергия за охлаждане и/или производство на биогорива и течни горива от биомаса, се подпомагат само</w:t>
            </w:r>
            <w:r w:rsidR="00EB0179" w:rsidRPr="007315A1">
              <w:rPr>
                <w:rFonts w:ascii="Times New Roman" w:hAnsi="Times New Roman" w:cs="Times New Roman"/>
                <w:sz w:val="24"/>
                <w:szCs w:val="24"/>
                <w:lang w:val="x-none"/>
              </w:rPr>
              <w:t xml:space="preserve"> ако </w:t>
            </w:r>
            <w:r w:rsidR="0056129F" w:rsidRPr="007315A1">
              <w:rPr>
                <w:rFonts w:ascii="Times New Roman" w:hAnsi="Times New Roman" w:cs="Times New Roman"/>
                <w:sz w:val="24"/>
                <w:szCs w:val="24"/>
                <w:lang w:val="x-none"/>
              </w:rPr>
              <w:t xml:space="preserve">са за собствено потребление </w:t>
            </w:r>
            <w:r w:rsidR="00EB0179" w:rsidRPr="007315A1">
              <w:rPr>
                <w:rFonts w:ascii="Times New Roman" w:hAnsi="Times New Roman" w:cs="Times New Roman"/>
                <w:sz w:val="24"/>
                <w:szCs w:val="24"/>
                <w:lang w:val="x-none"/>
              </w:rPr>
              <w:t xml:space="preserve">на кандидата </w:t>
            </w:r>
            <w:r w:rsidR="0056129F" w:rsidRPr="007315A1">
              <w:rPr>
                <w:rFonts w:ascii="Times New Roman" w:hAnsi="Times New Roman" w:cs="Times New Roman"/>
                <w:sz w:val="24"/>
                <w:szCs w:val="24"/>
                <w:lang w:val="x-none"/>
              </w:rPr>
              <w:t>и същите не надхвърлят необходимото количество енергия за покриване нуждите на предприятието. Капацитетът на инсталациите не трябва да надвишава мощност от 1 мегават.</w:t>
            </w:r>
          </w:p>
          <w:p w:rsidR="000A1CE0" w:rsidRPr="007315A1" w:rsidRDefault="00F15445"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12</w:t>
            </w:r>
            <w:r w:rsidR="00D64970" w:rsidRPr="007315A1">
              <w:rPr>
                <w:rFonts w:ascii="Times New Roman" w:hAnsi="Times New Roman" w:cs="Times New Roman"/>
                <w:sz w:val="24"/>
                <w:szCs w:val="24"/>
              </w:rPr>
              <w:t xml:space="preserve">. </w:t>
            </w:r>
            <w:r w:rsidR="000A1CE0" w:rsidRPr="007315A1">
              <w:rPr>
                <w:rFonts w:ascii="Times New Roman" w:hAnsi="Times New Roman" w:cs="Times New Roman"/>
                <w:sz w:val="24"/>
                <w:szCs w:val="24"/>
              </w:rPr>
              <w:t>Проекти за производство на  биогорива и течни горива от биомаса се подпомагат при условие, че отговарят на критериите за устойчивост, определени в чл. 37-40 от Закона за енергията от възобновяеми източници.</w:t>
            </w:r>
          </w:p>
          <w:p w:rsidR="00EB0179" w:rsidRPr="007315A1" w:rsidRDefault="00F154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13</w:t>
            </w:r>
            <w:r w:rsidR="007F1FF6" w:rsidRPr="007315A1">
              <w:rPr>
                <w:rFonts w:ascii="Times New Roman" w:hAnsi="Times New Roman" w:cs="Times New Roman"/>
                <w:sz w:val="24"/>
                <w:szCs w:val="24"/>
              </w:rPr>
              <w:t xml:space="preserve">. </w:t>
            </w:r>
            <w:r w:rsidR="00EB0179" w:rsidRPr="007315A1">
              <w:rPr>
                <w:rFonts w:ascii="Times New Roman" w:hAnsi="Times New Roman" w:cs="Times New Roman"/>
                <w:sz w:val="24"/>
                <w:szCs w:val="24"/>
                <w:lang w:val="x-none"/>
              </w:rPr>
              <w:t>При комбинирано топло- и електропроизводство капацитетът на инсталацията трябва да съответства на необходимата за дейностите на предприятието полезна топлоенергия.</w:t>
            </w:r>
          </w:p>
          <w:p w:rsidR="00EB0179" w:rsidRPr="007315A1" w:rsidRDefault="00F154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14</w:t>
            </w:r>
            <w:r w:rsidR="007F1FF6" w:rsidRPr="007315A1">
              <w:rPr>
                <w:rFonts w:ascii="Times New Roman" w:hAnsi="Times New Roman" w:cs="Times New Roman"/>
                <w:sz w:val="24"/>
                <w:szCs w:val="24"/>
              </w:rPr>
              <w:t xml:space="preserve">. </w:t>
            </w:r>
            <w:r w:rsidR="00EB0179" w:rsidRPr="007315A1">
              <w:rPr>
                <w:rFonts w:ascii="Times New Roman" w:hAnsi="Times New Roman" w:cs="Times New Roman"/>
                <w:sz w:val="24"/>
                <w:szCs w:val="24"/>
                <w:lang w:val="x-none"/>
              </w:rPr>
              <w:t>При производство на електроенергия от биомаса инсталациите трябва да произвеждат най-малко 10 на сто топлинна енергия.</w:t>
            </w:r>
          </w:p>
          <w:p w:rsidR="003A5237" w:rsidRPr="007315A1" w:rsidRDefault="003A5237"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15</w:t>
            </w:r>
            <w:r w:rsidR="00EB0179" w:rsidRPr="007315A1">
              <w:rPr>
                <w:rFonts w:ascii="Times New Roman" w:hAnsi="Times New Roman" w:cs="Times New Roman"/>
                <w:sz w:val="24"/>
                <w:szCs w:val="24"/>
              </w:rPr>
              <w:t xml:space="preserve">. </w:t>
            </w:r>
            <w:r w:rsidR="009946EE" w:rsidRPr="007315A1">
              <w:rPr>
                <w:rFonts w:ascii="Times New Roman" w:hAnsi="Times New Roman" w:cs="Times New Roman"/>
                <w:sz w:val="24"/>
                <w:szCs w:val="24"/>
                <w:lang w:val="x-none"/>
              </w:rPr>
              <w:t>При производство на биоенергия кандидатът трябва да докаже наличието на суровинна база за периода на изпълнение на бизнес плана чрез Приложение № 17 - когато се предвижда използване на биомаса, получена в резултат на земеделската или преработвателната дейност на кандидата или чрез предварителни или окончателни договори с описани вид, количества и цена на суровините - когато не се предвижда използване на биомаса, получена в резултат на земеделската или преработвателната дейност на кандидата</w:t>
            </w:r>
            <w:r w:rsidR="00EB0179" w:rsidRPr="007315A1">
              <w:rPr>
                <w:rFonts w:ascii="Times New Roman" w:hAnsi="Times New Roman" w:cs="Times New Roman"/>
                <w:sz w:val="24"/>
                <w:szCs w:val="24"/>
                <w:lang w:val="x-none"/>
              </w:rPr>
              <w:t>.</w:t>
            </w:r>
            <w:r w:rsidRPr="007315A1">
              <w:rPr>
                <w:rFonts w:ascii="Times New Roman" w:hAnsi="Times New Roman" w:cs="Times New Roman"/>
                <w:sz w:val="24"/>
                <w:szCs w:val="24"/>
              </w:rPr>
              <w:t xml:space="preserve"> </w:t>
            </w:r>
          </w:p>
          <w:p w:rsidR="004E6B11" w:rsidRPr="007315A1" w:rsidRDefault="00F154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w:t>
            </w:r>
            <w:r w:rsidR="004E6B11" w:rsidRPr="007315A1">
              <w:rPr>
                <w:rFonts w:ascii="Times New Roman" w:hAnsi="Times New Roman" w:cs="Times New Roman"/>
                <w:sz w:val="24"/>
                <w:szCs w:val="24"/>
              </w:rPr>
              <w:t>6</w:t>
            </w:r>
            <w:r w:rsidR="00697D09" w:rsidRPr="007315A1">
              <w:rPr>
                <w:rFonts w:ascii="Times New Roman" w:hAnsi="Times New Roman" w:cs="Times New Roman"/>
                <w:sz w:val="24"/>
                <w:szCs w:val="24"/>
              </w:rPr>
              <w:t xml:space="preserve">. </w:t>
            </w:r>
            <w:r w:rsidR="000A1CE0" w:rsidRPr="007315A1">
              <w:rPr>
                <w:rFonts w:ascii="Times New Roman" w:hAnsi="Times New Roman" w:cs="Times New Roman"/>
                <w:sz w:val="24"/>
                <w:szCs w:val="24"/>
              </w:rPr>
              <w:t>При производство на биоенергия (включително биогорива) суровините от  зърнени и други богати на скорбяла култури, захарни култури, маслодайни култури, както и суровини, които могат да се използват за фуражи се ограничават до 20%. Ограниченията от 20% не се прилагат за отпадъчни продукти от тези култури, които не се използват за фуражи.</w:t>
            </w:r>
            <w:r w:rsidR="004E6B11" w:rsidRPr="007315A1">
              <w:rPr>
                <w:rFonts w:ascii="Times New Roman" w:hAnsi="Times New Roman" w:cs="Times New Roman"/>
                <w:sz w:val="24"/>
                <w:szCs w:val="24"/>
              </w:rPr>
              <w:t xml:space="preserve"> </w:t>
            </w:r>
          </w:p>
          <w:p w:rsidR="00EB5A08" w:rsidRPr="007315A1" w:rsidRDefault="004E6B11"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17.  </w:t>
            </w:r>
            <w:r w:rsidRPr="007315A1">
              <w:rPr>
                <w:rFonts w:ascii="Times New Roman" w:hAnsi="Times New Roman" w:cs="Times New Roman"/>
                <w:sz w:val="24"/>
                <w:szCs w:val="24"/>
                <w:lang w:val="x-none"/>
              </w:rPr>
              <w:t xml:space="preserve">Към проектното предложение се прилага анализ, удостоверяващ изпълнението на условията по </w:t>
            </w:r>
            <w:r w:rsidRPr="007315A1">
              <w:rPr>
                <w:rFonts w:ascii="Times New Roman" w:hAnsi="Times New Roman" w:cs="Times New Roman"/>
                <w:sz w:val="24"/>
                <w:szCs w:val="24"/>
              </w:rPr>
              <w:t>т. 11 - 16</w:t>
            </w:r>
            <w:r w:rsidRPr="007315A1">
              <w:rPr>
                <w:rFonts w:ascii="Times New Roman" w:hAnsi="Times New Roman" w:cs="Times New Roman"/>
                <w:sz w:val="24"/>
                <w:szCs w:val="24"/>
                <w:lang w:val="x-none"/>
              </w:rPr>
              <w:t>, изготвен и съгласуван от правоспособно лице с компетентност в съответната област.</w:t>
            </w:r>
            <w:r w:rsidR="00944E42" w:rsidRPr="007315A1">
              <w:rPr>
                <w:rFonts w:ascii="Times New Roman" w:hAnsi="Times New Roman" w:cs="Times New Roman"/>
                <w:sz w:val="24"/>
                <w:szCs w:val="24"/>
              </w:rPr>
              <w:t xml:space="preserve"> </w:t>
            </w:r>
          </w:p>
        </w:tc>
      </w:tr>
    </w:tbl>
    <w:p w:rsidR="007A32E9" w:rsidRPr="007315A1" w:rsidRDefault="007A32E9" w:rsidP="007315A1">
      <w:pPr>
        <w:spacing w:after="0"/>
        <w:rPr>
          <w:rFonts w:ascii="Times New Roman" w:hAnsi="Times New Roman" w:cs="Times New Roman"/>
          <w:b/>
          <w:sz w:val="24"/>
          <w:szCs w:val="24"/>
        </w:rPr>
      </w:pPr>
    </w:p>
    <w:p w:rsidR="007A32E9" w:rsidRPr="007315A1" w:rsidRDefault="00AC0F06" w:rsidP="007315A1">
      <w:pPr>
        <w:pStyle w:val="Heading2"/>
        <w:rPr>
          <w:rFonts w:ascii="Times New Roman" w:hAnsi="Times New Roman" w:cs="Times New Roman"/>
          <w:sz w:val="24"/>
          <w:szCs w:val="24"/>
        </w:rPr>
      </w:pPr>
      <w:bookmarkStart w:id="20" w:name="_Toc516663409"/>
      <w:r w:rsidRPr="007315A1">
        <w:rPr>
          <w:rFonts w:ascii="Times New Roman" w:hAnsi="Times New Roman" w:cs="Times New Roman"/>
          <w:sz w:val="24"/>
          <w:szCs w:val="24"/>
        </w:rPr>
        <w:t>13.3. Недопустими дейности:</w:t>
      </w:r>
      <w:bookmarkEnd w:id="20"/>
    </w:p>
    <w:tbl>
      <w:tblPr>
        <w:tblStyle w:val="TableGrid"/>
        <w:tblW w:w="0" w:type="auto"/>
        <w:tblLook w:val="04A0" w:firstRow="1" w:lastRow="0" w:firstColumn="1" w:lastColumn="0" w:noHBand="0" w:noVBand="1"/>
      </w:tblPr>
      <w:tblGrid>
        <w:gridCol w:w="9212"/>
      </w:tblGrid>
      <w:tr w:rsidR="00BB1E2D" w:rsidRPr="007315A1" w:rsidTr="00AC51DB">
        <w:tc>
          <w:tcPr>
            <w:tcW w:w="9212" w:type="dxa"/>
          </w:tcPr>
          <w:p w:rsidR="008059CB" w:rsidRPr="007315A1" w:rsidRDefault="008059CB" w:rsidP="007315A1">
            <w:pPr>
              <w:spacing w:line="276" w:lineRule="auto"/>
              <w:jc w:val="both"/>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1</w:t>
            </w:r>
            <w:r w:rsidR="00701D4F" w:rsidRPr="007315A1">
              <w:rPr>
                <w:rFonts w:ascii="Times New Roman" w:eastAsia="Times New Roman" w:hAnsi="Times New Roman" w:cs="Times New Roman"/>
                <w:color w:val="000000"/>
                <w:sz w:val="24"/>
                <w:szCs w:val="24"/>
                <w:lang w:eastAsia="bg-BG"/>
              </w:rPr>
              <w:t>.</w:t>
            </w:r>
            <w:r w:rsidRPr="007315A1">
              <w:rPr>
                <w:rFonts w:ascii="Times New Roman" w:eastAsia="Times New Roman" w:hAnsi="Times New Roman" w:cs="Times New Roman"/>
                <w:color w:val="000000"/>
                <w:sz w:val="24"/>
                <w:szCs w:val="24"/>
                <w:lang w:eastAsia="bg-BG"/>
              </w:rPr>
              <w:t xml:space="preserve"> В рамките на </w:t>
            </w:r>
            <w:r w:rsidR="00FC1592" w:rsidRPr="007315A1">
              <w:rPr>
                <w:rFonts w:ascii="Times New Roman" w:eastAsia="Times New Roman" w:hAnsi="Times New Roman" w:cs="Times New Roman"/>
                <w:color w:val="000000"/>
                <w:sz w:val="24"/>
                <w:szCs w:val="24"/>
                <w:lang w:eastAsia="bg-BG"/>
              </w:rPr>
              <w:t xml:space="preserve">процедурата </w:t>
            </w:r>
            <w:r w:rsidRPr="007315A1">
              <w:rPr>
                <w:rFonts w:ascii="Times New Roman" w:eastAsia="Times New Roman" w:hAnsi="Times New Roman" w:cs="Times New Roman"/>
                <w:color w:val="000000"/>
                <w:sz w:val="24"/>
                <w:szCs w:val="24"/>
                <w:lang w:eastAsia="bg-BG"/>
              </w:rPr>
              <w:t>не се финансират дейности, които водят до осъществяване на селскостопанска дейност или резултат</w:t>
            </w:r>
            <w:r w:rsidR="00EB326E" w:rsidRPr="007315A1">
              <w:rPr>
                <w:rFonts w:ascii="Times New Roman" w:eastAsia="Times New Roman" w:hAnsi="Times New Roman" w:cs="Times New Roman"/>
                <w:color w:val="000000"/>
                <w:sz w:val="24"/>
                <w:szCs w:val="24"/>
                <w:lang w:eastAsia="bg-BG"/>
              </w:rPr>
              <w:t>ът</w:t>
            </w:r>
            <w:r w:rsidRPr="007315A1">
              <w:rPr>
                <w:rFonts w:ascii="Times New Roman" w:eastAsia="Times New Roman" w:hAnsi="Times New Roman" w:cs="Times New Roman"/>
                <w:color w:val="000000"/>
                <w:sz w:val="24"/>
                <w:szCs w:val="24"/>
                <w:lang w:eastAsia="bg-BG"/>
              </w:rPr>
              <w:t xml:space="preserve"> от дейността е продукт, </w:t>
            </w:r>
            <w:r w:rsidRPr="007315A1">
              <w:rPr>
                <w:rFonts w:ascii="Times New Roman" w:eastAsia="Times New Roman" w:hAnsi="Times New Roman" w:cs="Times New Roman"/>
                <w:color w:val="000000"/>
                <w:sz w:val="24"/>
                <w:szCs w:val="24"/>
                <w:lang w:eastAsia="bg-BG"/>
              </w:rPr>
              <w:lastRenderedPageBreak/>
              <w:t xml:space="preserve">включен в Приложение I </w:t>
            </w:r>
            <w:r w:rsidR="00560831" w:rsidRPr="007315A1">
              <w:rPr>
                <w:rFonts w:ascii="Times New Roman" w:eastAsia="Times New Roman" w:hAnsi="Times New Roman" w:cs="Times New Roman"/>
                <w:color w:val="000000"/>
                <w:sz w:val="24"/>
                <w:szCs w:val="24"/>
                <w:lang w:eastAsia="bg-BG"/>
              </w:rPr>
              <w:t xml:space="preserve">от </w:t>
            </w:r>
            <w:r w:rsidRPr="007315A1">
              <w:rPr>
                <w:rFonts w:ascii="Times New Roman" w:eastAsia="Times New Roman" w:hAnsi="Times New Roman" w:cs="Times New Roman"/>
                <w:color w:val="000000"/>
                <w:sz w:val="24"/>
                <w:szCs w:val="24"/>
                <w:lang w:eastAsia="bg-BG"/>
              </w:rPr>
              <w:t>Договора за функциониране</w:t>
            </w:r>
            <w:r w:rsidR="00560831" w:rsidRPr="007315A1">
              <w:rPr>
                <w:rFonts w:ascii="Times New Roman" w:eastAsia="Times New Roman" w:hAnsi="Times New Roman" w:cs="Times New Roman"/>
                <w:color w:val="000000"/>
                <w:sz w:val="24"/>
                <w:szCs w:val="24"/>
                <w:lang w:eastAsia="bg-BG"/>
              </w:rPr>
              <w:t>то</w:t>
            </w:r>
            <w:r w:rsidRPr="007315A1">
              <w:rPr>
                <w:rFonts w:ascii="Times New Roman" w:eastAsia="Times New Roman" w:hAnsi="Times New Roman" w:cs="Times New Roman"/>
                <w:color w:val="000000"/>
                <w:sz w:val="24"/>
                <w:szCs w:val="24"/>
                <w:lang w:eastAsia="bg-BG"/>
              </w:rPr>
              <w:t xml:space="preserve"> на Европейския съюз, съгласно Приложение № </w:t>
            </w:r>
            <w:r w:rsidR="00C47639" w:rsidRPr="007315A1">
              <w:rPr>
                <w:rFonts w:ascii="Times New Roman" w:eastAsia="Times New Roman" w:hAnsi="Times New Roman" w:cs="Times New Roman"/>
                <w:color w:val="000000"/>
                <w:sz w:val="24"/>
                <w:szCs w:val="24"/>
                <w:lang w:eastAsia="bg-BG"/>
              </w:rPr>
              <w:t>5.</w:t>
            </w:r>
            <w:r w:rsidRPr="007315A1">
              <w:rPr>
                <w:rFonts w:ascii="Times New Roman" w:eastAsia="Times New Roman" w:hAnsi="Times New Roman" w:cs="Times New Roman"/>
                <w:color w:val="000000"/>
                <w:sz w:val="24"/>
                <w:szCs w:val="24"/>
                <w:lang w:eastAsia="bg-BG"/>
              </w:rPr>
              <w:t xml:space="preserve"> </w:t>
            </w:r>
            <w:r w:rsidR="00EB326E" w:rsidRPr="007315A1">
              <w:rPr>
                <w:rFonts w:ascii="Times New Roman" w:eastAsia="Times New Roman" w:hAnsi="Times New Roman" w:cs="Times New Roman"/>
                <w:color w:val="000000"/>
                <w:sz w:val="24"/>
                <w:szCs w:val="24"/>
                <w:lang w:eastAsia="bg-BG"/>
              </w:rPr>
              <w:t xml:space="preserve">Не се подпомагат по </w:t>
            </w:r>
            <w:r w:rsidR="00697D09" w:rsidRPr="007315A1">
              <w:rPr>
                <w:rFonts w:ascii="Times New Roman" w:eastAsia="Times New Roman" w:hAnsi="Times New Roman" w:cs="Times New Roman"/>
                <w:color w:val="000000"/>
                <w:sz w:val="24"/>
                <w:szCs w:val="24"/>
                <w:lang w:eastAsia="bg-BG"/>
              </w:rPr>
              <w:t xml:space="preserve">процедурата чрез подбор </w:t>
            </w:r>
            <w:r w:rsidR="00EB326E" w:rsidRPr="007315A1">
              <w:rPr>
                <w:rFonts w:ascii="Times New Roman" w:eastAsia="Times New Roman" w:hAnsi="Times New Roman" w:cs="Times New Roman"/>
                <w:color w:val="000000"/>
                <w:sz w:val="24"/>
                <w:szCs w:val="24"/>
                <w:lang w:eastAsia="bg-BG"/>
              </w:rPr>
              <w:t xml:space="preserve">и дейности, при които резултатът от </w:t>
            </w:r>
            <w:r w:rsidR="0093762B" w:rsidRPr="007315A1">
              <w:rPr>
                <w:rFonts w:ascii="Times New Roman" w:eastAsia="Times New Roman" w:hAnsi="Times New Roman" w:cs="Times New Roman"/>
                <w:color w:val="000000"/>
                <w:sz w:val="24"/>
                <w:szCs w:val="24"/>
                <w:lang w:eastAsia="bg-BG"/>
              </w:rPr>
              <w:t xml:space="preserve">тях </w:t>
            </w:r>
            <w:r w:rsidR="00EB326E" w:rsidRPr="007315A1">
              <w:rPr>
                <w:rFonts w:ascii="Times New Roman" w:eastAsia="Times New Roman" w:hAnsi="Times New Roman" w:cs="Times New Roman"/>
                <w:color w:val="000000"/>
                <w:sz w:val="24"/>
                <w:szCs w:val="24"/>
                <w:lang w:eastAsia="bg-BG"/>
              </w:rPr>
              <w:t xml:space="preserve">е продукт извън Приложение I </w:t>
            </w:r>
            <w:r w:rsidR="00560831" w:rsidRPr="007315A1">
              <w:rPr>
                <w:rFonts w:ascii="Times New Roman" w:eastAsia="Times New Roman" w:hAnsi="Times New Roman" w:cs="Times New Roman"/>
                <w:color w:val="000000"/>
                <w:sz w:val="24"/>
                <w:szCs w:val="24"/>
                <w:lang w:eastAsia="bg-BG"/>
              </w:rPr>
              <w:t xml:space="preserve">от </w:t>
            </w:r>
            <w:r w:rsidR="00EB326E" w:rsidRPr="007315A1">
              <w:rPr>
                <w:rFonts w:ascii="Times New Roman" w:eastAsia="Times New Roman" w:hAnsi="Times New Roman" w:cs="Times New Roman"/>
                <w:color w:val="000000"/>
                <w:sz w:val="24"/>
                <w:szCs w:val="24"/>
                <w:lang w:eastAsia="bg-BG"/>
              </w:rPr>
              <w:t>Договора за функциониране</w:t>
            </w:r>
            <w:r w:rsidR="00560831" w:rsidRPr="007315A1">
              <w:rPr>
                <w:rFonts w:ascii="Times New Roman" w:eastAsia="Times New Roman" w:hAnsi="Times New Roman" w:cs="Times New Roman"/>
                <w:color w:val="000000"/>
                <w:sz w:val="24"/>
                <w:szCs w:val="24"/>
                <w:lang w:eastAsia="bg-BG"/>
              </w:rPr>
              <w:t>то</w:t>
            </w:r>
            <w:r w:rsidR="00EB326E" w:rsidRPr="007315A1">
              <w:rPr>
                <w:rFonts w:ascii="Times New Roman" w:eastAsia="Times New Roman" w:hAnsi="Times New Roman" w:cs="Times New Roman"/>
                <w:color w:val="000000"/>
                <w:sz w:val="24"/>
                <w:szCs w:val="24"/>
                <w:lang w:eastAsia="bg-BG"/>
              </w:rPr>
              <w:t xml:space="preserve"> на Европейския съюз, съгласно Приложение № 5</w:t>
            </w:r>
            <w:r w:rsidR="005A60E3" w:rsidRPr="007315A1">
              <w:rPr>
                <w:rFonts w:ascii="Times New Roman" w:eastAsia="Times New Roman" w:hAnsi="Times New Roman" w:cs="Times New Roman"/>
                <w:color w:val="000000"/>
                <w:sz w:val="24"/>
                <w:szCs w:val="24"/>
                <w:lang w:eastAsia="bg-BG"/>
              </w:rPr>
              <w:t>,</w:t>
            </w:r>
            <w:r w:rsidR="00EB326E" w:rsidRPr="007315A1">
              <w:rPr>
                <w:rFonts w:ascii="Times New Roman" w:eastAsia="Times New Roman" w:hAnsi="Times New Roman" w:cs="Times New Roman"/>
                <w:color w:val="000000"/>
                <w:sz w:val="24"/>
                <w:szCs w:val="24"/>
                <w:lang w:eastAsia="bg-BG"/>
              </w:rPr>
              <w:t xml:space="preserve"> и същите са допустими за подпомагане по подмярка 4.2 </w:t>
            </w:r>
            <w:r w:rsidR="00697D09" w:rsidRPr="007315A1">
              <w:rPr>
                <w:rFonts w:ascii="Times New Roman" w:eastAsia="Times New Roman" w:hAnsi="Times New Roman" w:cs="Times New Roman"/>
                <w:color w:val="000000"/>
                <w:sz w:val="24"/>
                <w:szCs w:val="24"/>
                <w:lang w:eastAsia="bg-BG"/>
              </w:rPr>
              <w:t>„Инвестиции в преработка/маркетинг на селскостопански продукти“ от мярка 4 „Инвестиции в материални активи“ от Програма за развитие на селските райони 2014-2020 г.</w:t>
            </w:r>
          </w:p>
          <w:p w:rsidR="005706AC" w:rsidRPr="007315A1" w:rsidRDefault="005706AC" w:rsidP="007315A1">
            <w:pPr>
              <w:spacing w:line="276" w:lineRule="auto"/>
              <w:jc w:val="both"/>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 xml:space="preserve">2. В рамките на процедурата не се финансират </w:t>
            </w:r>
            <w:r w:rsidR="00D063D4" w:rsidRPr="007315A1">
              <w:rPr>
                <w:rFonts w:ascii="Times New Roman" w:eastAsia="Times New Roman" w:hAnsi="Times New Roman" w:cs="Times New Roman"/>
                <w:color w:val="000000"/>
                <w:sz w:val="24"/>
                <w:szCs w:val="24"/>
                <w:lang w:eastAsia="bg-BG"/>
              </w:rPr>
              <w:t xml:space="preserve">инвестиции насочени към </w:t>
            </w:r>
            <w:r w:rsidRPr="007315A1">
              <w:rPr>
                <w:rFonts w:ascii="Times New Roman" w:eastAsia="Times New Roman" w:hAnsi="Times New Roman" w:cs="Times New Roman"/>
                <w:color w:val="000000"/>
                <w:sz w:val="24"/>
                <w:szCs w:val="24"/>
                <w:lang w:eastAsia="bg-BG"/>
              </w:rPr>
              <w:t xml:space="preserve">дейности, които се финансират по подмярка 8.6 „Инвестиции в технологии за лесовъдство и в преработка, мобилизиране и търговията с горски продукти“ от мярка 8 </w:t>
            </w:r>
            <w:r w:rsidR="001B3D31" w:rsidRPr="007315A1">
              <w:rPr>
                <w:rFonts w:ascii="Times New Roman" w:eastAsia="Times New Roman" w:hAnsi="Times New Roman" w:cs="Times New Roman"/>
                <w:color w:val="000000"/>
                <w:sz w:val="24"/>
                <w:szCs w:val="24"/>
                <w:lang w:eastAsia="bg-BG"/>
              </w:rPr>
              <w:t>„Инвестиции в развитие на горски територии и подобряване жизнеспособността на горите“</w:t>
            </w:r>
            <w:r w:rsidRPr="007315A1">
              <w:rPr>
                <w:rFonts w:ascii="Times New Roman" w:eastAsia="Times New Roman" w:hAnsi="Times New Roman" w:cs="Times New Roman"/>
                <w:color w:val="000000"/>
                <w:sz w:val="24"/>
                <w:szCs w:val="24"/>
                <w:lang w:eastAsia="bg-BG"/>
              </w:rPr>
              <w:t>, включително дейности</w:t>
            </w:r>
            <w:r w:rsidR="00560831" w:rsidRPr="007315A1">
              <w:rPr>
                <w:rFonts w:ascii="Times New Roman" w:eastAsia="Times New Roman" w:hAnsi="Times New Roman" w:cs="Times New Roman"/>
                <w:color w:val="000000"/>
                <w:sz w:val="24"/>
                <w:szCs w:val="24"/>
                <w:lang w:eastAsia="bg-BG"/>
              </w:rPr>
              <w:t>,</w:t>
            </w:r>
            <w:r w:rsidRPr="007315A1">
              <w:rPr>
                <w:rFonts w:ascii="Times New Roman" w:eastAsia="Times New Roman" w:hAnsi="Times New Roman" w:cs="Times New Roman"/>
                <w:color w:val="000000"/>
                <w:sz w:val="24"/>
                <w:szCs w:val="24"/>
                <w:lang w:eastAsia="bg-BG"/>
              </w:rPr>
              <w:t xml:space="preserve"> описани в </w:t>
            </w:r>
            <w:r w:rsidR="004652E0" w:rsidRPr="007315A1">
              <w:rPr>
                <w:rFonts w:ascii="Times New Roman" w:eastAsia="Times New Roman" w:hAnsi="Times New Roman" w:cs="Times New Roman"/>
                <w:color w:val="000000"/>
                <w:sz w:val="24"/>
                <w:szCs w:val="24"/>
                <w:lang w:eastAsia="bg-BG"/>
              </w:rPr>
              <w:t>П</w:t>
            </w:r>
            <w:r w:rsidRPr="007315A1">
              <w:rPr>
                <w:rFonts w:ascii="Times New Roman" w:eastAsia="Times New Roman" w:hAnsi="Times New Roman" w:cs="Times New Roman"/>
                <w:color w:val="000000"/>
                <w:sz w:val="24"/>
                <w:szCs w:val="24"/>
                <w:lang w:eastAsia="bg-BG"/>
              </w:rPr>
              <w:t>риложение № 6.</w:t>
            </w:r>
          </w:p>
          <w:p w:rsidR="006029A8" w:rsidRPr="007315A1" w:rsidRDefault="008059CB" w:rsidP="007315A1">
            <w:pPr>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3</w:t>
            </w:r>
            <w:r w:rsidR="00D57CB1" w:rsidRPr="007315A1">
              <w:rPr>
                <w:rFonts w:ascii="Times New Roman" w:eastAsia="Times New Roman" w:hAnsi="Times New Roman" w:cs="Times New Roman"/>
                <w:sz w:val="24"/>
                <w:szCs w:val="24"/>
                <w:lang w:eastAsia="bg-BG"/>
              </w:rPr>
              <w:t xml:space="preserve">. </w:t>
            </w:r>
            <w:r w:rsidR="006029A8" w:rsidRPr="007315A1">
              <w:rPr>
                <w:rFonts w:ascii="Times New Roman" w:eastAsia="Times New Roman" w:hAnsi="Times New Roman" w:cs="Times New Roman"/>
                <w:sz w:val="24"/>
                <w:szCs w:val="24"/>
                <w:lang w:eastAsia="bg-BG"/>
              </w:rPr>
              <w:t>Не се предоставя финансова помощ за хазарт, финансови услуги</w:t>
            </w:r>
            <w:r w:rsidR="000A1CE0" w:rsidRPr="007315A1">
              <w:rPr>
                <w:rFonts w:ascii="Times New Roman" w:eastAsia="Times New Roman" w:hAnsi="Times New Roman" w:cs="Times New Roman"/>
                <w:sz w:val="24"/>
                <w:szCs w:val="24"/>
                <w:lang w:eastAsia="bg-BG"/>
              </w:rPr>
              <w:t xml:space="preserve"> (в т. ч. извършването и предоставянето на платежни услуги)</w:t>
            </w:r>
            <w:r w:rsidR="006029A8" w:rsidRPr="007315A1">
              <w:rPr>
                <w:rFonts w:ascii="Times New Roman" w:eastAsia="Times New Roman" w:hAnsi="Times New Roman" w:cs="Times New Roman"/>
                <w:sz w:val="24"/>
                <w:szCs w:val="24"/>
                <w:lang w:eastAsia="bg-BG"/>
              </w:rPr>
              <w:t xml:space="preserve">, </w:t>
            </w:r>
            <w:r w:rsidR="00E95308" w:rsidRPr="007315A1">
              <w:rPr>
                <w:rFonts w:ascii="Times New Roman" w:eastAsia="Times New Roman" w:hAnsi="Times New Roman" w:cs="Times New Roman"/>
                <w:sz w:val="24"/>
                <w:szCs w:val="24"/>
                <w:lang w:eastAsia="bg-BG"/>
              </w:rPr>
              <w:t xml:space="preserve">инвестиции, свързани с </w:t>
            </w:r>
            <w:r w:rsidR="00F15445" w:rsidRPr="007315A1">
              <w:rPr>
                <w:rFonts w:ascii="Times New Roman" w:eastAsia="Times New Roman" w:hAnsi="Times New Roman" w:cs="Times New Roman"/>
                <w:sz w:val="24"/>
                <w:szCs w:val="24"/>
                <w:lang w:eastAsia="bg-BG"/>
              </w:rPr>
              <w:t xml:space="preserve">електронни пари (вкл. генериране на </w:t>
            </w:r>
            <w:r w:rsidR="00E95308" w:rsidRPr="007315A1">
              <w:rPr>
                <w:rFonts w:ascii="Times New Roman" w:eastAsia="Times New Roman" w:hAnsi="Times New Roman" w:cs="Times New Roman"/>
                <w:sz w:val="24"/>
                <w:szCs w:val="24"/>
                <w:lang w:eastAsia="bg-BG"/>
              </w:rPr>
              <w:t>криптовалути</w:t>
            </w:r>
            <w:r w:rsidR="00F15445" w:rsidRPr="007315A1">
              <w:rPr>
                <w:rFonts w:ascii="Times New Roman" w:eastAsia="Times New Roman" w:hAnsi="Times New Roman" w:cs="Times New Roman"/>
                <w:sz w:val="24"/>
                <w:szCs w:val="24"/>
                <w:lang w:eastAsia="bg-BG"/>
              </w:rPr>
              <w:t>)</w:t>
            </w:r>
            <w:r w:rsidR="00E95308" w:rsidRPr="007315A1">
              <w:rPr>
                <w:rFonts w:ascii="Times New Roman" w:eastAsia="Times New Roman" w:hAnsi="Times New Roman" w:cs="Times New Roman"/>
                <w:sz w:val="24"/>
                <w:szCs w:val="24"/>
                <w:lang w:eastAsia="bg-BG"/>
              </w:rPr>
              <w:t xml:space="preserve">, </w:t>
            </w:r>
            <w:r w:rsidR="006029A8" w:rsidRPr="007315A1">
              <w:rPr>
                <w:rFonts w:ascii="Times New Roman" w:eastAsia="Times New Roman" w:hAnsi="Times New Roman" w:cs="Times New Roman"/>
                <w:sz w:val="24"/>
                <w:szCs w:val="24"/>
                <w:lang w:eastAsia="bg-BG"/>
              </w:rPr>
              <w:t>голф,</w:t>
            </w:r>
            <w:r w:rsidR="00795A47" w:rsidRPr="007315A1">
              <w:rPr>
                <w:rFonts w:ascii="Times New Roman" w:eastAsia="Times New Roman" w:hAnsi="Times New Roman" w:cs="Times New Roman"/>
                <w:sz w:val="24"/>
                <w:szCs w:val="24"/>
                <w:lang w:eastAsia="bg-BG"/>
              </w:rPr>
              <w:t xml:space="preserve"> лов и риболов,</w:t>
            </w:r>
            <w:r w:rsidR="006029A8" w:rsidRPr="007315A1">
              <w:rPr>
                <w:rFonts w:ascii="Times New Roman" w:eastAsia="Times New Roman" w:hAnsi="Times New Roman" w:cs="Times New Roman"/>
                <w:sz w:val="24"/>
                <w:szCs w:val="24"/>
                <w:lang w:eastAsia="bg-BG"/>
              </w:rPr>
              <w:t xml:space="preserve"> сектори и дейности, определени за недопустими в Регламент (ЕС) № 1407/2013</w:t>
            </w:r>
            <w:r w:rsidR="004B1B54">
              <w:t xml:space="preserve"> </w:t>
            </w:r>
            <w:r w:rsidR="004B1B54" w:rsidRPr="004B1B54">
              <w:rPr>
                <w:rFonts w:ascii="Times New Roman" w:eastAsia="Times New Roman" w:hAnsi="Times New Roman" w:cs="Times New Roman"/>
                <w:sz w:val="24"/>
                <w:szCs w:val="24"/>
                <w:lang w:eastAsia="bg-BG"/>
              </w:rPr>
              <w:t>и Регламент (ЕС) 2023/2831</w:t>
            </w:r>
            <w:r w:rsidR="006029A8" w:rsidRPr="007315A1">
              <w:rPr>
                <w:rFonts w:ascii="Times New Roman" w:eastAsia="Times New Roman" w:hAnsi="Times New Roman" w:cs="Times New Roman"/>
                <w:sz w:val="24"/>
                <w:szCs w:val="24"/>
                <w:lang w:eastAsia="bg-BG"/>
              </w:rPr>
              <w:t>, производство на енергия от възобновяеми енергийни източници за продажба.</w:t>
            </w:r>
          </w:p>
          <w:p w:rsidR="005479F0"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4</w:t>
            </w:r>
            <w:r w:rsidR="00D57CB1" w:rsidRPr="007315A1">
              <w:rPr>
                <w:rFonts w:ascii="Times New Roman" w:eastAsia="Times New Roman" w:hAnsi="Times New Roman" w:cs="Times New Roman"/>
                <w:sz w:val="24"/>
                <w:szCs w:val="24"/>
                <w:lang w:eastAsia="bg-BG"/>
              </w:rPr>
              <w:t xml:space="preserve">. </w:t>
            </w:r>
            <w:r w:rsidR="00146915" w:rsidRPr="007315A1">
              <w:rPr>
                <w:rFonts w:ascii="Times New Roman" w:eastAsia="Times New Roman" w:hAnsi="Times New Roman" w:cs="Times New Roman"/>
                <w:sz w:val="24"/>
                <w:szCs w:val="24"/>
                <w:lang w:eastAsia="bg-BG"/>
              </w:rPr>
              <w:t>БФП</w:t>
            </w:r>
            <w:r w:rsidR="001E3D15" w:rsidRPr="007315A1">
              <w:rPr>
                <w:rFonts w:ascii="Times New Roman" w:eastAsia="Times New Roman" w:hAnsi="Times New Roman" w:cs="Times New Roman"/>
                <w:sz w:val="24"/>
                <w:szCs w:val="24"/>
                <w:lang w:eastAsia="bg-BG"/>
              </w:rPr>
              <w:t xml:space="preserve">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8" w:history="1">
              <w:r w:rsidR="001E3D15" w:rsidRPr="007315A1">
                <w:rPr>
                  <w:rFonts w:ascii="Times New Roman" w:eastAsia="Times New Roman" w:hAnsi="Times New Roman" w:cs="Times New Roman"/>
                  <w:sz w:val="24"/>
                  <w:szCs w:val="24"/>
                  <w:lang w:eastAsia="bg-BG"/>
                </w:rPr>
                <w:t>чл. 65, параграф 11 от Регламент (ЕС) № 1303/2013</w:t>
              </w:r>
            </w:hyperlink>
            <w:r w:rsidR="001E3D15" w:rsidRPr="007315A1">
              <w:rPr>
                <w:rFonts w:ascii="Times New Roman" w:eastAsia="Times New Roman" w:hAnsi="Times New Roman" w:cs="Times New Roman"/>
                <w:sz w:val="24"/>
                <w:szCs w:val="24"/>
                <w:lang w:eastAsia="bg-BG"/>
              </w:rPr>
              <w:t xml:space="preserve">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9" w:history="1">
              <w:r w:rsidR="001E3D15" w:rsidRPr="007315A1">
                <w:rPr>
                  <w:rFonts w:ascii="Times New Roman" w:eastAsia="Times New Roman" w:hAnsi="Times New Roman" w:cs="Times New Roman"/>
                  <w:sz w:val="24"/>
                  <w:szCs w:val="24"/>
                  <w:lang w:eastAsia="bg-BG"/>
                </w:rPr>
                <w:t>Регламент (ЕО) № 1083/2006 на Съвета</w:t>
              </w:r>
            </w:hyperlink>
            <w:r w:rsidR="001E3D15" w:rsidRPr="007315A1">
              <w:rPr>
                <w:rFonts w:ascii="Times New Roman" w:eastAsia="Times New Roman" w:hAnsi="Times New Roman" w:cs="Times New Roman"/>
                <w:sz w:val="24"/>
                <w:szCs w:val="24"/>
                <w:lang w:eastAsia="bg-BG"/>
              </w:rPr>
              <w:t xml:space="preserve">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p>
          <w:p w:rsidR="007859FE"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w:t>
            </w:r>
            <w:r w:rsidR="007859FE" w:rsidRPr="007315A1">
              <w:rPr>
                <w:rFonts w:ascii="Times New Roman" w:eastAsia="Times New Roman" w:hAnsi="Times New Roman" w:cs="Times New Roman"/>
                <w:sz w:val="24"/>
                <w:szCs w:val="24"/>
                <w:lang w:eastAsia="bg-BG"/>
              </w:rPr>
              <w:t xml:space="preserve">. Не се </w:t>
            </w:r>
            <w:r w:rsidR="00AA2101" w:rsidRPr="007315A1">
              <w:rPr>
                <w:rFonts w:ascii="Times New Roman" w:eastAsia="Times New Roman" w:hAnsi="Times New Roman" w:cs="Times New Roman"/>
                <w:sz w:val="24"/>
                <w:szCs w:val="24"/>
                <w:lang w:eastAsia="bg-BG"/>
              </w:rPr>
              <w:t xml:space="preserve">предоставя БФП за </w:t>
            </w:r>
            <w:r w:rsidR="007859FE" w:rsidRPr="007315A1">
              <w:rPr>
                <w:rFonts w:ascii="Times New Roman" w:eastAsia="Times New Roman" w:hAnsi="Times New Roman" w:cs="Times New Roman"/>
                <w:sz w:val="24"/>
                <w:szCs w:val="24"/>
                <w:lang w:eastAsia="bg-BG"/>
              </w:rPr>
              <w:t>проекти:</w:t>
            </w:r>
          </w:p>
          <w:p w:rsidR="007859FE"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w:t>
            </w:r>
            <w:r w:rsidR="007859FE" w:rsidRPr="007315A1">
              <w:rPr>
                <w:rFonts w:ascii="Times New Roman" w:eastAsia="Times New Roman" w:hAnsi="Times New Roman" w:cs="Times New Roman"/>
                <w:sz w:val="24"/>
                <w:szCs w:val="24"/>
                <w:lang w:eastAsia="bg-BG"/>
              </w:rPr>
              <w:t>.1. за които има постановен административен акт по реда на Закона за опазване на околната среда и/или по чл. 31 от Закона за биологичното разнообразие за неодобряване осъществяването/несъгласуване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rsidR="007859FE"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w:t>
            </w:r>
            <w:r w:rsidR="007859FE" w:rsidRPr="007315A1">
              <w:rPr>
                <w:rFonts w:ascii="Times New Roman" w:eastAsia="Times New Roman" w:hAnsi="Times New Roman" w:cs="Times New Roman"/>
                <w:sz w:val="24"/>
                <w:szCs w:val="24"/>
                <w:lang w:eastAsia="bg-BG"/>
              </w:rPr>
              <w:t>.</w:t>
            </w:r>
            <w:r w:rsidR="003C6A19" w:rsidRPr="007315A1">
              <w:rPr>
                <w:rFonts w:ascii="Times New Roman" w:eastAsia="Times New Roman" w:hAnsi="Times New Roman" w:cs="Times New Roman"/>
                <w:sz w:val="24"/>
                <w:szCs w:val="24"/>
                <w:lang w:eastAsia="bg-BG"/>
              </w:rPr>
              <w:t>2</w:t>
            </w:r>
            <w:r w:rsidR="007859FE" w:rsidRPr="007315A1">
              <w:rPr>
                <w:rFonts w:ascii="Times New Roman" w:eastAsia="Times New Roman" w:hAnsi="Times New Roman" w:cs="Times New Roman"/>
                <w:sz w:val="24"/>
                <w:szCs w:val="24"/>
                <w:lang w:eastAsia="bg-BG"/>
              </w:rPr>
              <w:t xml:space="preserve">. по </w:t>
            </w:r>
            <w:r w:rsidR="00F148C6" w:rsidRPr="007315A1">
              <w:rPr>
                <w:rFonts w:ascii="Times New Roman" w:eastAsia="Times New Roman" w:hAnsi="Times New Roman" w:cs="Times New Roman"/>
                <w:sz w:val="24"/>
                <w:szCs w:val="24"/>
                <w:lang w:eastAsia="bg-BG"/>
              </w:rPr>
              <w:t>които дейностите по настоящите у</w:t>
            </w:r>
            <w:r w:rsidR="007859FE" w:rsidRPr="007315A1">
              <w:rPr>
                <w:rFonts w:ascii="Times New Roman" w:eastAsia="Times New Roman" w:hAnsi="Times New Roman" w:cs="Times New Roman"/>
                <w:sz w:val="24"/>
                <w:szCs w:val="24"/>
                <w:lang w:eastAsia="bg-BG"/>
              </w:rPr>
              <w:t>словия за кандидатстване, включени в проектите, са били физически започнати и/или извършени преди подаване на проектното предложение, независимо дали всички свързани плащания са извършени</w:t>
            </w:r>
            <w:r w:rsidR="00981652" w:rsidRPr="007315A1">
              <w:rPr>
                <w:rFonts w:ascii="Times New Roman" w:eastAsia="Times New Roman" w:hAnsi="Times New Roman" w:cs="Times New Roman"/>
                <w:sz w:val="24"/>
                <w:szCs w:val="24"/>
                <w:lang w:eastAsia="bg-BG"/>
              </w:rPr>
              <w:t xml:space="preserve"> или не</w:t>
            </w:r>
            <w:r w:rsidR="007859FE" w:rsidRPr="007315A1">
              <w:rPr>
                <w:rFonts w:ascii="Times New Roman" w:eastAsia="Times New Roman" w:hAnsi="Times New Roman" w:cs="Times New Roman"/>
                <w:sz w:val="24"/>
                <w:szCs w:val="24"/>
                <w:lang w:eastAsia="bg-BG"/>
              </w:rPr>
              <w:t>;</w:t>
            </w:r>
          </w:p>
          <w:p w:rsidR="005C4C0E"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w:t>
            </w:r>
            <w:r w:rsidR="007859FE" w:rsidRPr="007315A1">
              <w:rPr>
                <w:rFonts w:ascii="Times New Roman" w:eastAsia="Times New Roman" w:hAnsi="Times New Roman" w:cs="Times New Roman"/>
                <w:sz w:val="24"/>
                <w:szCs w:val="24"/>
                <w:lang w:eastAsia="bg-BG"/>
              </w:rPr>
              <w:t>.</w:t>
            </w:r>
            <w:r w:rsidR="00C67154" w:rsidRPr="007315A1">
              <w:rPr>
                <w:rFonts w:ascii="Times New Roman" w:eastAsia="Times New Roman" w:hAnsi="Times New Roman" w:cs="Times New Roman"/>
                <w:sz w:val="24"/>
                <w:szCs w:val="24"/>
                <w:lang w:eastAsia="bg-BG"/>
              </w:rPr>
              <w:t>3</w:t>
            </w:r>
            <w:r w:rsidR="007859FE" w:rsidRPr="007315A1">
              <w:rPr>
                <w:rFonts w:ascii="Times New Roman" w:eastAsia="Times New Roman" w:hAnsi="Times New Roman" w:cs="Times New Roman"/>
                <w:sz w:val="24"/>
                <w:szCs w:val="24"/>
                <w:lang w:eastAsia="bg-BG"/>
              </w:rPr>
              <w:t>. които включват инвестиции, които не отговарят на европейско</w:t>
            </w:r>
            <w:r w:rsidR="003C6A19" w:rsidRPr="007315A1">
              <w:rPr>
                <w:rFonts w:ascii="Times New Roman" w:eastAsia="Times New Roman" w:hAnsi="Times New Roman" w:cs="Times New Roman"/>
                <w:sz w:val="24"/>
                <w:szCs w:val="24"/>
                <w:lang w:eastAsia="bg-BG"/>
              </w:rPr>
              <w:t>то и национално законодателство;</w:t>
            </w:r>
          </w:p>
          <w:p w:rsidR="003035ED" w:rsidRPr="00B71F0E" w:rsidRDefault="00C67154"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5.4</w:t>
            </w:r>
            <w:r w:rsidR="003035ED" w:rsidRPr="007315A1">
              <w:rPr>
                <w:rFonts w:ascii="Times New Roman" w:eastAsia="Times New Roman" w:hAnsi="Times New Roman" w:cs="Times New Roman"/>
                <w:sz w:val="24"/>
                <w:szCs w:val="24"/>
                <w:lang w:eastAsia="bg-BG"/>
              </w:rPr>
              <w:t>. за инвестиции, насочени към туристически дейности</w:t>
            </w:r>
            <w:r w:rsidR="00F14B37" w:rsidRPr="007315A1">
              <w:rPr>
                <w:rFonts w:ascii="Times New Roman" w:eastAsia="Times New Roman" w:hAnsi="Times New Roman" w:cs="Times New Roman"/>
                <w:sz w:val="24"/>
                <w:szCs w:val="24"/>
                <w:lang w:eastAsia="bg-BG"/>
              </w:rPr>
              <w:t xml:space="preserve"> и туристически обекти</w:t>
            </w:r>
            <w:r w:rsidR="003035ED" w:rsidRPr="007315A1">
              <w:rPr>
                <w:rFonts w:ascii="Times New Roman" w:eastAsia="Times New Roman" w:hAnsi="Times New Roman" w:cs="Times New Roman"/>
                <w:sz w:val="24"/>
                <w:szCs w:val="24"/>
                <w:lang w:eastAsia="bg-BG"/>
              </w:rPr>
              <w:t xml:space="preserve"> по смисъла на Закона за туризма</w:t>
            </w:r>
            <w:r w:rsidR="00AC5449" w:rsidRPr="007315A1">
              <w:rPr>
                <w:rFonts w:ascii="Times New Roman" w:eastAsia="Times New Roman" w:hAnsi="Times New Roman" w:cs="Times New Roman"/>
                <w:sz w:val="24"/>
                <w:szCs w:val="24"/>
                <w:lang w:eastAsia="bg-BG"/>
              </w:rPr>
              <w:t xml:space="preserve">, с изключение на дейности с код по КИД-2008 </w:t>
            </w:r>
            <w:r w:rsidR="00EA0AF0">
              <w:rPr>
                <w:rFonts w:ascii="Times New Roman" w:eastAsia="Times New Roman" w:hAnsi="Times New Roman" w:cs="Times New Roman"/>
                <w:sz w:val="24"/>
                <w:szCs w:val="24"/>
                <w:lang w:eastAsia="bg-BG"/>
              </w:rPr>
              <w:t xml:space="preserve"> - </w:t>
            </w:r>
            <w:r w:rsidR="00AC5449" w:rsidRPr="007315A1">
              <w:rPr>
                <w:rFonts w:ascii="Times New Roman" w:eastAsia="Times New Roman" w:hAnsi="Times New Roman" w:cs="Times New Roman"/>
                <w:sz w:val="24"/>
                <w:szCs w:val="24"/>
                <w:lang w:eastAsia="bg-BG"/>
              </w:rPr>
              <w:t xml:space="preserve">93.1 </w:t>
            </w:r>
            <w:r w:rsidR="001B3D31" w:rsidRPr="007315A1">
              <w:rPr>
                <w:rFonts w:ascii="Times New Roman" w:eastAsia="Times New Roman" w:hAnsi="Times New Roman" w:cs="Times New Roman"/>
                <w:sz w:val="24"/>
                <w:szCs w:val="24"/>
                <w:lang w:eastAsia="bg-BG"/>
              </w:rPr>
              <w:lastRenderedPageBreak/>
              <w:t>„Дейност</w:t>
            </w:r>
            <w:r w:rsidR="00AC5449" w:rsidRPr="007315A1">
              <w:rPr>
                <w:rFonts w:ascii="Times New Roman" w:eastAsia="Times New Roman" w:hAnsi="Times New Roman" w:cs="Times New Roman"/>
                <w:sz w:val="24"/>
                <w:szCs w:val="24"/>
                <w:lang w:eastAsia="bg-BG"/>
              </w:rPr>
              <w:t>и в областта на спорта“</w:t>
            </w:r>
            <w:r w:rsidR="00B71F0E" w:rsidRPr="00B71F0E">
              <w:rPr>
                <w:rFonts w:ascii="Times New Roman" w:eastAsia="Times New Roman" w:hAnsi="Times New Roman" w:cs="Times New Roman"/>
                <w:sz w:val="24"/>
                <w:szCs w:val="24"/>
                <w:lang w:eastAsia="bg-BG"/>
              </w:rPr>
              <w:t>;</w:t>
            </w:r>
          </w:p>
          <w:p w:rsidR="00F15445" w:rsidRPr="007315A1" w:rsidRDefault="00F154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5.5. за инвестиции за закупуване на превозни средства - пътни превозни средства, </w:t>
            </w:r>
            <w:r w:rsidR="00C22A54" w:rsidRPr="007315A1">
              <w:rPr>
                <w:rFonts w:ascii="Times New Roman" w:eastAsia="Times New Roman" w:hAnsi="Times New Roman" w:cs="Times New Roman"/>
                <w:sz w:val="24"/>
                <w:szCs w:val="24"/>
                <w:lang w:eastAsia="bg-BG"/>
              </w:rPr>
              <w:t xml:space="preserve">въздухоплавателни средства, </w:t>
            </w:r>
            <w:r w:rsidR="007A0FB3" w:rsidRPr="007315A1">
              <w:rPr>
                <w:rFonts w:ascii="Times New Roman" w:eastAsia="Times New Roman" w:hAnsi="Times New Roman" w:cs="Times New Roman"/>
                <w:sz w:val="24"/>
                <w:szCs w:val="24"/>
                <w:lang w:eastAsia="bg-BG"/>
              </w:rPr>
              <w:t xml:space="preserve">плавателни съдове и плавателни средства, </w:t>
            </w:r>
            <w:r w:rsidRPr="007315A1">
              <w:rPr>
                <w:rFonts w:ascii="Times New Roman" w:eastAsia="Times New Roman" w:hAnsi="Times New Roman" w:cs="Times New Roman"/>
                <w:sz w:val="24"/>
                <w:szCs w:val="24"/>
                <w:lang w:eastAsia="bg-BG"/>
              </w:rPr>
              <w:t xml:space="preserve">моторни превозни средства, </w:t>
            </w:r>
            <w:r w:rsidR="00790D6A" w:rsidRPr="007315A1">
              <w:rPr>
                <w:rFonts w:ascii="Times New Roman" w:eastAsia="Times New Roman" w:hAnsi="Times New Roman" w:cs="Times New Roman"/>
                <w:sz w:val="24"/>
                <w:szCs w:val="24"/>
                <w:lang w:eastAsia="bg-BG"/>
              </w:rPr>
              <w:t xml:space="preserve">четириколесни моторни превозни средства, </w:t>
            </w:r>
            <w:r w:rsidRPr="007315A1">
              <w:rPr>
                <w:rFonts w:ascii="Times New Roman" w:eastAsia="Times New Roman" w:hAnsi="Times New Roman" w:cs="Times New Roman"/>
                <w:sz w:val="24"/>
                <w:szCs w:val="24"/>
                <w:lang w:eastAsia="bg-BG"/>
              </w:rPr>
              <w:t>автомобили, мотоциклети, мотопеди, трактори, самоходна земеделска и горска техника, ремаркета, полуремаркета и велосипеди;</w:t>
            </w:r>
          </w:p>
          <w:p w:rsidR="00314840" w:rsidRPr="007315A1" w:rsidRDefault="00314840" w:rsidP="007315A1">
            <w:pPr>
              <w:widowControl w:val="0"/>
              <w:shd w:val="clear" w:color="auto" w:fill="FFFFFF" w:themeFill="background1"/>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5.6</w:t>
            </w:r>
            <w:r w:rsidR="004B1633" w:rsidRPr="007315A1">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За целите на настоящата процедура не се считат за превозни средства електрокари</w:t>
            </w:r>
            <w:r w:rsidR="005D392A" w:rsidRPr="007315A1">
              <w:rPr>
                <w:rFonts w:ascii="Times New Roman" w:eastAsia="Times New Roman" w:hAnsi="Times New Roman" w:cs="Times New Roman"/>
                <w:sz w:val="24"/>
                <w:szCs w:val="24"/>
                <w:lang w:eastAsia="bg-BG"/>
              </w:rPr>
              <w:t xml:space="preserve"> и </w:t>
            </w:r>
            <w:r w:rsidRPr="007315A1">
              <w:rPr>
                <w:rFonts w:ascii="Times New Roman" w:eastAsia="Times New Roman" w:hAnsi="Times New Roman" w:cs="Times New Roman"/>
                <w:sz w:val="24"/>
                <w:szCs w:val="24"/>
                <w:lang w:eastAsia="bg-BG"/>
              </w:rPr>
              <w:t>мотокари, използвани за вътрешноцехов и вътрешнозаводски транспорт, които се придвижват само на територията на предприятието и са изрично описани в част „Технологична“ на техническия/работния проект, съгласно изискванията на Наредба № 4 от 21.05.2001 г. за обхвата и съдържанието на инвестиционните проекти, предвидени са за извършване на специфични дейности в предприятието и не са предназначени да се придвижват по пътищата.</w:t>
            </w:r>
          </w:p>
          <w:p w:rsidR="002655D7"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6</w:t>
            </w:r>
            <w:r w:rsidR="002655D7" w:rsidRPr="007315A1">
              <w:rPr>
                <w:rFonts w:ascii="Times New Roman" w:eastAsia="Times New Roman" w:hAnsi="Times New Roman" w:cs="Times New Roman"/>
                <w:sz w:val="24"/>
                <w:szCs w:val="24"/>
                <w:lang w:eastAsia="bg-BG"/>
              </w:rPr>
              <w:t>. Не се подпомагат като самостоятелен проект или дейност:</w:t>
            </w:r>
          </w:p>
          <w:p w:rsidR="002655D7"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6</w:t>
            </w:r>
            <w:r w:rsidR="00DB4573" w:rsidRPr="007315A1">
              <w:rPr>
                <w:rFonts w:ascii="Times New Roman" w:eastAsia="Times New Roman" w:hAnsi="Times New Roman" w:cs="Times New Roman"/>
                <w:sz w:val="24"/>
                <w:szCs w:val="24"/>
                <w:lang w:eastAsia="bg-BG"/>
              </w:rPr>
              <w:t>.1</w:t>
            </w:r>
            <w:r w:rsidR="003C6A19" w:rsidRPr="007315A1">
              <w:rPr>
                <w:rFonts w:ascii="Times New Roman" w:eastAsia="Times New Roman" w:hAnsi="Times New Roman" w:cs="Times New Roman"/>
                <w:sz w:val="24"/>
                <w:szCs w:val="24"/>
                <w:lang w:eastAsia="bg-BG"/>
              </w:rPr>
              <w:t>.</w:t>
            </w:r>
            <w:r w:rsidR="002655D7" w:rsidRPr="007315A1">
              <w:rPr>
                <w:rFonts w:ascii="Times New Roman" w:eastAsia="Times New Roman" w:hAnsi="Times New Roman" w:cs="Times New Roman"/>
                <w:sz w:val="24"/>
                <w:szCs w:val="24"/>
                <w:lang w:eastAsia="bg-BG"/>
              </w:rPr>
              <w:t xml:space="preserve"> събарянето на стари сгради и производствени съоръжения;</w:t>
            </w:r>
          </w:p>
          <w:p w:rsidR="002655D7"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6</w:t>
            </w:r>
            <w:r w:rsidR="00DB4573" w:rsidRPr="007315A1">
              <w:rPr>
                <w:rFonts w:ascii="Times New Roman" w:eastAsia="Times New Roman" w:hAnsi="Times New Roman" w:cs="Times New Roman"/>
                <w:sz w:val="24"/>
                <w:szCs w:val="24"/>
                <w:lang w:eastAsia="bg-BG"/>
              </w:rPr>
              <w:t>.2</w:t>
            </w:r>
            <w:r w:rsidR="003C6A19" w:rsidRPr="007315A1">
              <w:rPr>
                <w:rFonts w:ascii="Times New Roman" w:eastAsia="Times New Roman" w:hAnsi="Times New Roman" w:cs="Times New Roman"/>
                <w:sz w:val="24"/>
                <w:szCs w:val="24"/>
                <w:lang w:eastAsia="bg-BG"/>
              </w:rPr>
              <w:t>.</w:t>
            </w:r>
            <w:r w:rsidR="002655D7" w:rsidRPr="007315A1">
              <w:rPr>
                <w:rFonts w:ascii="Times New Roman" w:eastAsia="Times New Roman" w:hAnsi="Times New Roman" w:cs="Times New Roman"/>
                <w:sz w:val="24"/>
                <w:szCs w:val="24"/>
                <w:lang w:eastAsia="bg-BG"/>
              </w:rPr>
              <w:t xml:space="preserve"> инвестициите в нематериални активи</w:t>
            </w:r>
            <w:r w:rsidR="00AA2101" w:rsidRPr="007315A1">
              <w:rPr>
                <w:rFonts w:ascii="Times New Roman" w:eastAsia="Times New Roman" w:hAnsi="Times New Roman" w:cs="Times New Roman"/>
                <w:sz w:val="24"/>
                <w:szCs w:val="24"/>
                <w:lang w:eastAsia="bg-BG"/>
              </w:rPr>
              <w:t>.</w:t>
            </w:r>
          </w:p>
          <w:p w:rsidR="002655D7" w:rsidRPr="007315A1" w:rsidRDefault="007859F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7</w:t>
            </w:r>
            <w:r w:rsidR="002655D7" w:rsidRPr="007315A1">
              <w:rPr>
                <w:rFonts w:ascii="Times New Roman" w:eastAsia="Times New Roman" w:hAnsi="Times New Roman" w:cs="Times New Roman"/>
                <w:sz w:val="24"/>
                <w:szCs w:val="24"/>
                <w:lang w:eastAsia="bg-BG"/>
              </w:rPr>
              <w:t xml:space="preserve">. </w:t>
            </w:r>
            <w:r w:rsidR="007D4E05" w:rsidRPr="007315A1">
              <w:rPr>
                <w:rFonts w:ascii="Times New Roman" w:eastAsia="Times New Roman" w:hAnsi="Times New Roman" w:cs="Times New Roman"/>
                <w:sz w:val="24"/>
                <w:szCs w:val="24"/>
                <w:lang w:eastAsia="bg-BG"/>
              </w:rPr>
              <w:t xml:space="preserve">Не са допустими за подпомагане проектни предложения, </w:t>
            </w:r>
            <w:r w:rsidR="003035ED" w:rsidRPr="007315A1">
              <w:rPr>
                <w:rFonts w:ascii="Times New Roman" w:eastAsia="Times New Roman" w:hAnsi="Times New Roman" w:cs="Times New Roman"/>
                <w:sz w:val="24"/>
                <w:szCs w:val="24"/>
                <w:lang w:eastAsia="bg-BG"/>
              </w:rPr>
              <w:t>представени от</w:t>
            </w:r>
            <w:r w:rsidR="007D4E05" w:rsidRPr="007315A1">
              <w:rPr>
                <w:rFonts w:ascii="Times New Roman" w:eastAsia="Times New Roman" w:hAnsi="Times New Roman" w:cs="Times New Roman"/>
                <w:sz w:val="24"/>
                <w:szCs w:val="24"/>
                <w:lang w:eastAsia="bg-BG"/>
              </w:rPr>
              <w:t xml:space="preserve"> к</w:t>
            </w:r>
            <w:r w:rsidR="00E6668F" w:rsidRPr="007315A1">
              <w:rPr>
                <w:rFonts w:ascii="Times New Roman" w:eastAsia="Times New Roman" w:hAnsi="Times New Roman" w:cs="Times New Roman"/>
                <w:sz w:val="24"/>
                <w:szCs w:val="24"/>
                <w:lang w:eastAsia="bg-BG"/>
              </w:rPr>
              <w:t>андидат</w:t>
            </w:r>
            <w:r w:rsidR="003035ED" w:rsidRPr="007315A1">
              <w:rPr>
                <w:rFonts w:ascii="Times New Roman" w:eastAsia="Times New Roman" w:hAnsi="Times New Roman" w:cs="Times New Roman"/>
                <w:sz w:val="24"/>
                <w:szCs w:val="24"/>
                <w:lang w:eastAsia="bg-BG"/>
              </w:rPr>
              <w:t>и</w:t>
            </w:r>
            <w:r w:rsidR="00AA2101" w:rsidRPr="007315A1">
              <w:rPr>
                <w:rFonts w:ascii="Times New Roman" w:eastAsia="Times New Roman" w:hAnsi="Times New Roman" w:cs="Times New Roman"/>
                <w:sz w:val="24"/>
                <w:szCs w:val="24"/>
                <w:lang w:eastAsia="bg-BG"/>
              </w:rPr>
              <w:t>,</w:t>
            </w:r>
            <w:r w:rsidR="00E6668F" w:rsidRPr="007315A1">
              <w:rPr>
                <w:rFonts w:ascii="Times New Roman" w:eastAsia="Times New Roman" w:hAnsi="Times New Roman" w:cs="Times New Roman"/>
                <w:sz w:val="24"/>
                <w:szCs w:val="24"/>
                <w:lang w:eastAsia="bg-BG"/>
              </w:rPr>
              <w:t xml:space="preserve"> </w:t>
            </w:r>
            <w:r w:rsidR="003035ED" w:rsidRPr="007315A1">
              <w:rPr>
                <w:rFonts w:ascii="Times New Roman" w:eastAsia="Times New Roman" w:hAnsi="Times New Roman" w:cs="Times New Roman"/>
                <w:sz w:val="24"/>
                <w:szCs w:val="24"/>
                <w:lang w:eastAsia="bg-BG"/>
              </w:rPr>
              <w:t xml:space="preserve">подали проектни предложения </w:t>
            </w:r>
            <w:r w:rsidR="00E6668F" w:rsidRPr="007315A1">
              <w:rPr>
                <w:rFonts w:ascii="Times New Roman" w:eastAsia="Times New Roman" w:hAnsi="Times New Roman" w:cs="Times New Roman"/>
                <w:sz w:val="24"/>
                <w:szCs w:val="24"/>
                <w:lang w:eastAsia="bg-BG"/>
              </w:rPr>
              <w:t xml:space="preserve">по </w:t>
            </w:r>
            <w:r w:rsidR="00A646DF" w:rsidRPr="007315A1">
              <w:rPr>
                <w:rFonts w:ascii="Times New Roman" w:eastAsia="Times New Roman" w:hAnsi="Times New Roman" w:cs="Times New Roman"/>
                <w:sz w:val="24"/>
                <w:szCs w:val="24"/>
                <w:lang w:eastAsia="bg-BG"/>
              </w:rPr>
              <w:t>процедура</w:t>
            </w:r>
            <w:r w:rsidR="00E6668F" w:rsidRPr="007315A1">
              <w:rPr>
                <w:rFonts w:ascii="Times New Roman" w:eastAsia="Times New Roman" w:hAnsi="Times New Roman" w:cs="Times New Roman"/>
                <w:sz w:val="24"/>
                <w:szCs w:val="24"/>
                <w:lang w:eastAsia="bg-BG"/>
              </w:rPr>
              <w:t xml:space="preserve"> </w:t>
            </w:r>
            <w:r w:rsidR="00326B7E">
              <w:rPr>
                <w:rFonts w:ascii="Times New Roman" w:eastAsia="Times New Roman" w:hAnsi="Times New Roman" w:cs="Times New Roman"/>
                <w:sz w:val="24"/>
                <w:szCs w:val="24"/>
                <w:lang w:eastAsia="bg-BG"/>
              </w:rPr>
              <w:t xml:space="preserve">№ </w:t>
            </w:r>
            <w:r w:rsidR="00326B7E" w:rsidRPr="00326B7E">
              <w:rPr>
                <w:rFonts w:ascii="Times New Roman" w:eastAsia="Times New Roman" w:hAnsi="Times New Roman" w:cs="Times New Roman"/>
                <w:sz w:val="24"/>
                <w:szCs w:val="24"/>
                <w:lang w:eastAsia="bg-BG"/>
              </w:rPr>
              <w:t xml:space="preserve">BG06RDNP001-6.003 </w:t>
            </w:r>
            <w:r w:rsidR="00C67154" w:rsidRPr="007315A1">
              <w:rPr>
                <w:rFonts w:ascii="Times New Roman" w:eastAsia="Times New Roman" w:hAnsi="Times New Roman" w:cs="Times New Roman"/>
                <w:sz w:val="24"/>
                <w:szCs w:val="24"/>
                <w:lang w:eastAsia="bg-BG"/>
              </w:rPr>
              <w:t xml:space="preserve">„Развитие на услуги във всички сектори и други неземеделски дейности“ и </w:t>
            </w:r>
            <w:r w:rsidR="00A646DF" w:rsidRPr="007315A1">
              <w:rPr>
                <w:rFonts w:ascii="Times New Roman" w:eastAsia="Times New Roman" w:hAnsi="Times New Roman" w:cs="Times New Roman"/>
                <w:sz w:val="24"/>
                <w:szCs w:val="24"/>
                <w:lang w:eastAsia="bg-BG"/>
              </w:rPr>
              <w:t xml:space="preserve">процедура </w:t>
            </w:r>
            <w:r w:rsidR="00326B7E">
              <w:rPr>
                <w:rFonts w:ascii="Times New Roman" w:eastAsia="Times New Roman" w:hAnsi="Times New Roman" w:cs="Times New Roman"/>
                <w:sz w:val="24"/>
                <w:szCs w:val="24"/>
                <w:lang w:eastAsia="bg-BG"/>
              </w:rPr>
              <w:t xml:space="preserve">№ </w:t>
            </w:r>
            <w:r w:rsidR="00326B7E" w:rsidRPr="00326B7E">
              <w:rPr>
                <w:rFonts w:ascii="Times New Roman" w:eastAsia="Times New Roman" w:hAnsi="Times New Roman" w:cs="Times New Roman"/>
                <w:sz w:val="24"/>
                <w:szCs w:val="24"/>
                <w:lang w:eastAsia="bg-BG"/>
              </w:rPr>
              <w:t>BG06RDNP001-6.00</w:t>
            </w:r>
            <w:r w:rsidR="00326B7E">
              <w:rPr>
                <w:rFonts w:ascii="Times New Roman" w:eastAsia="Times New Roman" w:hAnsi="Times New Roman" w:cs="Times New Roman"/>
                <w:sz w:val="24"/>
                <w:szCs w:val="24"/>
                <w:lang w:eastAsia="bg-BG"/>
              </w:rPr>
              <w:t>2</w:t>
            </w:r>
            <w:r w:rsidR="00326B7E" w:rsidRPr="00326B7E">
              <w:rPr>
                <w:rFonts w:ascii="Times New Roman" w:eastAsia="Times New Roman" w:hAnsi="Times New Roman" w:cs="Times New Roman"/>
                <w:sz w:val="24"/>
                <w:szCs w:val="24"/>
                <w:lang w:eastAsia="bg-BG"/>
              </w:rPr>
              <w:t xml:space="preserve"> </w:t>
            </w:r>
            <w:r w:rsidR="00C67154" w:rsidRPr="007315A1">
              <w:rPr>
                <w:rFonts w:ascii="Times New Roman" w:eastAsia="Times New Roman" w:hAnsi="Times New Roman" w:cs="Times New Roman"/>
                <w:sz w:val="24"/>
                <w:szCs w:val="24"/>
                <w:lang w:eastAsia="bg-BG"/>
              </w:rPr>
              <w:t>„Инвестиции, насочени към развитие на занаяти“</w:t>
            </w:r>
            <w:r w:rsidR="00800663" w:rsidRPr="007315A1">
              <w:rPr>
                <w:rFonts w:ascii="Times New Roman" w:eastAsia="Times New Roman" w:hAnsi="Times New Roman" w:cs="Times New Roman"/>
                <w:sz w:val="24"/>
                <w:szCs w:val="24"/>
                <w:lang w:eastAsia="bg-BG"/>
              </w:rPr>
              <w:t>.</w:t>
            </w:r>
            <w:r w:rsidR="00BC2E57" w:rsidRPr="007315A1">
              <w:rPr>
                <w:rFonts w:ascii="Times New Roman" w:hAnsi="Times New Roman" w:cs="Times New Roman"/>
                <w:sz w:val="24"/>
                <w:szCs w:val="24"/>
              </w:rPr>
              <w:t xml:space="preserve"> </w:t>
            </w:r>
            <w:r w:rsidR="00BC2E57" w:rsidRPr="007315A1">
              <w:rPr>
                <w:rFonts w:ascii="Times New Roman" w:eastAsia="Times New Roman" w:hAnsi="Times New Roman" w:cs="Times New Roman"/>
                <w:sz w:val="24"/>
                <w:szCs w:val="24"/>
                <w:lang w:eastAsia="bg-BG"/>
              </w:rPr>
              <w:t xml:space="preserve">В случай че един кандидат има подадени проектни предложения едновременно по тази процедура и по процедура </w:t>
            </w:r>
            <w:r w:rsidR="00326B7E">
              <w:rPr>
                <w:rFonts w:ascii="Times New Roman" w:eastAsia="Times New Roman" w:hAnsi="Times New Roman" w:cs="Times New Roman"/>
                <w:sz w:val="24"/>
                <w:szCs w:val="24"/>
                <w:lang w:eastAsia="bg-BG"/>
              </w:rPr>
              <w:t xml:space="preserve">№ </w:t>
            </w:r>
            <w:r w:rsidR="00326B7E" w:rsidRPr="00326B7E">
              <w:rPr>
                <w:rFonts w:ascii="Times New Roman" w:eastAsia="Times New Roman" w:hAnsi="Times New Roman" w:cs="Times New Roman"/>
                <w:sz w:val="24"/>
                <w:szCs w:val="24"/>
                <w:lang w:eastAsia="bg-BG"/>
              </w:rPr>
              <w:t xml:space="preserve">BG06RDNP001-6.003 </w:t>
            </w:r>
            <w:r w:rsidR="00BC2E57" w:rsidRPr="007315A1">
              <w:rPr>
                <w:rFonts w:ascii="Times New Roman" w:eastAsia="Times New Roman" w:hAnsi="Times New Roman" w:cs="Times New Roman"/>
                <w:sz w:val="24"/>
                <w:szCs w:val="24"/>
                <w:lang w:eastAsia="bg-BG"/>
              </w:rPr>
              <w:t>„</w:t>
            </w:r>
            <w:r w:rsidR="00A55E16" w:rsidRPr="007315A1">
              <w:rPr>
                <w:rFonts w:ascii="Times New Roman" w:hAnsi="Times New Roman" w:cs="Times New Roman"/>
                <w:sz w:val="24"/>
                <w:szCs w:val="24"/>
              </w:rPr>
              <w:t xml:space="preserve"> </w:t>
            </w:r>
            <w:r w:rsidR="00A55E16" w:rsidRPr="007315A1">
              <w:rPr>
                <w:rFonts w:ascii="Times New Roman" w:eastAsia="Times New Roman" w:hAnsi="Times New Roman" w:cs="Times New Roman"/>
                <w:sz w:val="24"/>
                <w:szCs w:val="24"/>
                <w:lang w:eastAsia="bg-BG"/>
              </w:rPr>
              <w:t>Развитие на услуги във всички сектори и други неземеделски дейности</w:t>
            </w:r>
            <w:r w:rsidR="00A55E16" w:rsidRPr="007315A1" w:rsidDel="00A55E16">
              <w:rPr>
                <w:rFonts w:ascii="Times New Roman" w:eastAsia="Times New Roman" w:hAnsi="Times New Roman" w:cs="Times New Roman"/>
                <w:sz w:val="24"/>
                <w:szCs w:val="24"/>
                <w:lang w:eastAsia="bg-BG"/>
              </w:rPr>
              <w:t xml:space="preserve"> </w:t>
            </w:r>
            <w:r w:rsidR="00BC2E57" w:rsidRPr="007315A1">
              <w:rPr>
                <w:rFonts w:ascii="Times New Roman" w:eastAsia="Times New Roman" w:hAnsi="Times New Roman" w:cs="Times New Roman"/>
                <w:sz w:val="24"/>
                <w:szCs w:val="24"/>
                <w:lang w:eastAsia="bg-BG"/>
              </w:rPr>
              <w:t xml:space="preserve">” и/или процедура </w:t>
            </w:r>
            <w:r w:rsidR="00326B7E">
              <w:rPr>
                <w:rFonts w:ascii="Times New Roman" w:eastAsia="Times New Roman" w:hAnsi="Times New Roman" w:cs="Times New Roman"/>
                <w:sz w:val="24"/>
                <w:szCs w:val="24"/>
                <w:lang w:eastAsia="bg-BG"/>
              </w:rPr>
              <w:t xml:space="preserve">№ </w:t>
            </w:r>
            <w:r w:rsidR="00326B7E" w:rsidRPr="00326B7E">
              <w:rPr>
                <w:rFonts w:ascii="Times New Roman" w:eastAsia="Times New Roman" w:hAnsi="Times New Roman" w:cs="Times New Roman"/>
                <w:sz w:val="24"/>
                <w:szCs w:val="24"/>
                <w:lang w:eastAsia="bg-BG"/>
              </w:rPr>
              <w:t>BG06RDNP001-6.00</w:t>
            </w:r>
            <w:r w:rsidR="00326B7E">
              <w:rPr>
                <w:rFonts w:ascii="Times New Roman" w:eastAsia="Times New Roman" w:hAnsi="Times New Roman" w:cs="Times New Roman"/>
                <w:sz w:val="24"/>
                <w:szCs w:val="24"/>
                <w:lang w:eastAsia="bg-BG"/>
              </w:rPr>
              <w:t>2</w:t>
            </w:r>
            <w:r w:rsidR="00326B7E" w:rsidRPr="00326B7E">
              <w:rPr>
                <w:rFonts w:ascii="Times New Roman" w:eastAsia="Times New Roman" w:hAnsi="Times New Roman" w:cs="Times New Roman"/>
                <w:sz w:val="24"/>
                <w:szCs w:val="24"/>
                <w:lang w:eastAsia="bg-BG"/>
              </w:rPr>
              <w:t xml:space="preserve"> </w:t>
            </w:r>
            <w:r w:rsidR="00BC2E57" w:rsidRPr="007315A1">
              <w:rPr>
                <w:rFonts w:ascii="Times New Roman" w:eastAsia="Times New Roman" w:hAnsi="Times New Roman" w:cs="Times New Roman"/>
                <w:sz w:val="24"/>
                <w:szCs w:val="24"/>
                <w:lang w:eastAsia="bg-BG"/>
              </w:rPr>
              <w:t>„Инвестиции, насочени към развитие на занаяти“, то на разглеждане подлежи само последното по време подадено проектно предложение от всички процедури.</w:t>
            </w:r>
          </w:p>
          <w:p w:rsidR="00452D6D" w:rsidRPr="007315A1" w:rsidRDefault="00452D6D" w:rsidP="00B71F0E">
            <w:pPr>
              <w:widowControl w:val="0"/>
              <w:autoSpaceDE w:val="0"/>
              <w:autoSpaceDN w:val="0"/>
              <w:adjustRightInd w:val="0"/>
              <w:spacing w:line="276" w:lineRule="auto"/>
              <w:jc w:val="both"/>
              <w:rPr>
                <w:rFonts w:ascii="Times New Roman" w:eastAsia="Times New Roman" w:hAnsi="Times New Roman" w:cs="Times New Roman"/>
                <w:b/>
                <w:sz w:val="24"/>
                <w:szCs w:val="24"/>
                <w:lang w:eastAsia="bg-BG"/>
              </w:rPr>
            </w:pPr>
            <w:r w:rsidRPr="00F53056">
              <w:rPr>
                <w:rFonts w:ascii="Times New Roman" w:eastAsia="Times New Roman" w:hAnsi="Times New Roman" w:cs="Times New Roman"/>
                <w:b/>
                <w:sz w:val="24"/>
                <w:szCs w:val="24"/>
                <w:shd w:val="clear" w:color="auto" w:fill="FFFFFF" w:themeFill="background1"/>
                <w:lang w:eastAsia="bg-BG"/>
              </w:rPr>
              <w:t>Важно: Не се предоставя финансова помощ за дейности, посочени в чл. 1, параграф 1, буква „г“ и „д“ от Регламент №1407/2013</w:t>
            </w:r>
            <w:r w:rsidR="00484FC7">
              <w:rPr>
                <w:rFonts w:ascii="Times New Roman" w:eastAsia="Times New Roman" w:hAnsi="Times New Roman" w:cs="Times New Roman"/>
                <w:b/>
                <w:sz w:val="24"/>
                <w:szCs w:val="24"/>
                <w:shd w:val="clear" w:color="auto" w:fill="FFFFFF" w:themeFill="background1"/>
                <w:lang w:val="en-US" w:eastAsia="bg-BG"/>
              </w:rPr>
              <w:t xml:space="preserve"> </w:t>
            </w:r>
            <w:r w:rsidR="00B60D1C">
              <w:rPr>
                <w:rFonts w:ascii="Times New Roman" w:eastAsia="Times New Roman" w:hAnsi="Times New Roman" w:cs="Times New Roman"/>
                <w:b/>
                <w:sz w:val="24"/>
                <w:szCs w:val="24"/>
                <w:shd w:val="clear" w:color="auto" w:fill="FFFFFF" w:themeFill="background1"/>
                <w:lang w:eastAsia="bg-BG"/>
              </w:rPr>
              <w:t xml:space="preserve">и </w:t>
            </w:r>
            <w:r w:rsidR="0075552A">
              <w:rPr>
                <w:rFonts w:ascii="Times New Roman" w:eastAsia="Times New Roman" w:hAnsi="Times New Roman" w:cs="Times New Roman"/>
                <w:b/>
                <w:sz w:val="24"/>
                <w:szCs w:val="24"/>
                <w:shd w:val="clear" w:color="auto" w:fill="FFFFFF" w:themeFill="background1"/>
                <w:lang w:val="en-US" w:eastAsia="bg-BG"/>
              </w:rPr>
              <w:t>чл. 1, параграф 1, буква „</w:t>
            </w:r>
            <w:r w:rsidR="0075552A">
              <w:rPr>
                <w:rFonts w:ascii="Times New Roman" w:eastAsia="Times New Roman" w:hAnsi="Times New Roman" w:cs="Times New Roman"/>
                <w:b/>
                <w:sz w:val="24"/>
                <w:szCs w:val="24"/>
                <w:shd w:val="clear" w:color="auto" w:fill="FFFFFF" w:themeFill="background1"/>
                <w:lang w:eastAsia="bg-BG"/>
              </w:rPr>
              <w:t>д</w:t>
            </w:r>
            <w:r w:rsidR="0075552A">
              <w:rPr>
                <w:rFonts w:ascii="Times New Roman" w:eastAsia="Times New Roman" w:hAnsi="Times New Roman" w:cs="Times New Roman"/>
                <w:b/>
                <w:sz w:val="24"/>
                <w:szCs w:val="24"/>
                <w:shd w:val="clear" w:color="auto" w:fill="FFFFFF" w:themeFill="background1"/>
                <w:lang w:val="en-US" w:eastAsia="bg-BG"/>
              </w:rPr>
              <w:t>“ и „</w:t>
            </w:r>
            <w:r w:rsidR="0075552A">
              <w:rPr>
                <w:rFonts w:ascii="Times New Roman" w:eastAsia="Times New Roman" w:hAnsi="Times New Roman" w:cs="Times New Roman"/>
                <w:b/>
                <w:sz w:val="24"/>
                <w:szCs w:val="24"/>
                <w:shd w:val="clear" w:color="auto" w:fill="FFFFFF" w:themeFill="background1"/>
                <w:lang w:eastAsia="bg-BG"/>
              </w:rPr>
              <w:t>е</w:t>
            </w:r>
            <w:r w:rsidR="00484FC7" w:rsidRPr="00484FC7">
              <w:rPr>
                <w:rFonts w:ascii="Times New Roman" w:eastAsia="Times New Roman" w:hAnsi="Times New Roman" w:cs="Times New Roman"/>
                <w:b/>
                <w:sz w:val="24"/>
                <w:szCs w:val="24"/>
                <w:shd w:val="clear" w:color="auto" w:fill="FFFFFF" w:themeFill="background1"/>
                <w:lang w:val="en-US" w:eastAsia="bg-BG"/>
              </w:rPr>
              <w:t>“ от Регламент (ЕС) 2023/2831</w:t>
            </w:r>
            <w:r w:rsidRPr="00F53056">
              <w:rPr>
                <w:rFonts w:ascii="Times New Roman" w:eastAsia="Times New Roman" w:hAnsi="Times New Roman" w:cs="Times New Roman"/>
                <w:b/>
                <w:sz w:val="24"/>
                <w:szCs w:val="24"/>
                <w:shd w:val="clear" w:color="auto" w:fill="FFFFFF" w:themeFill="background1"/>
                <w:lang w:eastAsia="bg-BG"/>
              </w:rPr>
              <w:t>.</w:t>
            </w:r>
          </w:p>
        </w:tc>
      </w:tr>
    </w:tbl>
    <w:p w:rsidR="00BB1E2D" w:rsidRPr="007315A1" w:rsidRDefault="00BB1E2D" w:rsidP="007315A1">
      <w:pPr>
        <w:pStyle w:val="Heading1"/>
        <w:rPr>
          <w:rFonts w:cs="Times New Roman"/>
          <w:szCs w:val="24"/>
        </w:rPr>
      </w:pPr>
      <w:bookmarkStart w:id="21" w:name="_Toc516663410"/>
      <w:r w:rsidRPr="007315A1">
        <w:rPr>
          <w:rFonts w:cs="Times New Roman"/>
          <w:szCs w:val="24"/>
        </w:rPr>
        <w:lastRenderedPageBreak/>
        <w:t>14. Категории разходи, допустими за финансиране:</w:t>
      </w:r>
      <w:bookmarkEnd w:id="21"/>
    </w:p>
    <w:p w:rsidR="001B19A2" w:rsidRPr="007315A1" w:rsidRDefault="001B19A2" w:rsidP="007315A1">
      <w:pPr>
        <w:pStyle w:val="Heading2"/>
        <w:rPr>
          <w:rFonts w:ascii="Times New Roman" w:hAnsi="Times New Roman" w:cs="Times New Roman"/>
          <w:sz w:val="24"/>
          <w:szCs w:val="24"/>
        </w:rPr>
      </w:pPr>
      <w:bookmarkStart w:id="22" w:name="_Toc516663411"/>
      <w:r w:rsidRPr="007315A1">
        <w:rPr>
          <w:rFonts w:ascii="Times New Roman" w:hAnsi="Times New Roman" w:cs="Times New Roman"/>
          <w:sz w:val="24"/>
          <w:szCs w:val="24"/>
        </w:rPr>
        <w:t>14.1. Допустими разходи:</w:t>
      </w:r>
      <w:bookmarkEnd w:id="22"/>
    </w:p>
    <w:tbl>
      <w:tblPr>
        <w:tblStyle w:val="TableGrid"/>
        <w:tblW w:w="0" w:type="auto"/>
        <w:tblLook w:val="04A0" w:firstRow="1" w:lastRow="0" w:firstColumn="1" w:lastColumn="0" w:noHBand="0" w:noVBand="1"/>
      </w:tblPr>
      <w:tblGrid>
        <w:gridCol w:w="9212"/>
      </w:tblGrid>
      <w:tr w:rsidR="00BB1E2D" w:rsidRPr="007315A1" w:rsidTr="00AC51DB">
        <w:tc>
          <w:tcPr>
            <w:tcW w:w="9212" w:type="dxa"/>
          </w:tcPr>
          <w:p w:rsidR="00B532CF" w:rsidRPr="007315A1" w:rsidRDefault="003E374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1. </w:t>
            </w:r>
            <w:r w:rsidR="006F7F43" w:rsidRPr="007315A1">
              <w:rPr>
                <w:rFonts w:ascii="Times New Roman" w:eastAsia="Times New Roman" w:hAnsi="Times New Roman" w:cs="Times New Roman"/>
                <w:sz w:val="24"/>
                <w:szCs w:val="24"/>
                <w:lang w:eastAsia="bg-BG"/>
              </w:rPr>
              <w:t xml:space="preserve">Допустими за подпомагане са </w:t>
            </w:r>
            <w:r w:rsidR="00B532CF" w:rsidRPr="007315A1">
              <w:rPr>
                <w:rFonts w:ascii="Times New Roman" w:eastAsia="Times New Roman" w:hAnsi="Times New Roman" w:cs="Times New Roman"/>
                <w:sz w:val="24"/>
                <w:szCs w:val="24"/>
                <w:lang w:eastAsia="bg-BG"/>
              </w:rPr>
              <w:t xml:space="preserve">разходи за материални и нематериални инвестиции, за създаване и развитие на неземеделски дейности в селските райони, </w:t>
            </w:r>
            <w:r w:rsidR="003C6A19" w:rsidRPr="007315A1">
              <w:rPr>
                <w:rFonts w:ascii="Times New Roman" w:eastAsia="Times New Roman" w:hAnsi="Times New Roman" w:cs="Times New Roman"/>
                <w:sz w:val="24"/>
                <w:szCs w:val="24"/>
                <w:lang w:eastAsia="bg-BG"/>
              </w:rPr>
              <w:t>свързани с допустимите дейности от раздел 13</w:t>
            </w:r>
            <w:r w:rsidR="001D1BF3" w:rsidRPr="007315A1">
              <w:rPr>
                <w:rFonts w:ascii="Times New Roman" w:eastAsia="Times New Roman" w:hAnsi="Times New Roman" w:cs="Times New Roman"/>
                <w:sz w:val="24"/>
                <w:szCs w:val="24"/>
                <w:lang w:eastAsia="bg-BG"/>
              </w:rPr>
              <w:t>.1</w:t>
            </w:r>
            <w:r w:rsidR="003C6A19" w:rsidRPr="007315A1">
              <w:rPr>
                <w:rFonts w:ascii="Times New Roman" w:eastAsia="Times New Roman" w:hAnsi="Times New Roman" w:cs="Times New Roman"/>
                <w:sz w:val="24"/>
                <w:szCs w:val="24"/>
                <w:lang w:eastAsia="bg-BG"/>
              </w:rPr>
              <w:t xml:space="preserve"> „</w:t>
            </w:r>
            <w:r w:rsidR="001D1BF3" w:rsidRPr="007315A1">
              <w:rPr>
                <w:rFonts w:ascii="Times New Roman" w:eastAsia="Times New Roman" w:hAnsi="Times New Roman" w:cs="Times New Roman"/>
                <w:sz w:val="24"/>
                <w:szCs w:val="24"/>
                <w:lang w:eastAsia="bg-BG"/>
              </w:rPr>
              <w:t>Допустими дейности</w:t>
            </w:r>
            <w:r w:rsidR="003C6A19" w:rsidRPr="007315A1">
              <w:rPr>
                <w:rFonts w:ascii="Times New Roman" w:eastAsia="Times New Roman" w:hAnsi="Times New Roman" w:cs="Times New Roman"/>
                <w:sz w:val="24"/>
                <w:szCs w:val="24"/>
                <w:lang w:eastAsia="bg-BG"/>
              </w:rPr>
              <w:t>”, включващи</w:t>
            </w:r>
            <w:r w:rsidR="00B532CF" w:rsidRPr="007315A1">
              <w:rPr>
                <w:rFonts w:ascii="Times New Roman" w:eastAsia="Times New Roman" w:hAnsi="Times New Roman" w:cs="Times New Roman"/>
                <w:sz w:val="24"/>
                <w:szCs w:val="24"/>
                <w:lang w:eastAsia="bg-BG"/>
              </w:rPr>
              <w:t>:</w:t>
            </w:r>
          </w:p>
          <w:p w:rsidR="00B532CF" w:rsidRPr="007315A1" w:rsidRDefault="003E374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1.1</w:t>
            </w:r>
            <w:r w:rsidR="003C6A19" w:rsidRPr="007315A1">
              <w:rPr>
                <w:rFonts w:ascii="Times New Roman" w:eastAsia="Times New Roman" w:hAnsi="Times New Roman" w:cs="Times New Roman"/>
                <w:sz w:val="24"/>
                <w:szCs w:val="24"/>
                <w:lang w:eastAsia="bg-BG"/>
              </w:rPr>
              <w:t>.</w:t>
            </w:r>
            <w:r w:rsidR="00B532CF" w:rsidRPr="007315A1">
              <w:rPr>
                <w:rFonts w:ascii="Times New Roman" w:eastAsia="Times New Roman" w:hAnsi="Times New Roman" w:cs="Times New Roman"/>
                <w:sz w:val="24"/>
                <w:szCs w:val="24"/>
                <w:lang w:eastAsia="bg-BG"/>
              </w:rPr>
              <w:t xml:space="preserve"> Изграждане или подобрения на недвижимо имущество;</w:t>
            </w:r>
          </w:p>
          <w:p w:rsidR="00337479" w:rsidRPr="007315A1" w:rsidRDefault="003E374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1.2</w:t>
            </w:r>
            <w:r w:rsidR="003C6A19" w:rsidRPr="007315A1">
              <w:rPr>
                <w:rFonts w:ascii="Times New Roman" w:eastAsia="Times New Roman" w:hAnsi="Times New Roman" w:cs="Times New Roman"/>
                <w:sz w:val="24"/>
                <w:szCs w:val="24"/>
                <w:lang w:eastAsia="bg-BG"/>
              </w:rPr>
              <w:t>.</w:t>
            </w:r>
            <w:r w:rsidR="00B532CF" w:rsidRPr="007315A1">
              <w:rPr>
                <w:rFonts w:ascii="Times New Roman" w:eastAsia="Times New Roman" w:hAnsi="Times New Roman" w:cs="Times New Roman"/>
                <w:sz w:val="24"/>
                <w:szCs w:val="24"/>
                <w:lang w:eastAsia="bg-BG"/>
              </w:rPr>
              <w:t xml:space="preserve"> Закупуване, включително чрез </w:t>
            </w:r>
            <w:r w:rsidR="00514EFD" w:rsidRPr="007315A1">
              <w:rPr>
                <w:rFonts w:ascii="Times New Roman" w:eastAsia="Times New Roman" w:hAnsi="Times New Roman" w:cs="Times New Roman"/>
                <w:sz w:val="24"/>
                <w:szCs w:val="24"/>
                <w:lang w:eastAsia="bg-BG"/>
              </w:rPr>
              <w:t xml:space="preserve">финансов </w:t>
            </w:r>
            <w:r w:rsidR="00B532CF" w:rsidRPr="007315A1">
              <w:rPr>
                <w:rFonts w:ascii="Times New Roman" w:eastAsia="Times New Roman" w:hAnsi="Times New Roman" w:cs="Times New Roman"/>
                <w:sz w:val="24"/>
                <w:szCs w:val="24"/>
                <w:lang w:eastAsia="bg-BG"/>
              </w:rPr>
              <w:t>лизинг на нови машини</w:t>
            </w:r>
            <w:r w:rsidR="00314840" w:rsidRPr="007315A1">
              <w:rPr>
                <w:rFonts w:ascii="Times New Roman" w:eastAsia="Times New Roman" w:hAnsi="Times New Roman" w:cs="Times New Roman"/>
                <w:sz w:val="24"/>
                <w:szCs w:val="24"/>
                <w:lang w:eastAsia="bg-BG"/>
              </w:rPr>
              <w:t>, съоръжения</w:t>
            </w:r>
            <w:r w:rsidR="00B532CF" w:rsidRPr="007315A1">
              <w:rPr>
                <w:rFonts w:ascii="Times New Roman" w:eastAsia="Times New Roman" w:hAnsi="Times New Roman" w:cs="Times New Roman"/>
                <w:sz w:val="24"/>
                <w:szCs w:val="24"/>
                <w:lang w:eastAsia="bg-BG"/>
              </w:rPr>
              <w:t xml:space="preserve"> и оборудване до пазарната стойност на активите;</w:t>
            </w:r>
          </w:p>
          <w:p w:rsidR="00B75C14" w:rsidRPr="007315A1" w:rsidRDefault="00B75C14" w:rsidP="007315A1">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315A1">
              <w:rPr>
                <w:rFonts w:ascii="Times New Roman" w:eastAsiaTheme="minorEastAsia" w:hAnsi="Times New Roman" w:cs="Times New Roman"/>
                <w:sz w:val="24"/>
                <w:szCs w:val="24"/>
                <w:lang w:eastAsia="bg-BG"/>
              </w:rPr>
              <w:t>1.3</w:t>
            </w:r>
            <w:r w:rsidR="00E36663" w:rsidRPr="007315A1">
              <w:rPr>
                <w:rFonts w:ascii="Times New Roman" w:eastAsiaTheme="minorEastAsia" w:hAnsi="Times New Roman" w:cs="Times New Roman"/>
                <w:sz w:val="24"/>
                <w:szCs w:val="24"/>
                <w:lang w:eastAsia="bg-BG"/>
              </w:rPr>
              <w:t>.</w:t>
            </w:r>
            <w:r w:rsidRPr="007315A1">
              <w:rPr>
                <w:rFonts w:ascii="Times New Roman" w:eastAsiaTheme="minorEastAsia" w:hAnsi="Times New Roman" w:cs="Times New Roman"/>
                <w:sz w:val="24"/>
                <w:szCs w:val="24"/>
                <w:lang w:eastAsia="bg-BG"/>
              </w:rPr>
              <w:t xml:space="preserve"> Закупуване на земя, необходима за изпълнение на проекта във връзка с изграждане и/или модернизиране на сгради, помещения и други недвижими материални активи, предназначени за </w:t>
            </w:r>
            <w:r w:rsidR="004802A2" w:rsidRPr="007315A1">
              <w:rPr>
                <w:rFonts w:ascii="Times New Roman" w:eastAsiaTheme="minorEastAsia" w:hAnsi="Times New Roman" w:cs="Times New Roman"/>
                <w:sz w:val="24"/>
                <w:szCs w:val="24"/>
                <w:lang w:eastAsia="bg-BG"/>
              </w:rPr>
              <w:t xml:space="preserve">инвестиционните </w:t>
            </w:r>
            <w:r w:rsidRPr="007315A1">
              <w:rPr>
                <w:rFonts w:ascii="Times New Roman" w:eastAsiaTheme="minorEastAsia" w:hAnsi="Times New Roman" w:cs="Times New Roman"/>
                <w:sz w:val="24"/>
                <w:szCs w:val="24"/>
                <w:lang w:eastAsia="bg-BG"/>
              </w:rPr>
              <w:t>дейности</w:t>
            </w:r>
            <w:r w:rsidR="00D104D2" w:rsidRPr="007315A1">
              <w:rPr>
                <w:rFonts w:ascii="Times New Roman" w:hAnsi="Times New Roman" w:cs="Times New Roman"/>
                <w:sz w:val="24"/>
                <w:szCs w:val="24"/>
              </w:rPr>
              <w:t xml:space="preserve">  </w:t>
            </w:r>
            <w:r w:rsidR="00D104D2" w:rsidRPr="007315A1">
              <w:rPr>
                <w:rFonts w:ascii="Times New Roman" w:eastAsiaTheme="minorEastAsia" w:hAnsi="Times New Roman" w:cs="Times New Roman"/>
                <w:sz w:val="24"/>
                <w:szCs w:val="24"/>
                <w:lang w:eastAsia="bg-BG"/>
              </w:rPr>
              <w:t>на територията на селски район съгласно Приложение № 1</w:t>
            </w:r>
            <w:r w:rsidRPr="007315A1">
              <w:rPr>
                <w:rFonts w:ascii="Times New Roman" w:eastAsiaTheme="minorEastAsia" w:hAnsi="Times New Roman" w:cs="Times New Roman"/>
                <w:sz w:val="24"/>
                <w:szCs w:val="24"/>
                <w:lang w:eastAsia="bg-BG"/>
              </w:rPr>
              <w:t>;</w:t>
            </w:r>
          </w:p>
          <w:p w:rsidR="00B75C14" w:rsidRPr="007315A1" w:rsidRDefault="008E41A4" w:rsidP="007315A1">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315A1">
              <w:rPr>
                <w:rFonts w:ascii="Times New Roman" w:eastAsiaTheme="minorEastAsia" w:hAnsi="Times New Roman" w:cs="Times New Roman"/>
                <w:sz w:val="24"/>
                <w:szCs w:val="24"/>
                <w:lang w:eastAsia="bg-BG"/>
              </w:rPr>
              <w:t>1.</w:t>
            </w:r>
            <w:r w:rsidR="00576228" w:rsidRPr="007315A1">
              <w:rPr>
                <w:rFonts w:ascii="Times New Roman" w:eastAsiaTheme="minorEastAsia" w:hAnsi="Times New Roman" w:cs="Times New Roman"/>
                <w:sz w:val="24"/>
                <w:szCs w:val="24"/>
                <w:lang w:eastAsia="bg-BG"/>
              </w:rPr>
              <w:t xml:space="preserve">4. </w:t>
            </w:r>
            <w:r w:rsidR="00B75C14" w:rsidRPr="007315A1">
              <w:rPr>
                <w:rFonts w:ascii="Times New Roman" w:eastAsiaTheme="minorEastAsia" w:hAnsi="Times New Roman" w:cs="Times New Roman"/>
                <w:sz w:val="24"/>
                <w:szCs w:val="24"/>
                <w:lang w:eastAsia="bg-BG"/>
              </w:rPr>
              <w:t>Закупуване на сгради, помещения и други недвижими имоти, необходими за изпълнение на проекта, предназначени за производствени дейности на терито</w:t>
            </w:r>
            <w:r w:rsidR="005C4C0E" w:rsidRPr="007315A1">
              <w:rPr>
                <w:rFonts w:ascii="Times New Roman" w:eastAsiaTheme="minorEastAsia" w:hAnsi="Times New Roman" w:cs="Times New Roman"/>
                <w:sz w:val="24"/>
                <w:szCs w:val="24"/>
                <w:lang w:eastAsia="bg-BG"/>
              </w:rPr>
              <w:t>рията на селски район съгласно П</w:t>
            </w:r>
            <w:r w:rsidR="00B75C14" w:rsidRPr="007315A1">
              <w:rPr>
                <w:rFonts w:ascii="Times New Roman" w:eastAsiaTheme="minorEastAsia" w:hAnsi="Times New Roman" w:cs="Times New Roman"/>
                <w:sz w:val="24"/>
                <w:szCs w:val="24"/>
                <w:lang w:eastAsia="bg-BG"/>
              </w:rPr>
              <w:t>риложение № 1;</w:t>
            </w:r>
          </w:p>
          <w:p w:rsidR="00B532CF" w:rsidRPr="00F03258" w:rsidRDefault="003E374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1.</w:t>
            </w:r>
            <w:r w:rsidR="008E41A4" w:rsidRPr="007315A1">
              <w:rPr>
                <w:rFonts w:ascii="Times New Roman" w:eastAsia="Times New Roman" w:hAnsi="Times New Roman" w:cs="Times New Roman"/>
                <w:sz w:val="24"/>
                <w:szCs w:val="24"/>
                <w:lang w:eastAsia="bg-BG"/>
              </w:rPr>
              <w:t>5</w:t>
            </w:r>
            <w:r w:rsidR="00E36663" w:rsidRPr="007315A1">
              <w:rPr>
                <w:rFonts w:ascii="Times New Roman" w:eastAsia="Times New Roman" w:hAnsi="Times New Roman" w:cs="Times New Roman"/>
                <w:sz w:val="24"/>
                <w:szCs w:val="24"/>
                <w:lang w:eastAsia="bg-BG"/>
              </w:rPr>
              <w:t>.</w:t>
            </w:r>
            <w:r w:rsidR="008E41A4" w:rsidRPr="007315A1">
              <w:rPr>
                <w:rFonts w:ascii="Times New Roman" w:eastAsia="Times New Roman" w:hAnsi="Times New Roman" w:cs="Times New Roman"/>
                <w:sz w:val="24"/>
                <w:szCs w:val="24"/>
                <w:lang w:eastAsia="bg-BG"/>
              </w:rPr>
              <w:t xml:space="preserve"> </w:t>
            </w:r>
            <w:r w:rsidR="00B532CF" w:rsidRPr="007315A1">
              <w:rPr>
                <w:rFonts w:ascii="Times New Roman" w:eastAsia="Times New Roman" w:hAnsi="Times New Roman" w:cs="Times New Roman"/>
                <w:sz w:val="24"/>
                <w:szCs w:val="24"/>
                <w:lang w:eastAsia="bg-BG"/>
              </w:rPr>
              <w:t xml:space="preserve">Нематериални инвестиции: придобиване и създаване на компютърен софтуер и придобиване на патенти, </w:t>
            </w:r>
            <w:r w:rsidR="00F03258">
              <w:rPr>
                <w:rFonts w:ascii="Times New Roman" w:eastAsia="Times New Roman" w:hAnsi="Times New Roman" w:cs="Times New Roman"/>
                <w:sz w:val="24"/>
                <w:szCs w:val="24"/>
                <w:lang w:eastAsia="bg-BG"/>
              </w:rPr>
              <w:t>лицензи, авторски права и марки</w:t>
            </w:r>
            <w:r w:rsidR="00F03258" w:rsidRPr="00F03258">
              <w:rPr>
                <w:rFonts w:ascii="Times New Roman" w:eastAsia="Times New Roman" w:hAnsi="Times New Roman" w:cs="Times New Roman"/>
                <w:sz w:val="24"/>
                <w:szCs w:val="24"/>
                <w:lang w:eastAsia="bg-BG"/>
              </w:rPr>
              <w:t>;</w:t>
            </w:r>
          </w:p>
          <w:p w:rsidR="008E41A4" w:rsidRPr="007315A1" w:rsidRDefault="008E41A4"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1.6</w:t>
            </w:r>
            <w:r w:rsidR="00E36663" w:rsidRPr="007315A1">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Общи разходи, свързани с разходите за точка 1.1</w:t>
            </w:r>
            <w:r w:rsidR="00494602" w:rsidRPr="007315A1">
              <w:rPr>
                <w:rFonts w:ascii="Times New Roman" w:eastAsia="Times New Roman" w:hAnsi="Times New Roman" w:cs="Times New Roman"/>
                <w:sz w:val="24"/>
                <w:szCs w:val="24"/>
                <w:lang w:eastAsia="bg-BG"/>
              </w:rPr>
              <w:t xml:space="preserve">, </w:t>
            </w:r>
            <w:r w:rsidRPr="007315A1">
              <w:rPr>
                <w:rFonts w:ascii="Times New Roman" w:eastAsia="Times New Roman" w:hAnsi="Times New Roman" w:cs="Times New Roman"/>
                <w:sz w:val="24"/>
                <w:szCs w:val="24"/>
                <w:lang w:eastAsia="bg-BG"/>
              </w:rPr>
              <w:t>1.2, 1.3</w:t>
            </w:r>
            <w:r w:rsidR="00D64970" w:rsidRPr="007315A1">
              <w:rPr>
                <w:rFonts w:ascii="Times New Roman" w:eastAsia="Times New Roman" w:hAnsi="Times New Roman" w:cs="Times New Roman"/>
                <w:sz w:val="24"/>
                <w:szCs w:val="24"/>
                <w:lang w:eastAsia="bg-BG"/>
              </w:rPr>
              <w:t>, 1.4</w:t>
            </w:r>
            <w:r w:rsidRPr="007315A1">
              <w:rPr>
                <w:rFonts w:ascii="Times New Roman" w:eastAsia="Times New Roman" w:hAnsi="Times New Roman" w:cs="Times New Roman"/>
                <w:sz w:val="24"/>
                <w:szCs w:val="24"/>
                <w:lang w:eastAsia="bg-BG"/>
              </w:rPr>
              <w:t xml:space="preserve"> и 1.</w:t>
            </w:r>
            <w:r w:rsidR="00D64970" w:rsidRPr="007315A1">
              <w:rPr>
                <w:rFonts w:ascii="Times New Roman" w:eastAsia="Times New Roman" w:hAnsi="Times New Roman" w:cs="Times New Roman"/>
                <w:sz w:val="24"/>
                <w:szCs w:val="24"/>
                <w:lang w:eastAsia="bg-BG"/>
              </w:rPr>
              <w:t>5</w:t>
            </w:r>
            <w:r w:rsidRPr="007315A1">
              <w:rPr>
                <w:rFonts w:ascii="Times New Roman" w:eastAsia="Times New Roman" w:hAnsi="Times New Roman" w:cs="Times New Roman"/>
                <w:sz w:val="24"/>
                <w:szCs w:val="24"/>
                <w:lang w:eastAsia="bg-BG"/>
              </w:rPr>
              <w:t>, например хонорари на архитекти, инженери и консултанти, хонорари, свързани с консултации относно екологичната и икономическата устойчивост, включително проучвания за техническа осъществимост</w:t>
            </w:r>
            <w:r w:rsidR="00F90713">
              <w:rPr>
                <w:rFonts w:ascii="Times New Roman" w:eastAsia="Times New Roman" w:hAnsi="Times New Roman" w:cs="Times New Roman"/>
                <w:sz w:val="24"/>
                <w:szCs w:val="24"/>
                <w:lang w:eastAsia="bg-BG"/>
              </w:rPr>
              <w:t>.</w:t>
            </w:r>
          </w:p>
          <w:p w:rsidR="00B532CF" w:rsidRPr="007315A1" w:rsidRDefault="003E374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 2. Разходите по т. 1.</w:t>
            </w:r>
            <w:r w:rsidR="008E41A4" w:rsidRPr="007315A1">
              <w:rPr>
                <w:rFonts w:ascii="Times New Roman" w:eastAsia="Times New Roman" w:hAnsi="Times New Roman" w:cs="Times New Roman"/>
                <w:sz w:val="24"/>
                <w:szCs w:val="24"/>
                <w:lang w:eastAsia="bg-BG"/>
              </w:rPr>
              <w:t xml:space="preserve">6 </w:t>
            </w:r>
            <w:r w:rsidR="00B532CF" w:rsidRPr="007315A1">
              <w:rPr>
                <w:rFonts w:ascii="Times New Roman" w:eastAsia="Times New Roman" w:hAnsi="Times New Roman" w:cs="Times New Roman"/>
                <w:sz w:val="24"/>
                <w:szCs w:val="24"/>
                <w:lang w:eastAsia="bg-BG"/>
              </w:rPr>
              <w:t xml:space="preserve">не могат да надхвърлят </w:t>
            </w:r>
            <w:r w:rsidR="003C6A19" w:rsidRPr="007315A1">
              <w:rPr>
                <w:rFonts w:ascii="Times New Roman" w:eastAsia="Times New Roman" w:hAnsi="Times New Roman" w:cs="Times New Roman"/>
                <w:sz w:val="24"/>
                <w:szCs w:val="24"/>
                <w:lang w:eastAsia="bg-BG"/>
              </w:rPr>
              <w:t>1</w:t>
            </w:r>
            <w:r w:rsidR="008E41A4" w:rsidRPr="007315A1">
              <w:rPr>
                <w:rFonts w:ascii="Times New Roman" w:eastAsia="Times New Roman" w:hAnsi="Times New Roman" w:cs="Times New Roman"/>
                <w:sz w:val="24"/>
                <w:szCs w:val="24"/>
                <w:lang w:eastAsia="bg-BG"/>
              </w:rPr>
              <w:t>2</w:t>
            </w:r>
            <w:r w:rsidR="00B532CF" w:rsidRPr="007315A1">
              <w:rPr>
                <w:rFonts w:ascii="Times New Roman" w:eastAsia="Times New Roman" w:hAnsi="Times New Roman" w:cs="Times New Roman"/>
                <w:sz w:val="24"/>
                <w:szCs w:val="24"/>
                <w:lang w:eastAsia="bg-BG"/>
              </w:rPr>
              <w:t xml:space="preserve"> </w:t>
            </w:r>
            <w:r w:rsidR="00AA2101" w:rsidRPr="007315A1">
              <w:rPr>
                <w:rFonts w:ascii="Times New Roman" w:eastAsia="Times New Roman" w:hAnsi="Times New Roman" w:cs="Times New Roman"/>
                <w:sz w:val="24"/>
                <w:szCs w:val="24"/>
                <w:lang w:eastAsia="bg-BG"/>
              </w:rPr>
              <w:t xml:space="preserve">на сто </w:t>
            </w:r>
            <w:r w:rsidR="00B532CF" w:rsidRPr="007315A1">
              <w:rPr>
                <w:rFonts w:ascii="Times New Roman" w:eastAsia="Times New Roman" w:hAnsi="Times New Roman" w:cs="Times New Roman"/>
                <w:sz w:val="24"/>
                <w:szCs w:val="24"/>
                <w:lang w:eastAsia="bg-BG"/>
              </w:rPr>
              <w:t xml:space="preserve">от сумата на </w:t>
            </w:r>
            <w:r w:rsidR="00BF480E" w:rsidRPr="007315A1">
              <w:rPr>
                <w:rFonts w:ascii="Times New Roman" w:eastAsia="Times New Roman" w:hAnsi="Times New Roman" w:cs="Times New Roman"/>
                <w:sz w:val="24"/>
                <w:szCs w:val="24"/>
                <w:lang w:eastAsia="bg-BG"/>
              </w:rPr>
              <w:t xml:space="preserve">допустимите </w:t>
            </w:r>
            <w:r w:rsidR="00B532CF" w:rsidRPr="007315A1">
              <w:rPr>
                <w:rFonts w:ascii="Times New Roman" w:eastAsia="Times New Roman" w:hAnsi="Times New Roman" w:cs="Times New Roman"/>
                <w:sz w:val="24"/>
                <w:szCs w:val="24"/>
                <w:lang w:eastAsia="bg-BG"/>
              </w:rPr>
              <w:t xml:space="preserve">разходи по т. </w:t>
            </w:r>
            <w:r w:rsidRPr="007315A1">
              <w:rPr>
                <w:rFonts w:ascii="Times New Roman" w:eastAsia="Times New Roman" w:hAnsi="Times New Roman" w:cs="Times New Roman"/>
                <w:sz w:val="24"/>
                <w:szCs w:val="24"/>
                <w:lang w:eastAsia="bg-BG"/>
              </w:rPr>
              <w:t>1.1, 1.2</w:t>
            </w:r>
            <w:r w:rsidR="008E41A4" w:rsidRPr="007315A1">
              <w:rPr>
                <w:rFonts w:ascii="Times New Roman" w:eastAsia="Times New Roman" w:hAnsi="Times New Roman" w:cs="Times New Roman"/>
                <w:sz w:val="24"/>
                <w:szCs w:val="24"/>
                <w:lang w:eastAsia="bg-BG"/>
              </w:rPr>
              <w:t>, 1.3,</w:t>
            </w:r>
            <w:r w:rsidRPr="007315A1">
              <w:rPr>
                <w:rFonts w:ascii="Times New Roman" w:eastAsia="Times New Roman" w:hAnsi="Times New Roman" w:cs="Times New Roman"/>
                <w:sz w:val="24"/>
                <w:szCs w:val="24"/>
                <w:lang w:eastAsia="bg-BG"/>
              </w:rPr>
              <w:t>1.4</w:t>
            </w:r>
            <w:r w:rsidR="008E41A4" w:rsidRPr="007315A1">
              <w:rPr>
                <w:rFonts w:ascii="Times New Roman" w:eastAsia="Times New Roman" w:hAnsi="Times New Roman" w:cs="Times New Roman"/>
                <w:sz w:val="24"/>
                <w:szCs w:val="24"/>
                <w:lang w:eastAsia="bg-BG"/>
              </w:rPr>
              <w:t xml:space="preserve"> и 1.5</w:t>
            </w:r>
            <w:r w:rsidR="00B532CF" w:rsidRPr="007315A1">
              <w:rPr>
                <w:rFonts w:ascii="Times New Roman" w:eastAsia="Times New Roman" w:hAnsi="Times New Roman" w:cs="Times New Roman"/>
                <w:sz w:val="24"/>
                <w:szCs w:val="24"/>
                <w:lang w:eastAsia="bg-BG"/>
              </w:rPr>
              <w:t>.</w:t>
            </w:r>
          </w:p>
          <w:p w:rsidR="00F22D3A" w:rsidRPr="007315A1" w:rsidRDefault="00F22D3A"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3. Разходите по т. 1.5 не могат да надхвърлят 10</w:t>
            </w:r>
            <w:r w:rsidR="00AA2101" w:rsidRPr="007315A1">
              <w:rPr>
                <w:rFonts w:ascii="Times New Roman" w:eastAsia="Times New Roman" w:hAnsi="Times New Roman" w:cs="Times New Roman"/>
                <w:sz w:val="24"/>
                <w:szCs w:val="24"/>
                <w:lang w:eastAsia="bg-BG"/>
              </w:rPr>
              <w:t xml:space="preserve"> на сто </w:t>
            </w:r>
            <w:r w:rsidRPr="007315A1">
              <w:rPr>
                <w:rFonts w:ascii="Times New Roman" w:eastAsia="Times New Roman" w:hAnsi="Times New Roman" w:cs="Times New Roman"/>
                <w:sz w:val="24"/>
                <w:szCs w:val="24"/>
                <w:lang w:eastAsia="bg-BG"/>
              </w:rPr>
              <w:t>от разходите по т. 1.1</w:t>
            </w:r>
            <w:r w:rsidR="003A5237" w:rsidRPr="007315A1">
              <w:rPr>
                <w:rFonts w:ascii="Times New Roman" w:eastAsia="Times New Roman" w:hAnsi="Times New Roman" w:cs="Times New Roman"/>
                <w:sz w:val="24"/>
                <w:szCs w:val="24"/>
                <w:lang w:eastAsia="bg-BG"/>
              </w:rPr>
              <w:t xml:space="preserve"> и </w:t>
            </w:r>
            <w:r w:rsidRPr="007315A1">
              <w:rPr>
                <w:rFonts w:ascii="Times New Roman" w:eastAsia="Times New Roman" w:hAnsi="Times New Roman" w:cs="Times New Roman"/>
                <w:sz w:val="24"/>
                <w:szCs w:val="24"/>
                <w:lang w:eastAsia="bg-BG"/>
              </w:rPr>
              <w:t xml:space="preserve"> 1.2.</w:t>
            </w:r>
          </w:p>
          <w:p w:rsidR="006F7F43" w:rsidRPr="007315A1" w:rsidRDefault="00F22D3A"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4</w:t>
            </w:r>
            <w:r w:rsidR="003E374E" w:rsidRPr="007315A1">
              <w:rPr>
                <w:rFonts w:ascii="Times New Roman" w:eastAsia="Times New Roman" w:hAnsi="Times New Roman" w:cs="Times New Roman"/>
                <w:sz w:val="24"/>
                <w:szCs w:val="24"/>
                <w:lang w:eastAsia="bg-BG"/>
              </w:rPr>
              <w:t xml:space="preserve">. </w:t>
            </w:r>
            <w:r w:rsidR="00B532CF" w:rsidRPr="007315A1">
              <w:rPr>
                <w:rFonts w:ascii="Times New Roman" w:eastAsia="Times New Roman" w:hAnsi="Times New Roman" w:cs="Times New Roman"/>
                <w:sz w:val="24"/>
                <w:szCs w:val="24"/>
                <w:lang w:eastAsia="bg-BG"/>
              </w:rPr>
              <w:t xml:space="preserve">Разходите са допустими само ако са извършени след подаване на </w:t>
            </w:r>
            <w:r w:rsidR="00AA2101" w:rsidRPr="007315A1">
              <w:rPr>
                <w:rFonts w:ascii="Times New Roman" w:eastAsia="Times New Roman" w:hAnsi="Times New Roman" w:cs="Times New Roman"/>
                <w:sz w:val="24"/>
                <w:szCs w:val="24"/>
                <w:lang w:eastAsia="bg-BG"/>
              </w:rPr>
              <w:t>формуляра за кандидатстване</w:t>
            </w:r>
            <w:r w:rsidR="00B532CF" w:rsidRPr="007315A1">
              <w:rPr>
                <w:rFonts w:ascii="Times New Roman" w:eastAsia="Times New Roman" w:hAnsi="Times New Roman" w:cs="Times New Roman"/>
                <w:sz w:val="24"/>
                <w:szCs w:val="24"/>
                <w:lang w:eastAsia="bg-BG"/>
              </w:rPr>
              <w:t xml:space="preserve">, </w:t>
            </w:r>
            <w:r w:rsidR="00C47639" w:rsidRPr="007315A1">
              <w:rPr>
                <w:rFonts w:ascii="Times New Roman" w:eastAsia="Times New Roman" w:hAnsi="Times New Roman" w:cs="Times New Roman"/>
                <w:sz w:val="24"/>
                <w:szCs w:val="24"/>
                <w:lang w:eastAsia="bg-BG"/>
              </w:rPr>
              <w:t>с изключение на общите разходи</w:t>
            </w:r>
            <w:r w:rsidR="00F15445" w:rsidRPr="007315A1">
              <w:rPr>
                <w:rFonts w:ascii="Times New Roman" w:eastAsia="Times New Roman" w:hAnsi="Times New Roman" w:cs="Times New Roman"/>
                <w:sz w:val="24"/>
                <w:szCs w:val="24"/>
                <w:lang w:eastAsia="bg-BG"/>
              </w:rPr>
              <w:t xml:space="preserve"> по т. 1.6</w:t>
            </w:r>
            <w:r w:rsidR="00C47639" w:rsidRPr="007315A1">
              <w:rPr>
                <w:rFonts w:ascii="Times New Roman" w:eastAsia="Times New Roman" w:hAnsi="Times New Roman" w:cs="Times New Roman"/>
                <w:sz w:val="24"/>
                <w:szCs w:val="24"/>
                <w:lang w:eastAsia="bg-BG"/>
              </w:rPr>
              <w:t>.</w:t>
            </w:r>
          </w:p>
        </w:tc>
      </w:tr>
    </w:tbl>
    <w:p w:rsidR="001B19A2" w:rsidRPr="007315A1" w:rsidRDefault="001B19A2" w:rsidP="007315A1">
      <w:pPr>
        <w:pStyle w:val="Heading2"/>
        <w:rPr>
          <w:rFonts w:ascii="Times New Roman" w:hAnsi="Times New Roman" w:cs="Times New Roman"/>
          <w:sz w:val="24"/>
          <w:szCs w:val="24"/>
        </w:rPr>
      </w:pPr>
      <w:bookmarkStart w:id="23" w:name="_Toc516663412"/>
      <w:r w:rsidRPr="007315A1">
        <w:rPr>
          <w:rFonts w:ascii="Times New Roman" w:hAnsi="Times New Roman" w:cs="Times New Roman"/>
          <w:sz w:val="24"/>
          <w:szCs w:val="24"/>
        </w:rPr>
        <w:lastRenderedPageBreak/>
        <w:t>14. 2. Условия за допустимост на разходите:</w:t>
      </w:r>
      <w:bookmarkEnd w:id="23"/>
    </w:p>
    <w:tbl>
      <w:tblPr>
        <w:tblStyle w:val="TableGrid"/>
        <w:tblW w:w="0" w:type="auto"/>
        <w:tblLook w:val="04A0" w:firstRow="1" w:lastRow="0" w:firstColumn="1" w:lastColumn="0" w:noHBand="0" w:noVBand="1"/>
      </w:tblPr>
      <w:tblGrid>
        <w:gridCol w:w="9212"/>
      </w:tblGrid>
      <w:tr w:rsidR="001B19A2" w:rsidRPr="007315A1" w:rsidTr="00D60790">
        <w:tc>
          <w:tcPr>
            <w:tcW w:w="9212" w:type="dxa"/>
          </w:tcPr>
          <w:p w:rsidR="009A40D1" w:rsidRPr="007315A1" w:rsidRDefault="009A40D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1. Финансова помощ по реда на тази процедура се предоставя под формата на възстановяване на действително направени и платени допустими разходи. </w:t>
            </w:r>
          </w:p>
          <w:p w:rsidR="003C6A19" w:rsidRPr="007315A1" w:rsidRDefault="009A40D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2. </w:t>
            </w:r>
            <w:r w:rsidR="003C6A19" w:rsidRPr="007315A1">
              <w:rPr>
                <w:rFonts w:ascii="Times New Roman" w:eastAsia="Times New Roman" w:hAnsi="Times New Roman" w:cs="Times New Roman"/>
                <w:sz w:val="24"/>
                <w:szCs w:val="24"/>
                <w:lang w:eastAsia="bg-BG"/>
              </w:rPr>
              <w:t>Допустимите разходи по т. 1.</w:t>
            </w:r>
            <w:r w:rsidR="008E41A4" w:rsidRPr="007315A1">
              <w:rPr>
                <w:rFonts w:ascii="Times New Roman" w:eastAsia="Times New Roman" w:hAnsi="Times New Roman" w:cs="Times New Roman"/>
                <w:sz w:val="24"/>
                <w:szCs w:val="24"/>
                <w:lang w:eastAsia="bg-BG"/>
              </w:rPr>
              <w:t xml:space="preserve">6 </w:t>
            </w:r>
            <w:r w:rsidR="003C6A19" w:rsidRPr="007315A1">
              <w:rPr>
                <w:rFonts w:ascii="Times New Roman" w:eastAsia="Times New Roman" w:hAnsi="Times New Roman" w:cs="Times New Roman"/>
                <w:sz w:val="24"/>
                <w:szCs w:val="24"/>
                <w:lang w:eastAsia="bg-BG"/>
              </w:rPr>
              <w:t xml:space="preserve">от </w:t>
            </w:r>
            <w:r w:rsidR="002417AB" w:rsidRPr="007315A1">
              <w:rPr>
                <w:rFonts w:ascii="Times New Roman" w:eastAsia="Times New Roman" w:hAnsi="Times New Roman" w:cs="Times New Roman"/>
                <w:sz w:val="24"/>
                <w:szCs w:val="24"/>
                <w:lang w:eastAsia="bg-BG"/>
              </w:rPr>
              <w:t>р</w:t>
            </w:r>
            <w:r w:rsidR="003C6A19" w:rsidRPr="007315A1">
              <w:rPr>
                <w:rFonts w:ascii="Times New Roman" w:eastAsia="Times New Roman" w:hAnsi="Times New Roman" w:cs="Times New Roman"/>
                <w:sz w:val="24"/>
                <w:szCs w:val="24"/>
                <w:lang w:eastAsia="bg-BG"/>
              </w:rPr>
              <w:t>аздел 14.1 „Допустими разходи“ не може да превишават следните стойности:</w:t>
            </w:r>
          </w:p>
          <w:p w:rsidR="003C6A19" w:rsidRPr="007315A1" w:rsidRDefault="003C6A19"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а) за консултантски услуги, свързани с подготовката и управлението на проекта, като част от разходите по т. 1.</w:t>
            </w:r>
            <w:r w:rsidR="008E41A4" w:rsidRPr="007315A1">
              <w:rPr>
                <w:rFonts w:ascii="Times New Roman" w:eastAsia="Times New Roman" w:hAnsi="Times New Roman" w:cs="Times New Roman"/>
                <w:sz w:val="24"/>
                <w:szCs w:val="24"/>
                <w:lang w:eastAsia="bg-BG"/>
              </w:rPr>
              <w:t xml:space="preserve">6 </w:t>
            </w:r>
            <w:r w:rsidRPr="007315A1">
              <w:rPr>
                <w:rFonts w:ascii="Times New Roman" w:eastAsia="Times New Roman" w:hAnsi="Times New Roman" w:cs="Times New Roman"/>
                <w:sz w:val="24"/>
                <w:szCs w:val="24"/>
                <w:lang w:eastAsia="bg-BG"/>
              </w:rPr>
              <w:t xml:space="preserve">от </w:t>
            </w:r>
            <w:r w:rsidR="002417AB" w:rsidRPr="007315A1">
              <w:rPr>
                <w:rFonts w:ascii="Times New Roman" w:eastAsia="Times New Roman" w:hAnsi="Times New Roman" w:cs="Times New Roman"/>
                <w:sz w:val="24"/>
                <w:szCs w:val="24"/>
                <w:lang w:eastAsia="bg-BG"/>
              </w:rPr>
              <w:t>р</w:t>
            </w:r>
            <w:r w:rsidRPr="007315A1">
              <w:rPr>
                <w:rFonts w:ascii="Times New Roman" w:eastAsia="Times New Roman" w:hAnsi="Times New Roman" w:cs="Times New Roman"/>
                <w:sz w:val="24"/>
                <w:szCs w:val="24"/>
                <w:lang w:eastAsia="bg-BG"/>
              </w:rPr>
              <w:t>аздел 14.1 „Допустими разходи“, не могат да превишават 5 на сто от допустимите разходи по т. 1.1, 1.2</w:t>
            </w:r>
            <w:r w:rsidR="008E41A4" w:rsidRPr="007315A1">
              <w:rPr>
                <w:rFonts w:ascii="Times New Roman" w:eastAsia="Times New Roman" w:hAnsi="Times New Roman" w:cs="Times New Roman"/>
                <w:sz w:val="24"/>
                <w:szCs w:val="24"/>
                <w:lang w:eastAsia="bg-BG"/>
              </w:rPr>
              <w:t>, 1.3, 1.4</w:t>
            </w:r>
            <w:r w:rsidRPr="007315A1">
              <w:rPr>
                <w:rFonts w:ascii="Times New Roman" w:eastAsia="Times New Roman" w:hAnsi="Times New Roman" w:cs="Times New Roman"/>
                <w:sz w:val="24"/>
                <w:szCs w:val="24"/>
                <w:lang w:eastAsia="bg-BG"/>
              </w:rPr>
              <w:t xml:space="preserve"> и 1.</w:t>
            </w:r>
            <w:r w:rsidR="008E41A4" w:rsidRPr="007315A1">
              <w:rPr>
                <w:rFonts w:ascii="Times New Roman" w:eastAsia="Times New Roman" w:hAnsi="Times New Roman" w:cs="Times New Roman"/>
                <w:sz w:val="24"/>
                <w:szCs w:val="24"/>
                <w:lang w:eastAsia="bg-BG"/>
              </w:rPr>
              <w:t xml:space="preserve">5 </w:t>
            </w:r>
            <w:r w:rsidRPr="007315A1">
              <w:rPr>
                <w:rFonts w:ascii="Times New Roman" w:eastAsia="Times New Roman" w:hAnsi="Times New Roman" w:cs="Times New Roman"/>
                <w:sz w:val="24"/>
                <w:szCs w:val="24"/>
                <w:lang w:eastAsia="bg-BG"/>
              </w:rPr>
              <w:t xml:space="preserve">от </w:t>
            </w:r>
            <w:r w:rsidR="002417AB" w:rsidRPr="007315A1">
              <w:rPr>
                <w:rFonts w:ascii="Times New Roman" w:eastAsia="Times New Roman" w:hAnsi="Times New Roman" w:cs="Times New Roman"/>
                <w:sz w:val="24"/>
                <w:szCs w:val="24"/>
                <w:lang w:eastAsia="bg-BG"/>
              </w:rPr>
              <w:t>р</w:t>
            </w:r>
            <w:r w:rsidR="00BF480E" w:rsidRPr="007315A1">
              <w:rPr>
                <w:rFonts w:ascii="Times New Roman" w:eastAsia="Times New Roman" w:hAnsi="Times New Roman" w:cs="Times New Roman"/>
                <w:sz w:val="24"/>
                <w:szCs w:val="24"/>
                <w:lang w:eastAsia="bg-BG"/>
              </w:rPr>
              <w:t>аздел 14.1 „Допустими разходи“</w:t>
            </w:r>
            <w:r w:rsidRPr="007315A1">
              <w:rPr>
                <w:rFonts w:ascii="Times New Roman" w:eastAsia="Times New Roman" w:hAnsi="Times New Roman" w:cs="Times New Roman"/>
                <w:sz w:val="24"/>
                <w:szCs w:val="24"/>
                <w:lang w:eastAsia="bg-BG"/>
              </w:rPr>
              <w:t>;</w:t>
            </w:r>
          </w:p>
          <w:p w:rsidR="003C6A19" w:rsidRPr="007315A1" w:rsidRDefault="003C6A19"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б) за разходи за изготвяне на технически и/или работен проект, включително и изготвяне на технологичен проект, свързан с допустимите инвестиционни разходи по проекта, като част от разходите по т. 1.</w:t>
            </w:r>
            <w:r w:rsidR="008E41A4" w:rsidRPr="007315A1">
              <w:rPr>
                <w:rFonts w:ascii="Times New Roman" w:eastAsia="Times New Roman" w:hAnsi="Times New Roman" w:cs="Times New Roman"/>
                <w:sz w:val="24"/>
                <w:szCs w:val="24"/>
                <w:lang w:eastAsia="bg-BG"/>
              </w:rPr>
              <w:t xml:space="preserve">6 </w:t>
            </w:r>
            <w:r w:rsidRPr="007315A1">
              <w:rPr>
                <w:rFonts w:ascii="Times New Roman" w:eastAsia="Times New Roman" w:hAnsi="Times New Roman" w:cs="Times New Roman"/>
                <w:sz w:val="24"/>
                <w:szCs w:val="24"/>
                <w:lang w:eastAsia="bg-BG"/>
              </w:rPr>
              <w:t xml:space="preserve">от </w:t>
            </w:r>
            <w:r w:rsidR="002417AB"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 xml:space="preserve">14.1 „Допустими разходи“ - 2,5 на сто от допустимите разходи по т. 1.1 и 1.2 от </w:t>
            </w:r>
            <w:r w:rsidR="002417AB"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14.1 „Допустими разходи“;</w:t>
            </w:r>
          </w:p>
          <w:p w:rsidR="003C6A19" w:rsidRPr="007315A1" w:rsidRDefault="003C6A19"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в) за разходи за строителен надзор, свързан с допустимите инвестиционни разходи по проекта като част от разходите по т. 1.</w:t>
            </w:r>
            <w:r w:rsidR="0024047E" w:rsidRPr="007315A1">
              <w:rPr>
                <w:rFonts w:ascii="Times New Roman" w:eastAsia="Times New Roman" w:hAnsi="Times New Roman" w:cs="Times New Roman"/>
                <w:sz w:val="24"/>
                <w:szCs w:val="24"/>
                <w:lang w:eastAsia="bg-BG"/>
              </w:rPr>
              <w:t xml:space="preserve">6 </w:t>
            </w:r>
            <w:r w:rsidRPr="007315A1">
              <w:rPr>
                <w:rFonts w:ascii="Times New Roman" w:eastAsia="Times New Roman" w:hAnsi="Times New Roman" w:cs="Times New Roman"/>
                <w:sz w:val="24"/>
                <w:szCs w:val="24"/>
                <w:lang w:eastAsia="bg-BG"/>
              </w:rPr>
              <w:t xml:space="preserve">от </w:t>
            </w:r>
            <w:r w:rsidR="002417AB"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 xml:space="preserve">14.1 „Допустими разходи“ - 1 на сто от допустимите разходи по т. 1.1 и 1.2 от </w:t>
            </w:r>
            <w:r w:rsidR="002417AB"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14.1 „Допустими разходи“;</w:t>
            </w:r>
          </w:p>
          <w:p w:rsidR="0041515B" w:rsidRPr="00F03258" w:rsidRDefault="003C6A19"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г) за хонорари на архитекти, инженери и консултанти, хонорари, свързани с консултации относно екологичната и икономическата устойчивост, включително проучвания за техническа осъществимост, за енергийно обследване, оценка на въздействието върху околната среда, свързани с допустимите инвестиционни разходи по проекта като част от разходите по т. 1.</w:t>
            </w:r>
            <w:r w:rsidR="0024047E" w:rsidRPr="007315A1">
              <w:rPr>
                <w:rFonts w:ascii="Times New Roman" w:eastAsia="Times New Roman" w:hAnsi="Times New Roman" w:cs="Times New Roman"/>
                <w:sz w:val="24"/>
                <w:szCs w:val="24"/>
                <w:lang w:eastAsia="bg-BG"/>
              </w:rPr>
              <w:t xml:space="preserve">6 </w:t>
            </w:r>
            <w:r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14.1 „Допустими разходи“, не могат да превишават 2,5 на сто от допустимите разходи по т. 1.1</w:t>
            </w:r>
            <w:r w:rsidR="005F78E0" w:rsidRPr="007315A1">
              <w:rPr>
                <w:rFonts w:ascii="Times New Roman" w:eastAsia="Times New Roman" w:hAnsi="Times New Roman" w:cs="Times New Roman"/>
                <w:sz w:val="24"/>
                <w:szCs w:val="24"/>
                <w:lang w:eastAsia="bg-BG"/>
              </w:rPr>
              <w:t xml:space="preserve"> и</w:t>
            </w:r>
            <w:r w:rsidRPr="007315A1">
              <w:rPr>
                <w:rFonts w:ascii="Times New Roman" w:eastAsia="Times New Roman" w:hAnsi="Times New Roman" w:cs="Times New Roman"/>
                <w:sz w:val="24"/>
                <w:szCs w:val="24"/>
                <w:lang w:eastAsia="bg-BG"/>
              </w:rPr>
              <w:t xml:space="preserve"> 1.2 от </w:t>
            </w:r>
            <w:r w:rsidR="00F03258">
              <w:rPr>
                <w:rFonts w:ascii="Times New Roman" w:eastAsia="Times New Roman" w:hAnsi="Times New Roman" w:cs="Times New Roman"/>
                <w:sz w:val="24"/>
                <w:szCs w:val="24"/>
                <w:lang w:eastAsia="bg-BG"/>
              </w:rPr>
              <w:t>Раздел 14.1 „Допустими разходи“</w:t>
            </w:r>
            <w:r w:rsidR="00F03258" w:rsidRPr="00F03258">
              <w:rPr>
                <w:rFonts w:ascii="Times New Roman" w:eastAsia="Times New Roman" w:hAnsi="Times New Roman" w:cs="Times New Roman"/>
                <w:sz w:val="24"/>
                <w:szCs w:val="24"/>
                <w:lang w:eastAsia="bg-BG"/>
              </w:rPr>
              <w:t>.</w:t>
            </w:r>
          </w:p>
          <w:p w:rsidR="009A40D1" w:rsidRPr="007315A1" w:rsidRDefault="0041515B"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3</w:t>
            </w:r>
            <w:r w:rsidR="009A40D1" w:rsidRPr="007315A1">
              <w:rPr>
                <w:rFonts w:ascii="Times New Roman" w:eastAsia="Times New Roman" w:hAnsi="Times New Roman" w:cs="Times New Roman"/>
                <w:sz w:val="24"/>
                <w:szCs w:val="24"/>
                <w:lang w:eastAsia="bg-BG"/>
              </w:rPr>
              <w:t>. Разходите за закупуване на земя, сгради и други недвижими имоти</w:t>
            </w:r>
            <w:r w:rsidR="00356706" w:rsidRPr="007315A1">
              <w:rPr>
                <w:rFonts w:ascii="Times New Roman" w:hAnsi="Times New Roman" w:cs="Times New Roman"/>
                <w:sz w:val="24"/>
                <w:szCs w:val="24"/>
              </w:rPr>
              <w:t xml:space="preserve"> </w:t>
            </w:r>
            <w:r w:rsidR="00356706" w:rsidRPr="007315A1">
              <w:rPr>
                <w:rFonts w:ascii="Times New Roman" w:eastAsia="Times New Roman" w:hAnsi="Times New Roman" w:cs="Times New Roman"/>
                <w:sz w:val="24"/>
                <w:szCs w:val="24"/>
                <w:lang w:eastAsia="bg-BG"/>
              </w:rPr>
              <w:t>по т. 1.3 и 1.4</w:t>
            </w:r>
            <w:r w:rsidR="009A40D1" w:rsidRPr="007315A1">
              <w:rPr>
                <w:rFonts w:ascii="Times New Roman" w:eastAsia="Times New Roman" w:hAnsi="Times New Roman" w:cs="Times New Roman"/>
                <w:sz w:val="24"/>
                <w:szCs w:val="24"/>
                <w:lang w:eastAsia="bg-BG"/>
              </w:rPr>
              <w:t xml:space="preserve">, свързани с дейностите по проекта по т. </w:t>
            </w:r>
            <w:r w:rsidRPr="007315A1">
              <w:rPr>
                <w:rFonts w:ascii="Times New Roman" w:eastAsia="Times New Roman" w:hAnsi="Times New Roman" w:cs="Times New Roman"/>
                <w:sz w:val="24"/>
                <w:szCs w:val="24"/>
                <w:lang w:eastAsia="bg-BG"/>
              </w:rPr>
              <w:t xml:space="preserve">1.1 </w:t>
            </w:r>
            <w:r w:rsidR="009A40D1"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009A40D1" w:rsidRPr="007315A1">
              <w:rPr>
                <w:rFonts w:ascii="Times New Roman" w:eastAsia="Times New Roman" w:hAnsi="Times New Roman" w:cs="Times New Roman"/>
                <w:sz w:val="24"/>
                <w:szCs w:val="24"/>
                <w:lang w:eastAsia="bg-BG"/>
              </w:rPr>
              <w:t xml:space="preserve">14.1 „Допустими разходи“ не могат да надхвърлят 10 на сто от общия размер </w:t>
            </w:r>
            <w:r w:rsidR="00647051" w:rsidRPr="007315A1">
              <w:rPr>
                <w:rFonts w:ascii="Times New Roman" w:eastAsia="Times New Roman" w:hAnsi="Times New Roman" w:cs="Times New Roman"/>
                <w:sz w:val="24"/>
                <w:szCs w:val="24"/>
                <w:lang w:eastAsia="bg-BG"/>
              </w:rPr>
              <w:t>на допустимите разходи по т. 1.1</w:t>
            </w:r>
            <w:r w:rsidR="005F78E0" w:rsidRPr="007315A1">
              <w:rPr>
                <w:rFonts w:ascii="Times New Roman" w:eastAsia="Times New Roman" w:hAnsi="Times New Roman" w:cs="Times New Roman"/>
                <w:sz w:val="24"/>
                <w:szCs w:val="24"/>
                <w:lang w:eastAsia="bg-BG"/>
              </w:rPr>
              <w:t xml:space="preserve"> и</w:t>
            </w:r>
            <w:r w:rsidR="009A40D1" w:rsidRPr="007315A1">
              <w:rPr>
                <w:rFonts w:ascii="Times New Roman" w:eastAsia="Times New Roman" w:hAnsi="Times New Roman" w:cs="Times New Roman"/>
                <w:sz w:val="24"/>
                <w:szCs w:val="24"/>
                <w:lang w:eastAsia="bg-BG"/>
              </w:rPr>
              <w:t xml:space="preserve"> </w:t>
            </w:r>
            <w:r w:rsidR="00647051" w:rsidRPr="007315A1">
              <w:rPr>
                <w:rFonts w:ascii="Times New Roman" w:eastAsia="Times New Roman" w:hAnsi="Times New Roman" w:cs="Times New Roman"/>
                <w:sz w:val="24"/>
                <w:szCs w:val="24"/>
                <w:lang w:eastAsia="bg-BG"/>
              </w:rPr>
              <w:t>1.</w:t>
            </w:r>
            <w:r w:rsidR="009A40D1" w:rsidRPr="007315A1">
              <w:rPr>
                <w:rFonts w:ascii="Times New Roman" w:eastAsia="Times New Roman" w:hAnsi="Times New Roman" w:cs="Times New Roman"/>
                <w:sz w:val="24"/>
                <w:szCs w:val="24"/>
                <w:lang w:eastAsia="bg-BG"/>
              </w:rPr>
              <w:t>2 от Раздел 14.1 „Допустими разходи“.</w:t>
            </w:r>
          </w:p>
          <w:p w:rsidR="009A40D1" w:rsidRPr="007315A1" w:rsidRDefault="0064705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4</w:t>
            </w:r>
            <w:r w:rsidR="009A40D1" w:rsidRPr="007315A1">
              <w:rPr>
                <w:rFonts w:ascii="Times New Roman" w:eastAsia="Times New Roman" w:hAnsi="Times New Roman" w:cs="Times New Roman"/>
                <w:sz w:val="24"/>
                <w:szCs w:val="24"/>
                <w:lang w:eastAsia="bg-BG"/>
              </w:rPr>
              <w:t>. Разходите по т. 1</w:t>
            </w:r>
            <w:r w:rsidRPr="007315A1">
              <w:rPr>
                <w:rFonts w:ascii="Times New Roman" w:eastAsia="Times New Roman" w:hAnsi="Times New Roman" w:cs="Times New Roman"/>
                <w:sz w:val="24"/>
                <w:szCs w:val="24"/>
                <w:lang w:eastAsia="bg-BG"/>
              </w:rPr>
              <w:t>.</w:t>
            </w:r>
            <w:r w:rsidR="00337479" w:rsidRPr="007315A1">
              <w:rPr>
                <w:rFonts w:ascii="Times New Roman" w:eastAsia="Times New Roman" w:hAnsi="Times New Roman" w:cs="Times New Roman"/>
                <w:sz w:val="24"/>
                <w:szCs w:val="24"/>
                <w:lang w:eastAsia="bg-BG"/>
              </w:rPr>
              <w:t xml:space="preserve">6 </w:t>
            </w:r>
            <w:r w:rsidR="009A40D1"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009A40D1" w:rsidRPr="007315A1">
              <w:rPr>
                <w:rFonts w:ascii="Times New Roman" w:eastAsia="Times New Roman" w:hAnsi="Times New Roman" w:cs="Times New Roman"/>
                <w:sz w:val="24"/>
                <w:szCs w:val="24"/>
                <w:lang w:eastAsia="bg-BG"/>
              </w:rPr>
              <w:t>14.1 „Допустими разходи“</w:t>
            </w:r>
            <w:r w:rsidRPr="007315A1">
              <w:rPr>
                <w:rFonts w:ascii="Times New Roman" w:eastAsia="Times New Roman" w:hAnsi="Times New Roman" w:cs="Times New Roman"/>
                <w:sz w:val="24"/>
                <w:szCs w:val="24"/>
                <w:lang w:eastAsia="bg-BG"/>
              </w:rPr>
              <w:t xml:space="preserve"> </w:t>
            </w:r>
            <w:r w:rsidR="009A40D1" w:rsidRPr="007315A1">
              <w:rPr>
                <w:rFonts w:ascii="Times New Roman" w:eastAsia="Times New Roman" w:hAnsi="Times New Roman" w:cs="Times New Roman"/>
                <w:sz w:val="24"/>
                <w:szCs w:val="24"/>
                <w:lang w:eastAsia="bg-BG"/>
              </w:rPr>
              <w:t>са допустими, ако са извършени не по-рано от 1 януари 2014 г., независимо дали всички свързани с тях плащания са направени.</w:t>
            </w:r>
          </w:p>
          <w:p w:rsidR="00F15445" w:rsidRPr="007315A1" w:rsidRDefault="00647051" w:rsidP="007315A1">
            <w:pPr>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w:t>
            </w:r>
            <w:r w:rsidR="009A40D1" w:rsidRPr="007315A1">
              <w:rPr>
                <w:rFonts w:ascii="Times New Roman" w:eastAsia="Times New Roman" w:hAnsi="Times New Roman" w:cs="Times New Roman"/>
                <w:sz w:val="24"/>
                <w:szCs w:val="24"/>
                <w:lang w:eastAsia="bg-BG"/>
              </w:rPr>
              <w:t xml:space="preserve">. </w:t>
            </w:r>
            <w:r w:rsidR="00F15445" w:rsidRPr="007315A1">
              <w:rPr>
                <w:rFonts w:ascii="Times New Roman" w:eastAsia="Times New Roman" w:hAnsi="Times New Roman" w:cs="Times New Roman"/>
                <w:sz w:val="24"/>
                <w:szCs w:val="24"/>
                <w:lang w:eastAsia="bg-BG"/>
              </w:rPr>
              <w:t xml:space="preserve">Дейностите и разходите по проекта, с изключение на разходите по т. 1.6 от </w:t>
            </w:r>
            <w:r w:rsidR="000A4639" w:rsidRPr="007315A1">
              <w:rPr>
                <w:rFonts w:ascii="Times New Roman" w:eastAsia="Times New Roman" w:hAnsi="Times New Roman" w:cs="Times New Roman"/>
                <w:sz w:val="24"/>
                <w:szCs w:val="24"/>
                <w:lang w:eastAsia="bg-BG"/>
              </w:rPr>
              <w:t xml:space="preserve">раздел </w:t>
            </w:r>
            <w:r w:rsidR="00F15445" w:rsidRPr="007315A1">
              <w:rPr>
                <w:rFonts w:ascii="Times New Roman" w:eastAsia="Times New Roman" w:hAnsi="Times New Roman" w:cs="Times New Roman"/>
                <w:sz w:val="24"/>
                <w:szCs w:val="24"/>
                <w:lang w:eastAsia="bg-BG"/>
              </w:rPr>
              <w:t xml:space="preserve">14.1 „Допустими разходи“ са допустими за подпомагане, ако са извършени след подаване на проектното предложение, независимо дали всички свързани с тях плащания са направени. При  разходи за </w:t>
            </w:r>
            <w:r w:rsidR="001D1BF3" w:rsidRPr="007315A1">
              <w:rPr>
                <w:rFonts w:ascii="Times New Roman" w:eastAsia="Times New Roman" w:hAnsi="Times New Roman" w:cs="Times New Roman"/>
                <w:sz w:val="24"/>
                <w:szCs w:val="24"/>
                <w:lang w:eastAsia="bg-BG"/>
              </w:rPr>
              <w:t>СМР</w:t>
            </w:r>
            <w:r w:rsidR="00F15445" w:rsidRPr="007315A1">
              <w:rPr>
                <w:rFonts w:ascii="Times New Roman" w:eastAsia="Times New Roman" w:hAnsi="Times New Roman" w:cs="Times New Roman"/>
                <w:sz w:val="24"/>
                <w:szCs w:val="24"/>
                <w:lang w:eastAsia="bg-BG"/>
              </w:rPr>
              <w:t xml:space="preserve">, същите са допустими за подпомагане, в </w:t>
            </w:r>
            <w:r w:rsidR="00F15445" w:rsidRPr="007315A1">
              <w:rPr>
                <w:rFonts w:ascii="Times New Roman" w:eastAsia="Times New Roman" w:hAnsi="Times New Roman" w:cs="Times New Roman"/>
                <w:sz w:val="24"/>
                <w:szCs w:val="24"/>
                <w:lang w:eastAsia="bg-BG"/>
              </w:rPr>
              <w:lastRenderedPageBreak/>
              <w:t xml:space="preserve">случай, че са извършени след посещението на място по т. </w:t>
            </w:r>
            <w:r w:rsidR="001D1BF3" w:rsidRPr="007315A1">
              <w:rPr>
                <w:rFonts w:ascii="Times New Roman" w:eastAsia="Times New Roman" w:hAnsi="Times New Roman" w:cs="Times New Roman"/>
                <w:sz w:val="24"/>
                <w:szCs w:val="24"/>
                <w:lang w:eastAsia="bg-BG"/>
              </w:rPr>
              <w:t xml:space="preserve">9 </w:t>
            </w:r>
            <w:r w:rsidR="00F15445"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00F15445" w:rsidRPr="007315A1">
              <w:rPr>
                <w:rFonts w:ascii="Times New Roman" w:eastAsia="Times New Roman" w:hAnsi="Times New Roman" w:cs="Times New Roman"/>
                <w:sz w:val="24"/>
                <w:szCs w:val="24"/>
                <w:lang w:eastAsia="bg-BG"/>
              </w:rPr>
              <w:t>21.1 „Предварителна оценка на проектните предложения“.</w:t>
            </w:r>
          </w:p>
          <w:p w:rsidR="009A40D1" w:rsidRPr="007315A1" w:rsidRDefault="0064705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6</w:t>
            </w:r>
            <w:r w:rsidR="009A40D1" w:rsidRPr="007315A1">
              <w:rPr>
                <w:rFonts w:ascii="Times New Roman" w:eastAsia="Times New Roman" w:hAnsi="Times New Roman" w:cs="Times New Roman"/>
                <w:sz w:val="24"/>
                <w:szCs w:val="24"/>
                <w:lang w:eastAsia="bg-BG"/>
              </w:rPr>
              <w:t>. Разходите за закупуване на земя, сгради и други недвижими имоти – недвижима собственост, свързани с дейностите по проекта, са допустими за финансиране до размера на данъчната им оценка, валидна към датата на подаване на проектното предложение. В случай</w:t>
            </w:r>
            <w:r w:rsidRPr="007315A1">
              <w:rPr>
                <w:rFonts w:ascii="Times New Roman" w:eastAsia="Times New Roman" w:hAnsi="Times New Roman" w:cs="Times New Roman"/>
                <w:sz w:val="24"/>
                <w:szCs w:val="24"/>
                <w:lang w:eastAsia="bg-BG"/>
              </w:rPr>
              <w:t>,</w:t>
            </w:r>
            <w:r w:rsidR="009A40D1" w:rsidRPr="007315A1">
              <w:rPr>
                <w:rFonts w:ascii="Times New Roman" w:eastAsia="Times New Roman" w:hAnsi="Times New Roman" w:cs="Times New Roman"/>
                <w:sz w:val="24"/>
                <w:szCs w:val="24"/>
                <w:lang w:eastAsia="bg-BG"/>
              </w:rPr>
              <w:t xml:space="preserve"> че към датата на придобиването данъчната оценка е с по-ниска стойност, допустими за финансиране са разходи до този размер.</w:t>
            </w:r>
          </w:p>
          <w:p w:rsidR="009A40D1" w:rsidRPr="007315A1" w:rsidRDefault="0064705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7</w:t>
            </w:r>
            <w:r w:rsidR="009A40D1" w:rsidRPr="007315A1">
              <w:rPr>
                <w:rFonts w:ascii="Times New Roman" w:eastAsia="Times New Roman" w:hAnsi="Times New Roman" w:cs="Times New Roman"/>
                <w:sz w:val="24"/>
                <w:szCs w:val="24"/>
                <w:lang w:eastAsia="bg-BG"/>
              </w:rPr>
              <w:t xml:space="preserve">. Закупуването чрез финансов лизинг на активите е допустимо, при условие че бенефициентът на помощта стане собственик на съответния актив не по-късно от датата на подаване на </w:t>
            </w:r>
            <w:r w:rsidR="003F18C8" w:rsidRPr="007315A1">
              <w:rPr>
                <w:rFonts w:ascii="Times New Roman" w:eastAsia="Times New Roman" w:hAnsi="Times New Roman" w:cs="Times New Roman"/>
                <w:sz w:val="24"/>
                <w:szCs w:val="24"/>
                <w:lang w:eastAsia="bg-BG"/>
              </w:rPr>
              <w:t xml:space="preserve">искане </w:t>
            </w:r>
            <w:r w:rsidR="009A40D1" w:rsidRPr="007315A1">
              <w:rPr>
                <w:rFonts w:ascii="Times New Roman" w:eastAsia="Times New Roman" w:hAnsi="Times New Roman" w:cs="Times New Roman"/>
                <w:sz w:val="24"/>
                <w:szCs w:val="24"/>
                <w:lang w:eastAsia="bg-BG"/>
              </w:rPr>
              <w:t>за плащане за същия актив.</w:t>
            </w:r>
          </w:p>
          <w:p w:rsidR="0086405E" w:rsidRPr="007315A1" w:rsidRDefault="0086405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8. Допустими за подпомагане са само основателни разходи, включени в проектното предложение. </w:t>
            </w:r>
            <w:r w:rsidR="003E067C" w:rsidRPr="007315A1">
              <w:rPr>
                <w:rFonts w:ascii="Times New Roman" w:eastAsia="Times New Roman" w:hAnsi="Times New Roman" w:cs="Times New Roman"/>
                <w:sz w:val="24"/>
                <w:szCs w:val="24"/>
                <w:lang w:eastAsia="bg-BG"/>
              </w:rPr>
              <w:t xml:space="preserve">Оценителната комисия по чл. 33 от ЗУСЕСИФ </w:t>
            </w:r>
            <w:r w:rsidRPr="007315A1">
              <w:rPr>
                <w:rFonts w:ascii="Times New Roman" w:eastAsia="Times New Roman" w:hAnsi="Times New Roman" w:cs="Times New Roman"/>
                <w:sz w:val="24"/>
                <w:szCs w:val="24"/>
                <w:lang w:eastAsia="bg-BG"/>
              </w:rPr>
              <w:t>извършва оценка на основателността на предложените</w:t>
            </w:r>
            <w:r w:rsidR="003E067C" w:rsidRPr="007315A1">
              <w:rPr>
                <w:rFonts w:ascii="Times New Roman" w:eastAsia="Times New Roman" w:hAnsi="Times New Roman" w:cs="Times New Roman"/>
                <w:sz w:val="24"/>
                <w:szCs w:val="24"/>
                <w:lang w:eastAsia="bg-BG"/>
              </w:rPr>
              <w:t xml:space="preserve"> за финансиране разходи по т. 1.1, 1.2</w:t>
            </w:r>
            <w:r w:rsidR="009B17DD" w:rsidRPr="007315A1">
              <w:rPr>
                <w:rFonts w:ascii="Times New Roman" w:eastAsia="Times New Roman" w:hAnsi="Times New Roman" w:cs="Times New Roman"/>
                <w:sz w:val="24"/>
                <w:szCs w:val="24"/>
                <w:lang w:eastAsia="bg-BG"/>
              </w:rPr>
              <w:t xml:space="preserve"> и</w:t>
            </w:r>
            <w:r w:rsidR="003E067C" w:rsidRPr="007315A1">
              <w:rPr>
                <w:rFonts w:ascii="Times New Roman" w:eastAsia="Times New Roman" w:hAnsi="Times New Roman" w:cs="Times New Roman"/>
                <w:sz w:val="24"/>
                <w:szCs w:val="24"/>
                <w:lang w:eastAsia="bg-BG"/>
              </w:rPr>
              <w:t xml:space="preserve"> 1.5</w:t>
            </w:r>
            <w:r w:rsidRPr="007315A1">
              <w:rPr>
                <w:rFonts w:ascii="Times New Roman" w:eastAsia="Times New Roman" w:hAnsi="Times New Roman" w:cs="Times New Roman"/>
                <w:sz w:val="24"/>
                <w:szCs w:val="24"/>
                <w:lang w:eastAsia="bg-BG"/>
              </w:rPr>
              <w:t xml:space="preserve"> от </w:t>
            </w:r>
            <w:r w:rsidR="000A4639"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14.1 „Допустими разходи“  чрез съпоставяне на предложените разходи с определените от РА референтни разходи за допустими за финансиране активи и услуги и/или сравняване на представени оферти.</w:t>
            </w:r>
          </w:p>
          <w:p w:rsidR="0086405E" w:rsidRPr="007315A1" w:rsidRDefault="0086405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9. Списък с наименованията на активите, дейностите и услугите, за които са определени референтни разходи, е приложен към настоящите </w:t>
            </w:r>
            <w:r w:rsidR="00F148C6" w:rsidRPr="007315A1">
              <w:rPr>
                <w:rFonts w:ascii="Times New Roman" w:eastAsia="Times New Roman" w:hAnsi="Times New Roman" w:cs="Times New Roman"/>
                <w:sz w:val="24"/>
                <w:szCs w:val="24"/>
                <w:lang w:eastAsia="bg-BG"/>
              </w:rPr>
              <w:t>у</w:t>
            </w:r>
            <w:r w:rsidRPr="007315A1">
              <w:rPr>
                <w:rFonts w:ascii="Times New Roman" w:eastAsia="Times New Roman" w:hAnsi="Times New Roman" w:cs="Times New Roman"/>
                <w:sz w:val="24"/>
                <w:szCs w:val="24"/>
                <w:lang w:eastAsia="bg-BG"/>
              </w:rPr>
              <w:t xml:space="preserve">словия за кандидатстване - Приложение № </w:t>
            </w:r>
            <w:r w:rsidR="003E067C" w:rsidRPr="007315A1">
              <w:rPr>
                <w:rFonts w:ascii="Times New Roman" w:eastAsia="Times New Roman" w:hAnsi="Times New Roman" w:cs="Times New Roman"/>
                <w:sz w:val="24"/>
                <w:szCs w:val="24"/>
                <w:lang w:eastAsia="bg-BG"/>
              </w:rPr>
              <w:t>7</w:t>
            </w:r>
            <w:r w:rsidRPr="007315A1">
              <w:rPr>
                <w:rFonts w:ascii="Times New Roman" w:eastAsia="Times New Roman" w:hAnsi="Times New Roman" w:cs="Times New Roman"/>
                <w:sz w:val="24"/>
                <w:szCs w:val="24"/>
                <w:lang w:eastAsia="bg-BG"/>
              </w:rPr>
              <w:t>.</w:t>
            </w:r>
          </w:p>
          <w:p w:rsidR="00337479" w:rsidRPr="007315A1" w:rsidRDefault="009A40D1" w:rsidP="007315A1">
            <w:pPr>
              <w:widowControl w:val="0"/>
              <w:autoSpaceDE w:val="0"/>
              <w:autoSpaceDN w:val="0"/>
              <w:adjustRightInd w:val="0"/>
              <w:spacing w:line="276" w:lineRule="auto"/>
              <w:jc w:val="both"/>
              <w:rPr>
                <w:rFonts w:ascii="Times New Roman" w:eastAsia="Calibri" w:hAnsi="Times New Roman" w:cs="Times New Roman"/>
                <w:sz w:val="24"/>
                <w:szCs w:val="24"/>
                <w:lang w:eastAsia="bg-BG"/>
              </w:rPr>
            </w:pPr>
            <w:r w:rsidRPr="007315A1">
              <w:rPr>
                <w:rFonts w:ascii="Times New Roman" w:eastAsia="Times New Roman" w:hAnsi="Times New Roman" w:cs="Times New Roman"/>
                <w:sz w:val="24"/>
                <w:szCs w:val="24"/>
                <w:lang w:eastAsia="bg-BG"/>
              </w:rPr>
              <w:t>1</w:t>
            </w:r>
            <w:r w:rsidR="00647051" w:rsidRPr="007315A1">
              <w:rPr>
                <w:rFonts w:ascii="Times New Roman" w:eastAsia="Times New Roman" w:hAnsi="Times New Roman" w:cs="Times New Roman"/>
                <w:sz w:val="24"/>
                <w:szCs w:val="24"/>
                <w:lang w:eastAsia="bg-BG"/>
              </w:rPr>
              <w:t>0</w:t>
            </w:r>
            <w:r w:rsidRPr="007315A1">
              <w:rPr>
                <w:rFonts w:ascii="Times New Roman" w:eastAsia="Times New Roman" w:hAnsi="Times New Roman" w:cs="Times New Roman"/>
                <w:sz w:val="24"/>
                <w:szCs w:val="24"/>
                <w:lang w:eastAsia="bg-BG"/>
              </w:rPr>
              <w:t xml:space="preserve">. За всеки заявен за финансиране разход по т. </w:t>
            </w:r>
            <w:r w:rsidR="00337479" w:rsidRPr="007315A1">
              <w:rPr>
                <w:rFonts w:ascii="Times New Roman" w:eastAsia="Times New Roman" w:hAnsi="Times New Roman" w:cs="Times New Roman"/>
                <w:sz w:val="24"/>
                <w:szCs w:val="24"/>
                <w:lang w:eastAsia="bg-BG"/>
              </w:rPr>
              <w:t xml:space="preserve">1.1, 1.2 и 1.5 </w:t>
            </w:r>
            <w:r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 xml:space="preserve">14.1 „Допустими разходи“, който към датата на подаване на проектното предложение е включен в списъка по т. </w:t>
            </w:r>
            <w:r w:rsidR="00240472" w:rsidRPr="007315A1">
              <w:rPr>
                <w:rFonts w:ascii="Times New Roman" w:eastAsia="Times New Roman" w:hAnsi="Times New Roman" w:cs="Times New Roman"/>
                <w:sz w:val="24"/>
                <w:szCs w:val="24"/>
                <w:lang w:eastAsia="bg-BG"/>
              </w:rPr>
              <w:t>9</w:t>
            </w:r>
            <w:r w:rsidRPr="007315A1">
              <w:rPr>
                <w:rFonts w:ascii="Times New Roman" w:eastAsia="Times New Roman" w:hAnsi="Times New Roman" w:cs="Times New Roman"/>
                <w:sz w:val="24"/>
                <w:szCs w:val="24"/>
                <w:lang w:eastAsia="bg-BG"/>
              </w:rPr>
              <w:t xml:space="preserve">, кандидатът представя една независима оферта,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данък върху добавената стойност (ДДС). </w:t>
            </w:r>
            <w:r w:rsidR="00337479" w:rsidRPr="007315A1">
              <w:rPr>
                <w:rFonts w:ascii="Times New Roman" w:eastAsia="Calibri" w:hAnsi="Times New Roman" w:cs="Times New Roman"/>
                <w:sz w:val="24"/>
                <w:szCs w:val="24"/>
                <w:lang w:eastAsia="bg-BG"/>
              </w:rPr>
              <w:t>Оценителната комисия по чл. 33 от ЗУСЕСИФ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rsidR="009A40D1" w:rsidRPr="007315A1" w:rsidRDefault="009A40D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w:t>
            </w:r>
            <w:r w:rsidR="00647051" w:rsidRPr="007315A1">
              <w:rPr>
                <w:rFonts w:ascii="Times New Roman" w:eastAsia="Times New Roman" w:hAnsi="Times New Roman" w:cs="Times New Roman"/>
                <w:sz w:val="24"/>
                <w:szCs w:val="24"/>
                <w:lang w:eastAsia="bg-BG"/>
              </w:rPr>
              <w:t>1</w:t>
            </w:r>
            <w:r w:rsidRPr="007315A1">
              <w:rPr>
                <w:rFonts w:ascii="Times New Roman" w:eastAsia="Times New Roman" w:hAnsi="Times New Roman" w:cs="Times New Roman"/>
                <w:sz w:val="24"/>
                <w:szCs w:val="24"/>
                <w:lang w:eastAsia="bg-BG"/>
              </w:rPr>
              <w:t xml:space="preserve">. За всеки заявен за финансиране разход по т. </w:t>
            </w:r>
            <w:r w:rsidR="00240472" w:rsidRPr="007315A1">
              <w:rPr>
                <w:rFonts w:ascii="Times New Roman" w:eastAsia="Times New Roman" w:hAnsi="Times New Roman" w:cs="Times New Roman"/>
                <w:sz w:val="24"/>
                <w:szCs w:val="24"/>
                <w:lang w:eastAsia="bg-BG"/>
              </w:rPr>
              <w:t>1.1, 1.2</w:t>
            </w:r>
            <w:r w:rsidR="00CA27B4" w:rsidRPr="007315A1">
              <w:rPr>
                <w:rFonts w:ascii="Times New Roman" w:eastAsia="Times New Roman" w:hAnsi="Times New Roman" w:cs="Times New Roman"/>
                <w:sz w:val="24"/>
                <w:szCs w:val="24"/>
                <w:lang w:eastAsia="bg-BG"/>
              </w:rPr>
              <w:t>, 1.5</w:t>
            </w:r>
            <w:r w:rsidR="00337479" w:rsidRPr="007315A1">
              <w:rPr>
                <w:rFonts w:ascii="Times New Roman" w:eastAsia="Times New Roman" w:hAnsi="Times New Roman" w:cs="Times New Roman"/>
                <w:sz w:val="24"/>
                <w:szCs w:val="24"/>
                <w:lang w:eastAsia="bg-BG"/>
              </w:rPr>
              <w:t xml:space="preserve"> </w:t>
            </w:r>
            <w:r w:rsidR="00240472" w:rsidRPr="007315A1">
              <w:rPr>
                <w:rFonts w:ascii="Times New Roman" w:eastAsia="Times New Roman" w:hAnsi="Times New Roman" w:cs="Times New Roman"/>
                <w:sz w:val="24"/>
                <w:szCs w:val="24"/>
                <w:lang w:eastAsia="bg-BG"/>
              </w:rPr>
              <w:t>и 1.</w:t>
            </w:r>
            <w:r w:rsidR="00CA27B4" w:rsidRPr="007315A1">
              <w:rPr>
                <w:rFonts w:ascii="Times New Roman" w:eastAsia="Times New Roman" w:hAnsi="Times New Roman" w:cs="Times New Roman"/>
                <w:sz w:val="24"/>
                <w:szCs w:val="24"/>
                <w:lang w:eastAsia="bg-BG"/>
              </w:rPr>
              <w:t>6</w:t>
            </w:r>
            <w:r w:rsidR="00337479" w:rsidRPr="007315A1">
              <w:rPr>
                <w:rFonts w:ascii="Times New Roman" w:eastAsia="Times New Roman" w:hAnsi="Times New Roman" w:cs="Times New Roman"/>
                <w:sz w:val="24"/>
                <w:szCs w:val="24"/>
                <w:lang w:eastAsia="bg-BG"/>
              </w:rPr>
              <w:t xml:space="preserve"> </w:t>
            </w:r>
            <w:r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 xml:space="preserve">14.1 „Допустими разходи“, който към датата на подаване на проектното предложение не е включен в списъка по т. </w:t>
            </w:r>
            <w:r w:rsidR="00240472" w:rsidRPr="007315A1">
              <w:rPr>
                <w:rFonts w:ascii="Times New Roman" w:eastAsia="Times New Roman" w:hAnsi="Times New Roman" w:cs="Times New Roman"/>
                <w:sz w:val="24"/>
                <w:szCs w:val="24"/>
                <w:lang w:eastAsia="bg-BG"/>
              </w:rPr>
              <w:t>9</w:t>
            </w:r>
            <w:r w:rsidRPr="007315A1">
              <w:rPr>
                <w:rFonts w:ascii="Times New Roman" w:eastAsia="Times New Roman" w:hAnsi="Times New Roman" w:cs="Times New Roman"/>
                <w:sz w:val="24"/>
                <w:szCs w:val="24"/>
                <w:lang w:eastAsia="bg-BG"/>
              </w:rPr>
              <w:t xml:space="preserve">, кандидатът представя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ДДС. Кандидатът представя и решение за избор на доставчика/изпълнителя, запитване за оферта по образец съгласно </w:t>
            </w:r>
            <w:r w:rsidR="00F15A3A" w:rsidRPr="007315A1">
              <w:rPr>
                <w:rFonts w:ascii="Times New Roman" w:eastAsia="Times New Roman" w:hAnsi="Times New Roman" w:cs="Times New Roman"/>
                <w:sz w:val="24"/>
                <w:szCs w:val="24"/>
                <w:lang w:eastAsia="bg-BG"/>
              </w:rPr>
              <w:t>П</w:t>
            </w:r>
            <w:r w:rsidRPr="007315A1">
              <w:rPr>
                <w:rFonts w:ascii="Times New Roman" w:eastAsia="Times New Roman" w:hAnsi="Times New Roman" w:cs="Times New Roman"/>
                <w:sz w:val="24"/>
                <w:szCs w:val="24"/>
                <w:lang w:eastAsia="bg-BG"/>
              </w:rPr>
              <w:t xml:space="preserve">риложение № 8, а когато не е избрал най-ниската оферта – писмена обосновка за мотивите, обусловили избора му. В тези случаи </w:t>
            </w:r>
            <w:r w:rsidR="00E32C4E" w:rsidRPr="007315A1">
              <w:rPr>
                <w:rFonts w:ascii="Times New Roman" w:eastAsia="Times New Roman" w:hAnsi="Times New Roman" w:cs="Times New Roman"/>
                <w:sz w:val="24"/>
                <w:szCs w:val="24"/>
                <w:lang w:eastAsia="bg-BG"/>
              </w:rPr>
              <w:t xml:space="preserve">оценителната комисия </w:t>
            </w:r>
            <w:r w:rsidRPr="007315A1">
              <w:rPr>
                <w:rFonts w:ascii="Times New Roman" w:eastAsia="Times New Roman" w:hAnsi="Times New Roman" w:cs="Times New Roman"/>
                <w:sz w:val="24"/>
                <w:szCs w:val="24"/>
                <w:lang w:eastAsia="bg-BG"/>
              </w:rPr>
              <w:t xml:space="preserve">извършва съпоставка между размера на разхода, посочен във всяка от представените оферти, като одобрява за финансиране разхода до най-ниския му размер, </w:t>
            </w:r>
            <w:r w:rsidR="00BC2E57" w:rsidRPr="007315A1">
              <w:rPr>
                <w:rFonts w:ascii="Times New Roman" w:eastAsia="Times New Roman" w:hAnsi="Times New Roman" w:cs="Times New Roman"/>
                <w:sz w:val="24"/>
                <w:szCs w:val="24"/>
                <w:lang w:eastAsia="bg-BG"/>
              </w:rPr>
              <w:t xml:space="preserve">взимайки предвид и представената от </w:t>
            </w:r>
            <w:r w:rsidRPr="007315A1">
              <w:rPr>
                <w:rFonts w:ascii="Times New Roman" w:eastAsia="Times New Roman" w:hAnsi="Times New Roman" w:cs="Times New Roman"/>
                <w:sz w:val="24"/>
                <w:szCs w:val="24"/>
                <w:lang w:eastAsia="bg-BG"/>
              </w:rPr>
              <w:t>кандидат</w:t>
            </w:r>
            <w:r w:rsidR="00BC2E57" w:rsidRPr="007315A1">
              <w:rPr>
                <w:rFonts w:ascii="Times New Roman" w:eastAsia="Times New Roman" w:hAnsi="Times New Roman" w:cs="Times New Roman"/>
                <w:sz w:val="24"/>
                <w:szCs w:val="24"/>
                <w:lang w:eastAsia="bg-BG"/>
              </w:rPr>
              <w:t>а</w:t>
            </w:r>
            <w:r w:rsidRPr="007315A1">
              <w:rPr>
                <w:rFonts w:ascii="Times New Roman" w:eastAsia="Times New Roman" w:hAnsi="Times New Roman" w:cs="Times New Roman"/>
                <w:sz w:val="24"/>
                <w:szCs w:val="24"/>
                <w:lang w:eastAsia="bg-BG"/>
              </w:rPr>
              <w:t xml:space="preserve"> мотивирана обосновка за направения избор.</w:t>
            </w:r>
          </w:p>
          <w:p w:rsidR="009A40D1" w:rsidRPr="007315A1" w:rsidRDefault="0064705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12</w:t>
            </w:r>
            <w:r w:rsidR="009A40D1" w:rsidRPr="007315A1">
              <w:rPr>
                <w:rFonts w:ascii="Times New Roman" w:eastAsia="Times New Roman" w:hAnsi="Times New Roman" w:cs="Times New Roman"/>
                <w:sz w:val="24"/>
                <w:szCs w:val="24"/>
                <w:lang w:eastAsia="bg-BG"/>
              </w:rPr>
              <w:t>. В случаите</w:t>
            </w:r>
            <w:r w:rsidR="00AB1E3B" w:rsidRPr="007315A1">
              <w:rPr>
                <w:rFonts w:ascii="Times New Roman" w:eastAsia="Times New Roman" w:hAnsi="Times New Roman" w:cs="Times New Roman"/>
                <w:sz w:val="24"/>
                <w:szCs w:val="24"/>
                <w:lang w:eastAsia="bg-BG"/>
              </w:rPr>
              <w:t xml:space="preserve"> по т. 10 и 11</w:t>
            </w:r>
            <w:r w:rsidR="000453E7" w:rsidRPr="007315A1">
              <w:rPr>
                <w:rFonts w:ascii="Times New Roman" w:eastAsia="Times New Roman" w:hAnsi="Times New Roman" w:cs="Times New Roman"/>
                <w:sz w:val="24"/>
                <w:szCs w:val="24"/>
                <w:lang w:eastAsia="bg-BG"/>
              </w:rPr>
              <w:t>,</w:t>
            </w:r>
            <w:r w:rsidR="009A40D1" w:rsidRPr="007315A1">
              <w:rPr>
                <w:rFonts w:ascii="Times New Roman" w:eastAsia="Times New Roman" w:hAnsi="Times New Roman" w:cs="Times New Roman"/>
                <w:sz w:val="24"/>
                <w:szCs w:val="24"/>
                <w:lang w:eastAsia="bg-BG"/>
              </w:rPr>
              <w:t xml:space="preserve"> оферентите, когато са местн</w:t>
            </w:r>
            <w:r w:rsidR="00AB1E3B" w:rsidRPr="007315A1">
              <w:rPr>
                <w:rFonts w:ascii="Times New Roman" w:eastAsia="Times New Roman" w:hAnsi="Times New Roman" w:cs="Times New Roman"/>
                <w:sz w:val="24"/>
                <w:szCs w:val="24"/>
                <w:lang w:eastAsia="bg-BG"/>
              </w:rPr>
              <w:t xml:space="preserve">и лица, трябва да са вписани в </w:t>
            </w:r>
            <w:r w:rsidR="0070727B" w:rsidRPr="007315A1">
              <w:rPr>
                <w:rFonts w:ascii="Times New Roman" w:eastAsia="Times New Roman" w:hAnsi="Times New Roman" w:cs="Times New Roman"/>
                <w:sz w:val="24"/>
                <w:szCs w:val="24"/>
                <w:lang w:eastAsia="bg-BG"/>
              </w:rPr>
              <w:t xml:space="preserve">Търговски регистър и регистър на ЮЛНЦ </w:t>
            </w:r>
            <w:r w:rsidR="00AB1E3B" w:rsidRPr="007315A1">
              <w:rPr>
                <w:rFonts w:ascii="Times New Roman" w:eastAsia="Times New Roman" w:hAnsi="Times New Roman" w:cs="Times New Roman"/>
                <w:sz w:val="24"/>
                <w:szCs w:val="24"/>
                <w:lang w:eastAsia="bg-BG"/>
              </w:rPr>
              <w:t>към Агенцията по вписвания</w:t>
            </w:r>
            <w:r w:rsidR="009A40D1" w:rsidRPr="007315A1">
              <w:rPr>
                <w:rFonts w:ascii="Times New Roman" w:eastAsia="Times New Roman" w:hAnsi="Times New Roman" w:cs="Times New Roman"/>
                <w:sz w:val="24"/>
                <w:szCs w:val="24"/>
                <w:lang w:eastAsia="bg-BG"/>
              </w:rPr>
              <w:t xml:space="preserve">, а оферентите – чуждестранни лица, следва да представят документ за правосубектност съгласно националното им законодателство. Оферентите на </w:t>
            </w:r>
            <w:r w:rsidR="00391917" w:rsidRPr="007315A1">
              <w:rPr>
                <w:rFonts w:ascii="Times New Roman" w:eastAsia="Times New Roman" w:hAnsi="Times New Roman" w:cs="Times New Roman"/>
                <w:sz w:val="24"/>
                <w:szCs w:val="24"/>
                <w:lang w:eastAsia="bg-BG"/>
              </w:rPr>
              <w:t>СМР</w:t>
            </w:r>
            <w:r w:rsidR="009A40D1" w:rsidRPr="007315A1">
              <w:rPr>
                <w:rFonts w:ascii="Times New Roman" w:eastAsia="Times New Roman" w:hAnsi="Times New Roman" w:cs="Times New Roman"/>
                <w:sz w:val="24"/>
                <w:szCs w:val="24"/>
                <w:lang w:eastAsia="bg-BG"/>
              </w:rPr>
              <w:t xml:space="preserve">, местни и чуждестранни лица, </w:t>
            </w:r>
            <w:r w:rsidR="009A40D1" w:rsidRPr="007315A1">
              <w:rPr>
                <w:rFonts w:ascii="Times New Roman" w:eastAsia="Times New Roman" w:hAnsi="Times New Roman" w:cs="Times New Roman"/>
                <w:sz w:val="24"/>
                <w:szCs w:val="24"/>
                <w:lang w:eastAsia="bg-BG"/>
              </w:rPr>
              <w:lastRenderedPageBreak/>
              <w:t>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w:t>
            </w:r>
          </w:p>
          <w:p w:rsidR="009A40D1" w:rsidRPr="007315A1" w:rsidRDefault="00335AD8"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13</w:t>
            </w:r>
            <w:r w:rsidR="009A40D1" w:rsidRPr="007315A1">
              <w:rPr>
                <w:rFonts w:ascii="Times New Roman" w:eastAsia="Times New Roman" w:hAnsi="Times New Roman" w:cs="Times New Roman"/>
                <w:sz w:val="24"/>
                <w:szCs w:val="24"/>
                <w:lang w:eastAsia="bg-BG"/>
              </w:rPr>
              <w:t xml:space="preserve">. Когато за заявения за финансиране разход кандидатът е представил съпоставими оферти, независимо че разходът е включен в списъка по т. </w:t>
            </w:r>
            <w:r w:rsidRPr="007315A1">
              <w:rPr>
                <w:rFonts w:ascii="Times New Roman" w:eastAsia="Times New Roman" w:hAnsi="Times New Roman" w:cs="Times New Roman"/>
                <w:sz w:val="24"/>
                <w:szCs w:val="24"/>
                <w:lang w:eastAsia="bg-BG"/>
              </w:rPr>
              <w:t>9</w:t>
            </w:r>
            <w:r w:rsidR="009A40D1" w:rsidRPr="007315A1">
              <w:rPr>
                <w:rFonts w:ascii="Times New Roman" w:eastAsia="Times New Roman" w:hAnsi="Times New Roman" w:cs="Times New Roman"/>
                <w:sz w:val="24"/>
                <w:szCs w:val="24"/>
                <w:lang w:eastAsia="bg-BG"/>
              </w:rPr>
              <w:t xml:space="preserve">, </w:t>
            </w:r>
            <w:r w:rsidR="00E32C4E" w:rsidRPr="007315A1">
              <w:rPr>
                <w:rFonts w:ascii="Times New Roman" w:eastAsia="Times New Roman" w:hAnsi="Times New Roman" w:cs="Times New Roman"/>
                <w:sz w:val="24"/>
                <w:szCs w:val="24"/>
                <w:lang w:eastAsia="bg-BG"/>
              </w:rPr>
              <w:t xml:space="preserve">оценителната комисия </w:t>
            </w:r>
            <w:r w:rsidR="009A40D1" w:rsidRPr="007315A1">
              <w:rPr>
                <w:rFonts w:ascii="Times New Roman" w:eastAsia="Times New Roman" w:hAnsi="Times New Roman" w:cs="Times New Roman"/>
                <w:sz w:val="24"/>
                <w:szCs w:val="24"/>
                <w:lang w:eastAsia="bg-BG"/>
              </w:rPr>
              <w:t xml:space="preserve">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 </w:t>
            </w:r>
          </w:p>
          <w:p w:rsidR="00335AD8" w:rsidRPr="007315A1" w:rsidRDefault="0024047E" w:rsidP="007315A1">
            <w:pPr>
              <w:widowControl w:val="0"/>
              <w:autoSpaceDE w:val="0"/>
              <w:autoSpaceDN w:val="0"/>
              <w:adjustRightInd w:val="0"/>
              <w:spacing w:line="276" w:lineRule="auto"/>
              <w:jc w:val="both"/>
              <w:rPr>
                <w:rFonts w:ascii="Times New Roman" w:hAnsi="Times New Roman" w:cs="Times New Roman"/>
                <w:sz w:val="24"/>
                <w:szCs w:val="24"/>
                <w:lang w:eastAsia="bg-BG"/>
              </w:rPr>
            </w:pPr>
            <w:r w:rsidRPr="007315A1">
              <w:rPr>
                <w:rFonts w:ascii="Times New Roman" w:hAnsi="Times New Roman" w:cs="Times New Roman"/>
                <w:sz w:val="24"/>
                <w:szCs w:val="24"/>
                <w:lang w:eastAsia="bg-BG"/>
              </w:rPr>
              <w:t xml:space="preserve">14. </w:t>
            </w:r>
            <w:r w:rsidR="00794A29" w:rsidRPr="007315A1">
              <w:rPr>
                <w:rFonts w:ascii="Times New Roman" w:hAnsi="Times New Roman" w:cs="Times New Roman"/>
                <w:sz w:val="24"/>
                <w:szCs w:val="24"/>
                <w:lang w:eastAsia="bg-BG"/>
              </w:rPr>
              <w:t xml:space="preserve">Когато кандидатът е представил мотивирана обосновка и </w:t>
            </w:r>
            <w:r w:rsidRPr="007315A1">
              <w:rPr>
                <w:rFonts w:ascii="Times New Roman" w:hAnsi="Times New Roman" w:cs="Times New Roman"/>
                <w:sz w:val="24"/>
                <w:szCs w:val="24"/>
                <w:lang w:eastAsia="bg-BG"/>
              </w:rPr>
              <w:t>о</w:t>
            </w:r>
            <w:r w:rsidR="00794A29" w:rsidRPr="007315A1">
              <w:rPr>
                <w:rFonts w:ascii="Times New Roman" w:hAnsi="Times New Roman" w:cs="Times New Roman"/>
                <w:sz w:val="24"/>
                <w:szCs w:val="24"/>
                <w:lang w:eastAsia="bg-BG"/>
              </w:rPr>
              <w:t>ценителната комисия по чл. 33 от ЗУСЕСИФ приема, че тя е достатъчна, за да обоснове направения от кандидата избор, се извършва съпоставка между размера на определения референтен разход и размера на предложения за финансиране разход, като се одобрява за финансиране по-ниския по размер разход.</w:t>
            </w:r>
          </w:p>
          <w:p w:rsidR="00BD5300" w:rsidRPr="007315A1" w:rsidRDefault="0024047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15</w:t>
            </w:r>
            <w:r w:rsidR="009A40D1" w:rsidRPr="007315A1">
              <w:rPr>
                <w:rFonts w:ascii="Times New Roman" w:eastAsia="Times New Roman" w:hAnsi="Times New Roman" w:cs="Times New Roman"/>
                <w:sz w:val="24"/>
                <w:szCs w:val="24"/>
                <w:lang w:eastAsia="bg-BG"/>
              </w:rPr>
              <w:t xml:space="preserve">. Изискванията по т. </w:t>
            </w:r>
            <w:r w:rsidR="004705DC" w:rsidRPr="007315A1">
              <w:rPr>
                <w:rFonts w:ascii="Times New Roman" w:eastAsia="Times New Roman" w:hAnsi="Times New Roman" w:cs="Times New Roman"/>
                <w:sz w:val="24"/>
                <w:szCs w:val="24"/>
                <w:lang w:eastAsia="bg-BG"/>
              </w:rPr>
              <w:t>10-14</w:t>
            </w:r>
            <w:r w:rsidR="009A40D1" w:rsidRPr="007315A1">
              <w:rPr>
                <w:rFonts w:ascii="Times New Roman" w:eastAsia="Times New Roman" w:hAnsi="Times New Roman" w:cs="Times New Roman"/>
                <w:sz w:val="24"/>
                <w:szCs w:val="24"/>
                <w:lang w:eastAsia="bg-BG"/>
              </w:rPr>
              <w:t xml:space="preserve"> не се прилагат по отношение на заявени за финансиране разходи за закупуване на земя, сгради и други недвижими имоти.</w:t>
            </w:r>
          </w:p>
          <w:p w:rsidR="00026CE3" w:rsidRPr="007315A1" w:rsidRDefault="00026CE3" w:rsidP="007315A1">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315A1">
              <w:rPr>
                <w:rFonts w:ascii="Times New Roman" w:eastAsiaTheme="minorEastAsia" w:hAnsi="Times New Roman" w:cs="Times New Roman"/>
                <w:sz w:val="24"/>
                <w:szCs w:val="24"/>
                <w:lang w:eastAsia="bg-BG"/>
              </w:rPr>
              <w:t xml:space="preserve">16. За разходите по т. 1.6 от </w:t>
            </w:r>
            <w:r w:rsidR="000A4639" w:rsidRPr="007315A1">
              <w:rPr>
                <w:rFonts w:ascii="Times New Roman" w:eastAsiaTheme="minorEastAsia" w:hAnsi="Times New Roman" w:cs="Times New Roman"/>
                <w:sz w:val="24"/>
                <w:szCs w:val="24"/>
                <w:lang w:eastAsia="bg-BG"/>
              </w:rPr>
              <w:t xml:space="preserve">раздел </w:t>
            </w:r>
            <w:r w:rsidRPr="007315A1">
              <w:rPr>
                <w:rFonts w:ascii="Times New Roman" w:hAnsi="Times New Roman" w:cs="Times New Roman"/>
                <w:sz w:val="24"/>
                <w:szCs w:val="24"/>
              </w:rPr>
              <w:t>14.1 „Допустими разходи</w:t>
            </w:r>
            <w:r w:rsidRPr="007315A1">
              <w:rPr>
                <w:rFonts w:ascii="Times New Roman" w:eastAsiaTheme="minorEastAsia" w:hAnsi="Times New Roman" w:cs="Times New Roman"/>
                <w:sz w:val="24"/>
                <w:szCs w:val="24"/>
                <w:lang w:eastAsia="bg-BG"/>
              </w:rPr>
              <w:t xml:space="preserve">“, извършени преди датата на подаване на проектното предложение, кандидатите, които се явяват възложители по чл. 5 и 6 от ЗОП, при подаване на проектното предложение представят заверено от възложителя копие на всички документи от проведената съгласно изискванията на </w:t>
            </w:r>
            <w:r w:rsidR="00DD39D5" w:rsidRPr="007315A1">
              <w:rPr>
                <w:rFonts w:ascii="Times New Roman" w:eastAsiaTheme="minorEastAsia" w:hAnsi="Times New Roman" w:cs="Times New Roman"/>
                <w:sz w:val="24"/>
                <w:szCs w:val="24"/>
                <w:lang w:eastAsia="bg-BG"/>
              </w:rPr>
              <w:t>ЗОП</w:t>
            </w:r>
            <w:r w:rsidRPr="007315A1">
              <w:rPr>
                <w:rFonts w:ascii="Times New Roman" w:eastAsiaTheme="minorEastAsia" w:hAnsi="Times New Roman" w:cs="Times New Roman"/>
                <w:sz w:val="24"/>
                <w:szCs w:val="24"/>
                <w:lang w:eastAsia="bg-BG"/>
              </w:rPr>
              <w:t xml:space="preserve"> процедура за избор на изпълнител/и.</w:t>
            </w:r>
          </w:p>
          <w:p w:rsidR="00026CE3" w:rsidRPr="007315A1" w:rsidRDefault="00026CE3" w:rsidP="007315A1">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315A1">
              <w:rPr>
                <w:rFonts w:ascii="Times New Roman" w:eastAsiaTheme="minorEastAsia" w:hAnsi="Times New Roman" w:cs="Times New Roman"/>
                <w:sz w:val="24"/>
                <w:szCs w:val="24"/>
                <w:lang w:eastAsia="bg-BG"/>
              </w:rPr>
              <w:t>17. За кандидати, които са възложители по чл. 5 и 6 от ЗОП, обосноваността на разхода може да се преценява чрез съпоставяне с определени референтни разходи.</w:t>
            </w:r>
          </w:p>
        </w:tc>
      </w:tr>
    </w:tbl>
    <w:p w:rsidR="001B19A2" w:rsidRPr="007315A1" w:rsidRDefault="001B19A2" w:rsidP="007315A1">
      <w:pPr>
        <w:pStyle w:val="Heading2"/>
        <w:rPr>
          <w:rFonts w:ascii="Times New Roman" w:hAnsi="Times New Roman" w:cs="Times New Roman"/>
          <w:sz w:val="24"/>
          <w:szCs w:val="24"/>
        </w:rPr>
      </w:pPr>
      <w:bookmarkStart w:id="24" w:name="_Toc516663413"/>
      <w:r w:rsidRPr="007315A1">
        <w:rPr>
          <w:rFonts w:ascii="Times New Roman" w:hAnsi="Times New Roman" w:cs="Times New Roman"/>
          <w:sz w:val="24"/>
          <w:szCs w:val="24"/>
        </w:rPr>
        <w:lastRenderedPageBreak/>
        <w:t>14. 3. Недопустими разходи:</w:t>
      </w:r>
      <w:bookmarkEnd w:id="24"/>
    </w:p>
    <w:tbl>
      <w:tblPr>
        <w:tblStyle w:val="TableGrid"/>
        <w:tblW w:w="0" w:type="auto"/>
        <w:tblLook w:val="04A0" w:firstRow="1" w:lastRow="0" w:firstColumn="1" w:lastColumn="0" w:noHBand="0" w:noVBand="1"/>
      </w:tblPr>
      <w:tblGrid>
        <w:gridCol w:w="9212"/>
      </w:tblGrid>
      <w:tr w:rsidR="001B19A2" w:rsidRPr="007315A1" w:rsidTr="00D60790">
        <w:tc>
          <w:tcPr>
            <w:tcW w:w="9212" w:type="dxa"/>
          </w:tcPr>
          <w:p w:rsidR="00C5549F" w:rsidRPr="007315A1" w:rsidRDefault="00C5549F" w:rsidP="007315A1">
            <w:pPr>
              <w:spacing w:line="276" w:lineRule="auto"/>
              <w:jc w:val="both"/>
              <w:rPr>
                <w:rFonts w:ascii="Times New Roman" w:eastAsia="Times New Roman" w:hAnsi="Times New Roman" w:cs="Times New Roman"/>
                <w:color w:val="000000"/>
                <w:sz w:val="24"/>
                <w:szCs w:val="24"/>
                <w:lang w:eastAsia="bg-BG"/>
              </w:rPr>
            </w:pPr>
            <w:bookmarkStart w:id="25" w:name="to_paragraph_id30665553"/>
            <w:bookmarkEnd w:id="25"/>
            <w:r w:rsidRPr="007315A1">
              <w:rPr>
                <w:rFonts w:ascii="Times New Roman" w:eastAsia="Times New Roman" w:hAnsi="Times New Roman" w:cs="Times New Roman"/>
                <w:color w:val="000000"/>
                <w:sz w:val="24"/>
                <w:szCs w:val="24"/>
                <w:lang w:eastAsia="bg-BG"/>
              </w:rPr>
              <w:t>Недопустими разходи</w:t>
            </w:r>
            <w:r w:rsidR="00F148C6" w:rsidRPr="007315A1">
              <w:rPr>
                <w:rFonts w:ascii="Times New Roman" w:eastAsia="Times New Roman" w:hAnsi="Times New Roman" w:cs="Times New Roman"/>
                <w:color w:val="000000"/>
                <w:sz w:val="24"/>
                <w:szCs w:val="24"/>
                <w:lang w:eastAsia="bg-BG"/>
              </w:rPr>
              <w:t xml:space="preserve"> по настоящите у</w:t>
            </w:r>
            <w:r w:rsidRPr="007315A1">
              <w:rPr>
                <w:rFonts w:ascii="Times New Roman" w:eastAsia="Times New Roman" w:hAnsi="Times New Roman" w:cs="Times New Roman"/>
                <w:color w:val="000000"/>
                <w:sz w:val="24"/>
                <w:szCs w:val="24"/>
                <w:lang w:eastAsia="bg-BG"/>
              </w:rPr>
              <w:t>словия за кандидатстване са:</w:t>
            </w:r>
          </w:p>
          <w:p w:rsidR="00983125" w:rsidRPr="007315A1" w:rsidRDefault="00FA3F32" w:rsidP="007315A1">
            <w:pPr>
              <w:pStyle w:val="ListParagraph"/>
              <w:spacing w:line="276" w:lineRule="auto"/>
              <w:ind w:left="0"/>
              <w:jc w:val="both"/>
            </w:pPr>
            <w:r w:rsidRPr="007315A1">
              <w:t xml:space="preserve">1. </w:t>
            </w:r>
            <w:r w:rsidR="00983125" w:rsidRPr="007315A1">
              <w:t xml:space="preserve">Разходи за </w:t>
            </w:r>
            <w:r w:rsidR="003C6A19" w:rsidRPr="007315A1">
              <w:t xml:space="preserve">инвестиции, които представляват </w:t>
            </w:r>
            <w:r w:rsidR="00983125" w:rsidRPr="007315A1">
              <w:t>обикновена подмяна;</w:t>
            </w:r>
          </w:p>
          <w:p w:rsidR="00B63930" w:rsidRPr="007315A1" w:rsidRDefault="00B63930"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2. Текущи </w:t>
            </w:r>
            <w:r w:rsidR="00B24F40" w:rsidRPr="007315A1">
              <w:rPr>
                <w:rFonts w:ascii="Times New Roman" w:eastAsia="Times New Roman" w:hAnsi="Times New Roman" w:cs="Times New Roman"/>
                <w:sz w:val="24"/>
                <w:szCs w:val="24"/>
                <w:lang w:eastAsia="bg-BG"/>
              </w:rPr>
              <w:t xml:space="preserve">(оперативни) </w:t>
            </w:r>
            <w:r w:rsidRPr="007315A1">
              <w:rPr>
                <w:rFonts w:ascii="Times New Roman" w:eastAsia="Times New Roman" w:hAnsi="Times New Roman" w:cs="Times New Roman"/>
                <w:sz w:val="24"/>
                <w:szCs w:val="24"/>
                <w:lang w:eastAsia="bg-BG"/>
              </w:rPr>
              <w:t>разходи</w:t>
            </w:r>
            <w:r w:rsidR="00CB0DDB" w:rsidRPr="007315A1">
              <w:rPr>
                <w:rFonts w:ascii="Times New Roman" w:eastAsia="Times New Roman" w:hAnsi="Times New Roman" w:cs="Times New Roman"/>
                <w:sz w:val="24"/>
                <w:szCs w:val="24"/>
                <w:lang w:eastAsia="bg-BG"/>
              </w:rPr>
              <w:t>, включително разходи за поддръжка и наеми</w:t>
            </w:r>
            <w:r w:rsidRPr="007315A1">
              <w:rPr>
                <w:rFonts w:ascii="Times New Roman" w:eastAsia="Times New Roman" w:hAnsi="Times New Roman" w:cs="Times New Roman"/>
                <w:sz w:val="24"/>
                <w:szCs w:val="24"/>
                <w:lang w:eastAsia="bg-BG"/>
              </w:rPr>
              <w:t>;</w:t>
            </w:r>
          </w:p>
          <w:p w:rsidR="00983125" w:rsidRPr="007315A1" w:rsidRDefault="00B63930" w:rsidP="007315A1">
            <w:pPr>
              <w:pStyle w:val="ListParagraph"/>
              <w:spacing w:line="276" w:lineRule="auto"/>
              <w:ind w:left="0"/>
              <w:jc w:val="both"/>
            </w:pPr>
            <w:r w:rsidRPr="007315A1">
              <w:t>3</w:t>
            </w:r>
            <w:r w:rsidR="00FA3F32" w:rsidRPr="007315A1">
              <w:t xml:space="preserve">. </w:t>
            </w:r>
            <w:r w:rsidR="00983125" w:rsidRPr="007315A1">
              <w:t>Разходи</w:t>
            </w:r>
            <w:r w:rsidR="00DD39D5" w:rsidRPr="007315A1">
              <w:t>,</w:t>
            </w:r>
            <w:r w:rsidR="00983125" w:rsidRPr="007315A1">
              <w:t xml:space="preserve"> възникнали при изпълнение на договори за лизинг, разходи за застраховки, разходи за лихви, разходи за неустойки и такси, други разходи, свързани с договора за лизинг, режийни разходи;</w:t>
            </w:r>
          </w:p>
          <w:p w:rsidR="00983125" w:rsidRPr="007315A1" w:rsidRDefault="00B63930" w:rsidP="007315A1">
            <w:pPr>
              <w:pStyle w:val="ListParagraph"/>
              <w:spacing w:line="276" w:lineRule="auto"/>
              <w:ind w:left="0"/>
              <w:jc w:val="both"/>
            </w:pPr>
            <w:r w:rsidRPr="007315A1">
              <w:t>4</w:t>
            </w:r>
            <w:r w:rsidR="00FA3F32" w:rsidRPr="007315A1">
              <w:t xml:space="preserve">. </w:t>
            </w:r>
            <w:r w:rsidR="00983125" w:rsidRPr="007315A1">
              <w:t>Разходите за ДДС, които подлежат на възстановяване в съответствие с националното законодателство в областта на ДДС</w:t>
            </w:r>
            <w:r w:rsidR="001D72D5" w:rsidRPr="007315A1">
              <w:t>;</w:t>
            </w:r>
          </w:p>
          <w:p w:rsidR="00983125" w:rsidRPr="007315A1" w:rsidRDefault="00B63930" w:rsidP="007315A1">
            <w:pPr>
              <w:pStyle w:val="ListParagraph"/>
              <w:spacing w:line="276" w:lineRule="auto"/>
              <w:ind w:left="0"/>
              <w:jc w:val="both"/>
            </w:pPr>
            <w:r w:rsidRPr="007315A1">
              <w:t>5</w:t>
            </w:r>
            <w:r w:rsidR="00FA3F32" w:rsidRPr="007315A1">
              <w:t xml:space="preserve">. </w:t>
            </w:r>
            <w:r w:rsidR="00983125" w:rsidRPr="007315A1">
              <w:t xml:space="preserve">Закупуване на </w:t>
            </w:r>
            <w:r w:rsidR="003C6A19" w:rsidRPr="007315A1">
              <w:t>машини</w:t>
            </w:r>
            <w:r w:rsidR="00CB0DDB" w:rsidRPr="007315A1">
              <w:t>, съоръжения</w:t>
            </w:r>
            <w:r w:rsidR="003C6A19" w:rsidRPr="007315A1">
              <w:t xml:space="preserve"> и </w:t>
            </w:r>
            <w:r w:rsidR="00983125" w:rsidRPr="007315A1">
              <w:t xml:space="preserve">оборудване втора </w:t>
            </w:r>
            <w:r w:rsidR="00F2127F" w:rsidRPr="007315A1">
              <w:t>употреба</w:t>
            </w:r>
            <w:r w:rsidR="00983125" w:rsidRPr="007315A1">
              <w:t>;</w:t>
            </w:r>
          </w:p>
          <w:p w:rsidR="00983125" w:rsidRPr="007315A1" w:rsidRDefault="00702E5C" w:rsidP="007315A1">
            <w:pPr>
              <w:pStyle w:val="ListParagraph"/>
              <w:spacing w:line="276" w:lineRule="auto"/>
              <w:ind w:left="0"/>
              <w:jc w:val="both"/>
            </w:pPr>
            <w:r w:rsidRPr="007315A1">
              <w:t>6</w:t>
            </w:r>
            <w:r w:rsidR="00FA3F32" w:rsidRPr="007315A1">
              <w:t xml:space="preserve">. </w:t>
            </w:r>
            <w:r w:rsidR="00983125" w:rsidRPr="007315A1">
              <w:t>Принос в натура;</w:t>
            </w:r>
          </w:p>
          <w:p w:rsidR="00983125" w:rsidRPr="007315A1" w:rsidRDefault="00702E5C" w:rsidP="007315A1">
            <w:pPr>
              <w:pStyle w:val="ListParagraph"/>
              <w:spacing w:line="276" w:lineRule="auto"/>
              <w:ind w:left="0"/>
              <w:jc w:val="both"/>
            </w:pPr>
            <w:r w:rsidRPr="007315A1">
              <w:t>7</w:t>
            </w:r>
            <w:r w:rsidR="00FA3F32" w:rsidRPr="007315A1">
              <w:t xml:space="preserve">. </w:t>
            </w:r>
            <w:r w:rsidR="00983125" w:rsidRPr="007315A1">
              <w:t>Инвестиция, за която е установено, че ще оказва отрицателно въздействие върху околната среда;</w:t>
            </w:r>
          </w:p>
          <w:p w:rsidR="00C5549F" w:rsidRPr="007315A1" w:rsidRDefault="00702E5C" w:rsidP="007315A1">
            <w:pPr>
              <w:pStyle w:val="ListParagraph"/>
              <w:spacing w:line="276" w:lineRule="auto"/>
              <w:ind w:left="0"/>
              <w:jc w:val="both"/>
            </w:pPr>
            <w:r w:rsidRPr="007315A1">
              <w:t>8</w:t>
            </w:r>
            <w:r w:rsidR="00FA3F32" w:rsidRPr="007315A1">
              <w:t xml:space="preserve">. </w:t>
            </w:r>
            <w:r w:rsidR="00983125" w:rsidRPr="007315A1">
              <w:t>Разходи</w:t>
            </w:r>
            <w:r w:rsidRPr="007315A1">
              <w:t>,</w:t>
            </w:r>
            <w:r w:rsidR="00983125" w:rsidRPr="007315A1">
              <w:t xml:space="preserve"> извършени преди подаването на </w:t>
            </w:r>
            <w:r w:rsidR="00525BF9">
              <w:t>формуляра за кандидатстване</w:t>
            </w:r>
            <w:r w:rsidR="00983125" w:rsidRPr="007315A1">
              <w:t xml:space="preserve"> от страна на бенефициента независимо дали всички свързани плащания са направени или не с изключение на </w:t>
            </w:r>
            <w:r w:rsidR="00E14694" w:rsidRPr="007315A1">
              <w:t>разходи по т. 1.</w:t>
            </w:r>
            <w:r w:rsidR="0024047E" w:rsidRPr="007315A1">
              <w:t xml:space="preserve">6 </w:t>
            </w:r>
            <w:r w:rsidR="00E14694" w:rsidRPr="007315A1">
              <w:t xml:space="preserve">от </w:t>
            </w:r>
            <w:r w:rsidR="000A4639" w:rsidRPr="007315A1">
              <w:t xml:space="preserve">раздел </w:t>
            </w:r>
            <w:r w:rsidR="00E14694" w:rsidRPr="007315A1">
              <w:t xml:space="preserve">14.1 „Допустими разходи“, </w:t>
            </w:r>
            <w:r w:rsidR="00983125" w:rsidRPr="007315A1">
              <w:t>извършени след 01.01.2014</w:t>
            </w:r>
            <w:r w:rsidR="00E14694" w:rsidRPr="007315A1">
              <w:t xml:space="preserve"> г</w:t>
            </w:r>
            <w:r w:rsidR="00983125" w:rsidRPr="007315A1">
              <w:t>.</w:t>
            </w:r>
            <w:r w:rsidR="00E868BE">
              <w:t>;</w:t>
            </w:r>
          </w:p>
          <w:p w:rsidR="003C6A19" w:rsidRPr="007315A1" w:rsidRDefault="003C6A19" w:rsidP="007315A1">
            <w:pPr>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9. Банкови и административни такси, разходи за гаранции, изплащане и рефинансиране на лихви;</w:t>
            </w:r>
          </w:p>
          <w:p w:rsidR="003C6A19" w:rsidRPr="007315A1" w:rsidRDefault="003C6A19" w:rsidP="007315A1">
            <w:pPr>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10. Разходи, извършени чрез плащания в брой;</w:t>
            </w:r>
          </w:p>
          <w:p w:rsidR="003C6A19" w:rsidRPr="007315A1" w:rsidRDefault="003C6A19" w:rsidP="007315A1">
            <w:pPr>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11. Закупуване на нови машини</w:t>
            </w:r>
            <w:r w:rsidR="00CA27B4" w:rsidRPr="007315A1">
              <w:rPr>
                <w:rFonts w:ascii="Times New Roman" w:eastAsia="Times New Roman" w:hAnsi="Times New Roman" w:cs="Times New Roman"/>
                <w:sz w:val="24"/>
                <w:szCs w:val="24"/>
                <w:lang w:eastAsia="bg-BG"/>
              </w:rPr>
              <w:t>, съоръжения</w:t>
            </w:r>
            <w:r w:rsidRPr="007315A1">
              <w:rPr>
                <w:rFonts w:ascii="Times New Roman" w:eastAsia="Times New Roman" w:hAnsi="Times New Roman" w:cs="Times New Roman"/>
                <w:sz w:val="24"/>
                <w:szCs w:val="24"/>
                <w:lang w:eastAsia="bg-BG"/>
              </w:rPr>
              <w:t xml:space="preserve"> и оборудване, вкл. компютърен софтуер, над пазарната им стойност;</w:t>
            </w:r>
          </w:p>
          <w:p w:rsidR="003C6A19" w:rsidRPr="007315A1" w:rsidRDefault="003C6A19" w:rsidP="007315A1">
            <w:pPr>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 xml:space="preserve">12. За разходи за </w:t>
            </w:r>
            <w:r w:rsidR="009C4E52" w:rsidRPr="007315A1">
              <w:rPr>
                <w:rFonts w:ascii="Times New Roman" w:eastAsia="Times New Roman" w:hAnsi="Times New Roman" w:cs="Times New Roman"/>
                <w:sz w:val="24"/>
                <w:szCs w:val="24"/>
                <w:lang w:eastAsia="bg-BG"/>
              </w:rPr>
              <w:t>СМР</w:t>
            </w:r>
            <w:r w:rsidRPr="007315A1">
              <w:rPr>
                <w:rFonts w:ascii="Times New Roman" w:eastAsia="Times New Roman" w:hAnsi="Times New Roman" w:cs="Times New Roman"/>
                <w:sz w:val="24"/>
                <w:szCs w:val="24"/>
                <w:lang w:eastAsia="bg-BG"/>
              </w:rPr>
              <w:t xml:space="preserve">, извършени преди посещението на място по т. </w:t>
            </w:r>
            <w:r w:rsidR="00E8554A" w:rsidRPr="007315A1">
              <w:rPr>
                <w:rFonts w:ascii="Times New Roman" w:eastAsia="Times New Roman" w:hAnsi="Times New Roman" w:cs="Times New Roman"/>
                <w:sz w:val="24"/>
                <w:szCs w:val="24"/>
                <w:lang w:eastAsia="bg-BG"/>
              </w:rPr>
              <w:t xml:space="preserve">9 </w:t>
            </w:r>
            <w:r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21.1 „Предварителна оценка на проектните предложения“;</w:t>
            </w:r>
          </w:p>
          <w:p w:rsidR="003C6A19" w:rsidRPr="007315A1" w:rsidRDefault="003C6A19" w:rsidP="007315A1">
            <w:pPr>
              <w:pStyle w:val="ListParagraph"/>
              <w:spacing w:line="276" w:lineRule="auto"/>
              <w:ind w:left="0"/>
              <w:jc w:val="both"/>
            </w:pPr>
            <w:r w:rsidRPr="007315A1">
              <w:t>13. За активи или дейности в частта им, която надвишава определените референтни разходи</w:t>
            </w:r>
            <w:r w:rsidR="001D72D5" w:rsidRPr="007315A1">
              <w:t>;</w:t>
            </w:r>
          </w:p>
          <w:p w:rsidR="00CA27B4" w:rsidRPr="007315A1" w:rsidRDefault="004705DC" w:rsidP="007315A1">
            <w:pPr>
              <w:pStyle w:val="ListParagraph"/>
              <w:spacing w:line="276" w:lineRule="auto"/>
              <w:ind w:left="0"/>
              <w:jc w:val="both"/>
            </w:pPr>
            <w:r w:rsidRPr="007315A1">
              <w:t>14. За инвестиции, насочени към туристически дейности п</w:t>
            </w:r>
            <w:r w:rsidR="00C33C5C" w:rsidRPr="007315A1">
              <w:t>о смисъла на Закона за туризма</w:t>
            </w:r>
            <w:r w:rsidR="009C4E52" w:rsidRPr="007315A1">
              <w:t xml:space="preserve"> с изключение на дейности с код по КИД-2008</w:t>
            </w:r>
            <w:r w:rsidR="003864FE" w:rsidRPr="003864FE">
              <w:t xml:space="preserve"> -</w:t>
            </w:r>
            <w:r w:rsidR="009C4E52" w:rsidRPr="007315A1">
              <w:t xml:space="preserve"> 93.1 „Дейности в областта на спорта“</w:t>
            </w:r>
            <w:r w:rsidR="00552F03">
              <w:t>;</w:t>
            </w:r>
          </w:p>
          <w:p w:rsidR="00CB0DDB" w:rsidRPr="007315A1" w:rsidRDefault="00CB0DDB" w:rsidP="007315A1">
            <w:pPr>
              <w:pStyle w:val="ListParagraph"/>
              <w:spacing w:line="276" w:lineRule="auto"/>
              <w:ind w:left="0"/>
              <w:jc w:val="both"/>
            </w:pPr>
            <w:r w:rsidRPr="007315A1">
              <w:t>1</w:t>
            </w:r>
            <w:r w:rsidR="004705DC" w:rsidRPr="007315A1">
              <w:t>5</w:t>
            </w:r>
            <w:r w:rsidRPr="007315A1">
              <w:t>. Разходи за проектни предложения, за които са установени изкуствено създадени условия за получаване на помощта, с цел осъществяване на предимство в противоречие с целите на мярката и/или законодателството</w:t>
            </w:r>
            <w:r w:rsidR="001D72D5" w:rsidRPr="007315A1">
              <w:t>;</w:t>
            </w:r>
          </w:p>
          <w:p w:rsidR="00BA6A25" w:rsidRPr="007315A1" w:rsidRDefault="00BA6A25" w:rsidP="007315A1">
            <w:pPr>
              <w:pStyle w:val="ListParagraph"/>
              <w:spacing w:line="276" w:lineRule="auto"/>
              <w:ind w:left="0"/>
              <w:jc w:val="both"/>
            </w:pPr>
            <w:r w:rsidRPr="007315A1">
              <w:t>1</w:t>
            </w:r>
            <w:r w:rsidR="004705DC" w:rsidRPr="007315A1">
              <w:t>6</w:t>
            </w:r>
            <w:r w:rsidRPr="007315A1">
              <w:t>. Разходи за закупуване на превозни средства</w:t>
            </w:r>
            <w:r w:rsidR="00CA27B4" w:rsidRPr="007315A1">
              <w:t>, с изключение на тези, описани в т. 5.6 от раздел 13.3. „Недопустими дейности“</w:t>
            </w:r>
            <w:r w:rsidR="00E32C4E" w:rsidRPr="007315A1">
              <w:t>;</w:t>
            </w:r>
          </w:p>
          <w:p w:rsidR="00E32C4E" w:rsidRPr="007315A1" w:rsidRDefault="00E32C4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w:t>
            </w:r>
            <w:r w:rsidR="004705DC" w:rsidRPr="007315A1">
              <w:rPr>
                <w:rFonts w:ascii="Times New Roman" w:eastAsia="Times New Roman" w:hAnsi="Times New Roman" w:cs="Times New Roman"/>
                <w:sz w:val="24"/>
                <w:szCs w:val="24"/>
                <w:lang w:eastAsia="bg-BG"/>
              </w:rPr>
              <w:t>7</w:t>
            </w:r>
            <w:r w:rsidRPr="007315A1">
              <w:rPr>
                <w:rFonts w:ascii="Times New Roman" w:eastAsia="Times New Roman" w:hAnsi="Times New Roman" w:cs="Times New Roman"/>
                <w:sz w:val="24"/>
                <w:szCs w:val="24"/>
                <w:lang w:eastAsia="bg-BG"/>
              </w:rPr>
              <w:t xml:space="preserve">. Разходи за предоставяне </w:t>
            </w:r>
            <w:r w:rsidR="009C4E52" w:rsidRPr="007315A1">
              <w:rPr>
                <w:rFonts w:ascii="Times New Roman" w:eastAsia="Times New Roman" w:hAnsi="Times New Roman" w:cs="Times New Roman"/>
                <w:sz w:val="24"/>
                <w:szCs w:val="24"/>
                <w:lang w:eastAsia="bg-BG"/>
              </w:rPr>
              <w:t xml:space="preserve">на </w:t>
            </w:r>
            <w:r w:rsidR="001F2E6F" w:rsidRPr="007315A1">
              <w:rPr>
                <w:rFonts w:ascii="Times New Roman" w:eastAsia="Times New Roman" w:hAnsi="Times New Roman" w:cs="Times New Roman"/>
                <w:sz w:val="24"/>
                <w:szCs w:val="24"/>
                <w:lang w:eastAsia="bg-BG"/>
              </w:rPr>
              <w:t>юридически и правни услуги;</w:t>
            </w:r>
          </w:p>
          <w:p w:rsidR="001F2E6F" w:rsidRPr="007315A1" w:rsidRDefault="001F2E6F"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18. Разходи за закупуване на животни</w:t>
            </w:r>
            <w:r w:rsidR="00552F03">
              <w:rPr>
                <w:rFonts w:ascii="Times New Roman" w:eastAsia="Times New Roman" w:hAnsi="Times New Roman" w:cs="Times New Roman"/>
                <w:sz w:val="24"/>
                <w:szCs w:val="24"/>
                <w:lang w:eastAsia="bg-BG"/>
              </w:rPr>
              <w:t>;</w:t>
            </w:r>
          </w:p>
          <w:p w:rsidR="00494602" w:rsidRPr="007315A1" w:rsidRDefault="00494602"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19. Разходи за производство на заместители на млечни продукти.</w:t>
            </w:r>
          </w:p>
        </w:tc>
      </w:tr>
    </w:tbl>
    <w:p w:rsidR="00BB1E2D" w:rsidRPr="007315A1" w:rsidRDefault="00BB1E2D" w:rsidP="007315A1">
      <w:pPr>
        <w:pStyle w:val="Heading1"/>
        <w:rPr>
          <w:rFonts w:cs="Times New Roman"/>
          <w:szCs w:val="24"/>
        </w:rPr>
      </w:pPr>
      <w:bookmarkStart w:id="26" w:name="_Toc516663414"/>
      <w:r w:rsidRPr="007315A1">
        <w:rPr>
          <w:rFonts w:cs="Times New Roman"/>
          <w:szCs w:val="24"/>
        </w:rPr>
        <w:lastRenderedPageBreak/>
        <w:t>15. Допустими целеви групи (ако е приложимо):</w:t>
      </w:r>
      <w:bookmarkEnd w:id="26"/>
    </w:p>
    <w:tbl>
      <w:tblPr>
        <w:tblStyle w:val="TableGrid"/>
        <w:tblW w:w="0" w:type="auto"/>
        <w:tblLook w:val="04A0" w:firstRow="1" w:lastRow="0" w:firstColumn="1" w:lastColumn="0" w:noHBand="0" w:noVBand="1"/>
      </w:tblPr>
      <w:tblGrid>
        <w:gridCol w:w="9212"/>
      </w:tblGrid>
      <w:tr w:rsidR="00BB1E2D" w:rsidRPr="007315A1" w:rsidTr="00AC51DB">
        <w:tc>
          <w:tcPr>
            <w:tcW w:w="9212" w:type="dxa"/>
          </w:tcPr>
          <w:p w:rsidR="00BB1E2D" w:rsidRPr="007315A1" w:rsidRDefault="000C4F4D"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Неприложимо</w:t>
            </w:r>
          </w:p>
        </w:tc>
      </w:tr>
    </w:tbl>
    <w:p w:rsidR="00BB1E2D" w:rsidRPr="007315A1" w:rsidRDefault="00BB1E2D" w:rsidP="007315A1">
      <w:pPr>
        <w:pStyle w:val="Heading1"/>
        <w:rPr>
          <w:rFonts w:cs="Times New Roman"/>
          <w:szCs w:val="24"/>
        </w:rPr>
      </w:pPr>
      <w:bookmarkStart w:id="27" w:name="_Toc516663415"/>
      <w:r w:rsidRPr="007315A1">
        <w:rPr>
          <w:rFonts w:cs="Times New Roman"/>
          <w:szCs w:val="24"/>
        </w:rPr>
        <w:t xml:space="preserve">16. Приложим режим на </w:t>
      </w:r>
      <w:r w:rsidR="00701D4F" w:rsidRPr="007315A1">
        <w:rPr>
          <w:rFonts w:cs="Times New Roman"/>
          <w:szCs w:val="24"/>
        </w:rPr>
        <w:t>минимални</w:t>
      </w:r>
      <w:r w:rsidRPr="007315A1">
        <w:rPr>
          <w:rFonts w:cs="Times New Roman"/>
          <w:szCs w:val="24"/>
        </w:rPr>
        <w:t>/държавни помощи:</w:t>
      </w:r>
      <w:bookmarkEnd w:id="27"/>
    </w:p>
    <w:tbl>
      <w:tblPr>
        <w:tblStyle w:val="TableGrid"/>
        <w:tblW w:w="0" w:type="auto"/>
        <w:tblInd w:w="108" w:type="dxa"/>
        <w:tblLook w:val="04A0" w:firstRow="1" w:lastRow="0" w:firstColumn="1" w:lastColumn="0" w:noHBand="0" w:noVBand="1"/>
      </w:tblPr>
      <w:tblGrid>
        <w:gridCol w:w="9104"/>
      </w:tblGrid>
      <w:tr w:rsidR="00BB1E2D" w:rsidRPr="007315A1" w:rsidTr="004F3AE1">
        <w:tc>
          <w:tcPr>
            <w:tcW w:w="9104" w:type="dxa"/>
          </w:tcPr>
          <w:p w:rsidR="00D43FAC" w:rsidRPr="007315A1" w:rsidRDefault="00566D49" w:rsidP="007315A1">
            <w:pPr>
              <w:pStyle w:val="ListParagraph"/>
              <w:numPr>
                <w:ilvl w:val="0"/>
                <w:numId w:val="31"/>
              </w:numPr>
              <w:spacing w:line="276" w:lineRule="auto"/>
              <w:ind w:left="0" w:firstLine="0"/>
              <w:jc w:val="both"/>
            </w:pPr>
            <w:r w:rsidRPr="007315A1">
              <w:t>Финансовата помощ се предоставя при спазване на правилата за „минимална помощ“ и условията на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de minimis</w:t>
            </w:r>
            <w:r w:rsidR="00E27245">
              <w:t xml:space="preserve"> </w:t>
            </w:r>
            <w:r w:rsidR="00E27245" w:rsidRPr="001F7885">
              <w:t>– за договори сключени до 30 юни 2024 г., включително и условията на Регламент (ЕС) 2023/2831 на Комисията от 13 декември 2023 година относно прилагането на членове 107 и 108 от Договора за функционирането на Европейския съюз към помощта de minimis - за договори, сключени след 30 юни 2024 г</w:t>
            </w:r>
            <w:r w:rsidRPr="007315A1">
              <w:t>.</w:t>
            </w:r>
            <w:r w:rsidR="00C60BFF" w:rsidRPr="007315A1">
              <w:t xml:space="preserve"> Администратор на помощта е Държавен фонд „Земеделие“</w:t>
            </w:r>
            <w:r w:rsidR="00E27245">
              <w:t>.</w:t>
            </w:r>
          </w:p>
          <w:p w:rsidR="00452D6D" w:rsidRPr="007315A1" w:rsidRDefault="00452D6D" w:rsidP="007315A1">
            <w:pPr>
              <w:pStyle w:val="ListParagraph"/>
              <w:numPr>
                <w:ilvl w:val="0"/>
                <w:numId w:val="31"/>
              </w:numPr>
              <w:spacing w:line="276" w:lineRule="auto"/>
              <w:ind w:left="0" w:firstLine="0"/>
              <w:jc w:val="both"/>
            </w:pPr>
            <w:r w:rsidRPr="007315A1">
              <w:t>Регламент № 1407/2013</w:t>
            </w:r>
            <w:r w:rsidR="00D26AE8" w:rsidRPr="00D26AE8">
              <w:rPr>
                <w:lang w:eastAsia="en-US"/>
              </w:rPr>
              <w:t xml:space="preserve"> </w:t>
            </w:r>
            <w:r w:rsidR="00D26AE8" w:rsidRPr="00D26AE8">
              <w:t>и</w:t>
            </w:r>
            <w:r w:rsidR="00D26AE8" w:rsidRPr="00D26AE8">
              <w:rPr>
                <w:lang w:val="en-US"/>
              </w:rPr>
              <w:t xml:space="preserve"> </w:t>
            </w:r>
            <w:r w:rsidR="00D26AE8" w:rsidRPr="00D26AE8">
              <w:t>Регламент (ЕС) №2023/2831</w:t>
            </w:r>
            <w:r w:rsidRPr="007315A1">
              <w:t xml:space="preserve"> се прилага за помощите представяни на предприятията от всички сектори, с изключение на тези посочени в чл. 1 и определенията за тях в чл. 2, пар. 1 на </w:t>
            </w:r>
            <w:r w:rsidR="003324A9" w:rsidRPr="003324A9">
              <w:t>същите регламенти</w:t>
            </w:r>
            <w:r w:rsidRPr="007315A1">
              <w:t>.</w:t>
            </w:r>
          </w:p>
          <w:p w:rsidR="00452D6D" w:rsidRPr="007315A1" w:rsidRDefault="00452D6D" w:rsidP="007315A1">
            <w:pPr>
              <w:pStyle w:val="ListParagraph"/>
              <w:numPr>
                <w:ilvl w:val="0"/>
                <w:numId w:val="31"/>
              </w:numPr>
              <w:spacing w:line="276" w:lineRule="auto"/>
              <w:ind w:left="0" w:firstLine="0"/>
              <w:jc w:val="both"/>
            </w:pPr>
            <w:r w:rsidRPr="007315A1">
              <w:t>Предоставянето на помощта не може да е обвързано с преференциалното използване на национални продукти спрямо вносни такива.</w:t>
            </w:r>
          </w:p>
          <w:p w:rsidR="00B468B5" w:rsidRDefault="00452D6D" w:rsidP="006D2838">
            <w:pPr>
              <w:pStyle w:val="ListParagraph"/>
              <w:numPr>
                <w:ilvl w:val="0"/>
                <w:numId w:val="31"/>
              </w:numPr>
              <w:spacing w:line="276" w:lineRule="auto"/>
              <w:ind w:left="0" w:firstLine="0"/>
              <w:jc w:val="both"/>
            </w:pPr>
            <w:r w:rsidRPr="007315A1">
              <w:t xml:space="preserve">Общият размер на помощта de minimis, предоставена на едно и също предприятие, не може да надхвърля </w:t>
            </w:r>
            <w:r w:rsidR="005B3844">
              <w:t>левовата равностойност на:</w:t>
            </w:r>
            <w:r w:rsidR="00B468B5">
              <w:t xml:space="preserve"> </w:t>
            </w:r>
          </w:p>
          <w:p w:rsidR="005B3844" w:rsidRPr="00B468B5" w:rsidRDefault="005B3844" w:rsidP="00B468B5">
            <w:pPr>
              <w:pStyle w:val="ListParagraph"/>
              <w:spacing w:line="276" w:lineRule="auto"/>
              <w:ind w:left="0"/>
              <w:jc w:val="both"/>
            </w:pPr>
            <w:r w:rsidRPr="00B468B5">
              <w:t xml:space="preserve">4.1. 200 000 евро за период от три бюджетни години – за договори, сключени </w:t>
            </w:r>
            <w:r w:rsidR="004F3AE1">
              <w:t>до</w:t>
            </w:r>
            <w:r w:rsidRPr="00B468B5">
              <w:t xml:space="preserve"> 30 юни  2024 г.</w:t>
            </w:r>
            <w:r w:rsidR="004F3AE1">
              <w:t>, включително</w:t>
            </w:r>
            <w:r w:rsidRPr="00B468B5">
              <w:t xml:space="preserve">; </w:t>
            </w:r>
          </w:p>
          <w:p w:rsidR="005B3844" w:rsidRDefault="005B3844" w:rsidP="005B3844">
            <w:pPr>
              <w:pStyle w:val="ListParagraph"/>
              <w:spacing w:line="276" w:lineRule="auto"/>
              <w:ind w:left="0"/>
              <w:jc w:val="both"/>
            </w:pPr>
            <w:r w:rsidRPr="005B3844">
              <w:t>4.2. 300 000 евро за период от три години - за договори, сключени след 30 юни  2024 г.</w:t>
            </w:r>
          </w:p>
          <w:p w:rsidR="00452D6D" w:rsidRPr="007315A1" w:rsidRDefault="00B468B5" w:rsidP="00B468B5">
            <w:pPr>
              <w:pStyle w:val="ListParagraph"/>
              <w:spacing w:line="276" w:lineRule="auto"/>
              <w:ind w:left="0"/>
              <w:jc w:val="both"/>
            </w:pPr>
            <w:r w:rsidRPr="00B468B5">
              <w:rPr>
                <w:b/>
              </w:rPr>
              <w:t>5.</w:t>
            </w:r>
            <w:r>
              <w:t xml:space="preserve"> </w:t>
            </w:r>
            <w:r w:rsidR="00452D6D" w:rsidRPr="007315A1">
              <w:t xml:space="preserve">Общият размер на помощта de minimis, предоставяна на територията на Република България на едно и също предприятие, което осъществява автомобилни товарни превози за чужда сметка или срещу възнаграждение, не надхвърля </w:t>
            </w:r>
            <w:r w:rsidR="009F195F">
              <w:t xml:space="preserve">195 580 лв. </w:t>
            </w:r>
            <w:r w:rsidR="00B56BE7">
              <w:t>(</w:t>
            </w:r>
            <w:r w:rsidR="00452D6D" w:rsidRPr="007315A1">
              <w:t>100 000 евро</w:t>
            </w:r>
            <w:r w:rsidR="00B56BE7">
              <w:t>)</w:t>
            </w:r>
            <w:r w:rsidR="00452D6D" w:rsidRPr="007315A1">
              <w:t xml:space="preserve"> за период от три бюджетни  години – текущата и предходните две. </w:t>
            </w:r>
          </w:p>
          <w:p w:rsidR="00452D6D" w:rsidRPr="007315A1" w:rsidRDefault="00B468B5" w:rsidP="00B468B5">
            <w:pPr>
              <w:pStyle w:val="ListParagraph"/>
              <w:spacing w:line="276" w:lineRule="auto"/>
              <w:ind w:left="0"/>
              <w:jc w:val="both"/>
            </w:pPr>
            <w:r w:rsidRPr="00B468B5">
              <w:rPr>
                <w:b/>
              </w:rPr>
              <w:lastRenderedPageBreak/>
              <w:t>6.</w:t>
            </w:r>
            <w:r>
              <w:t xml:space="preserve"> </w:t>
            </w:r>
            <w:r w:rsidR="00452D6D" w:rsidRPr="007315A1">
              <w:t xml:space="preserve">Тези тавани се прилагат независимо от формата на помощта de minimis или от преследваната цел и без значение дали предоставената помощ се финансира изцяло или частично със средства, произхождащи от ЕС. </w:t>
            </w:r>
          </w:p>
          <w:p w:rsidR="00452D6D" w:rsidRPr="007315A1" w:rsidRDefault="00B468B5" w:rsidP="00B468B5">
            <w:pPr>
              <w:pStyle w:val="ListParagraph"/>
              <w:shd w:val="clear" w:color="auto" w:fill="BFBFBF" w:themeFill="background1" w:themeFillShade="BF"/>
              <w:spacing w:line="276" w:lineRule="auto"/>
              <w:ind w:left="0"/>
              <w:jc w:val="both"/>
            </w:pPr>
            <w:r w:rsidRPr="00B468B5">
              <w:rPr>
                <w:b/>
              </w:rPr>
              <w:t>7.</w:t>
            </w:r>
            <w:r>
              <w:rPr>
                <w:b/>
              </w:rPr>
              <w:t xml:space="preserve"> </w:t>
            </w:r>
            <w:r w:rsidR="00452D6D" w:rsidRPr="007315A1">
              <w:rPr>
                <w:b/>
              </w:rPr>
              <w:t>Важно:</w:t>
            </w:r>
            <w:r w:rsidR="00452D6D" w:rsidRPr="007315A1">
              <w:t xml:space="preserve"> Тази помощ de minimis не може да се използва за придобиването на товарни автомобили за </w:t>
            </w:r>
            <w:r w:rsidR="00E04796" w:rsidRPr="007315A1">
              <w:t xml:space="preserve">сухопътен </w:t>
            </w:r>
            <w:r w:rsidR="00452D6D" w:rsidRPr="007315A1">
              <w:t>транспорт.</w:t>
            </w:r>
          </w:p>
          <w:p w:rsidR="00452D6D" w:rsidRPr="007315A1" w:rsidRDefault="009441E8" w:rsidP="009441E8">
            <w:pPr>
              <w:pStyle w:val="ListParagraph"/>
              <w:spacing w:line="276" w:lineRule="auto"/>
              <w:ind w:left="0"/>
              <w:jc w:val="both"/>
            </w:pPr>
            <w:r w:rsidRPr="009441E8">
              <w:rPr>
                <w:b/>
              </w:rPr>
              <w:t>8.</w:t>
            </w:r>
            <w:r>
              <w:t xml:space="preserve"> </w:t>
            </w:r>
            <w:r w:rsidR="00452D6D" w:rsidRPr="007315A1">
              <w:t>Когато с отпускането на нова помощ de minimis може да бъде надвишен съответния таван, никоя част от тази нова помощ не може да попада в приложното поле на Регламента.</w:t>
            </w:r>
          </w:p>
          <w:p w:rsidR="00452D6D" w:rsidRPr="007315A1" w:rsidRDefault="009441E8" w:rsidP="009441E8">
            <w:pPr>
              <w:pStyle w:val="ListParagraph"/>
              <w:spacing w:line="276" w:lineRule="auto"/>
              <w:ind w:left="0"/>
              <w:jc w:val="both"/>
            </w:pPr>
            <w:r w:rsidRPr="009441E8">
              <w:rPr>
                <w:b/>
              </w:rPr>
              <w:t>9.</w:t>
            </w:r>
            <w:r>
              <w:t xml:space="preserve"> </w:t>
            </w:r>
            <w:r w:rsidR="00452D6D" w:rsidRPr="007315A1">
              <w:t xml:space="preserve">Когато дадено предприятие извършва дейност в секторите посочени в </w:t>
            </w:r>
            <w:r w:rsidR="00E31385" w:rsidRPr="007315A1">
              <w:t>чл. 1</w:t>
            </w:r>
            <w:r w:rsidR="00E31385">
              <w:t xml:space="preserve">, </w:t>
            </w:r>
            <w:r w:rsidR="00452D6D" w:rsidRPr="007315A1">
              <w:t xml:space="preserve">параграф 1, букви </w:t>
            </w:r>
            <w:r w:rsidR="003B0FBB">
              <w:t>„</w:t>
            </w:r>
            <w:r w:rsidR="00452D6D" w:rsidRPr="007315A1">
              <w:t>а</w:t>
            </w:r>
            <w:r w:rsidR="003B0FBB">
              <w:t>“</w:t>
            </w:r>
            <w:r w:rsidR="00452D6D" w:rsidRPr="007315A1">
              <w:t>,</w:t>
            </w:r>
            <w:r w:rsidR="003B0FBB">
              <w:t xml:space="preserve"> „</w:t>
            </w:r>
            <w:r w:rsidR="00452D6D" w:rsidRPr="007315A1">
              <w:t>б</w:t>
            </w:r>
            <w:r w:rsidR="003B0FBB">
              <w:t>“</w:t>
            </w:r>
            <w:r w:rsidR="00452D6D" w:rsidRPr="007315A1">
              <w:t xml:space="preserve"> или </w:t>
            </w:r>
            <w:r w:rsidR="00212C4F">
              <w:t>„</w:t>
            </w:r>
            <w:r w:rsidR="00452D6D" w:rsidRPr="007315A1">
              <w:t>в</w:t>
            </w:r>
            <w:r w:rsidR="00212C4F">
              <w:t>“</w:t>
            </w:r>
            <w:r w:rsidR="00452D6D" w:rsidRPr="007315A1">
              <w:t xml:space="preserve"> от Регламент № 1407/2013</w:t>
            </w:r>
            <w:r w:rsidR="004B440B" w:rsidRPr="004B440B">
              <w:rPr>
                <w:lang w:eastAsia="en-US"/>
              </w:rPr>
              <w:t xml:space="preserve"> </w:t>
            </w:r>
            <w:r w:rsidR="004B440B" w:rsidRPr="004B440B">
              <w:t>или чл. 1, параграф 1, букви „а“, „б“ или „в“ от  Регламент (ЕС) № 2023/2831</w:t>
            </w:r>
            <w:r w:rsidR="00452D6D" w:rsidRPr="007315A1">
              <w:t>, както и в един или повече сектори  или дейности обхванати от цитирания регламент, за таван се използва определения в член 3, параграф 2 от Регламент № 1407/2013</w:t>
            </w:r>
            <w:r w:rsidR="004B440B" w:rsidRPr="004B440B">
              <w:rPr>
                <w:lang w:eastAsia="en-US"/>
              </w:rPr>
              <w:t xml:space="preserve"> </w:t>
            </w:r>
            <w:r w:rsidR="004B440B" w:rsidRPr="004B440B">
              <w:t>или съответно Регламент (ЕС) № 2023/2831</w:t>
            </w:r>
            <w:r w:rsidR="00452D6D" w:rsidRPr="007315A1">
              <w:t xml:space="preserve">, при условие че се гарантира чрез подходящи средства </w:t>
            </w:r>
            <w:r w:rsidR="00E13EE8">
              <w:t>-</w:t>
            </w:r>
            <w:r w:rsidR="00452D6D" w:rsidRPr="007315A1">
              <w:t xml:space="preserve"> чрез разделение/разграничаване на дейностите или на разходите, че дейностите в сектора посочени в </w:t>
            </w:r>
            <w:r w:rsidR="00E65047" w:rsidRPr="007315A1">
              <w:t>чл. 1</w:t>
            </w:r>
            <w:r w:rsidR="00E65047">
              <w:t>,</w:t>
            </w:r>
            <w:r w:rsidR="00E65047" w:rsidRPr="007315A1">
              <w:t xml:space="preserve"> </w:t>
            </w:r>
            <w:r w:rsidR="00452D6D" w:rsidRPr="007315A1">
              <w:t xml:space="preserve">параграф 1, букви </w:t>
            </w:r>
            <w:r w:rsidR="00212C4F">
              <w:t>„</w:t>
            </w:r>
            <w:r w:rsidR="00452D6D" w:rsidRPr="007315A1">
              <w:t>а</w:t>
            </w:r>
            <w:r w:rsidR="00212C4F">
              <w:t>“</w:t>
            </w:r>
            <w:r w:rsidR="00452D6D" w:rsidRPr="007315A1">
              <w:t xml:space="preserve">, </w:t>
            </w:r>
            <w:r w:rsidR="00212C4F">
              <w:t>„</w:t>
            </w:r>
            <w:r w:rsidR="00452D6D" w:rsidRPr="007315A1">
              <w:t>б</w:t>
            </w:r>
            <w:r w:rsidR="00212C4F">
              <w:t>“</w:t>
            </w:r>
            <w:r w:rsidR="00452D6D" w:rsidRPr="007315A1">
              <w:t xml:space="preserve"> или </w:t>
            </w:r>
            <w:r w:rsidR="00212C4F">
              <w:t>„</w:t>
            </w:r>
            <w:r w:rsidR="00452D6D" w:rsidRPr="007315A1">
              <w:t>в</w:t>
            </w:r>
            <w:r w:rsidR="00212C4F">
              <w:t>“</w:t>
            </w:r>
            <w:r w:rsidR="00452D6D" w:rsidRPr="007315A1">
              <w:t xml:space="preserve"> от Регламент № 1407/2013 </w:t>
            </w:r>
            <w:r w:rsidR="004B440B" w:rsidRPr="004B440B">
              <w:t>или чл. 1, параграф 1, букви „а</w:t>
            </w:r>
            <w:r w:rsidR="004B440B" w:rsidRPr="004F3AE1">
              <w:t>“, „б“</w:t>
            </w:r>
            <w:r w:rsidR="00DC2692" w:rsidRPr="004F3AE1">
              <w:t>,</w:t>
            </w:r>
            <w:r w:rsidR="004B440B" w:rsidRPr="004F3AE1">
              <w:t xml:space="preserve"> „в“ </w:t>
            </w:r>
            <w:r w:rsidR="00DC2692" w:rsidRPr="004F3AE1">
              <w:t xml:space="preserve">или „г“ </w:t>
            </w:r>
            <w:r w:rsidR="004B440B" w:rsidRPr="004F3AE1">
              <w:t>от Регламент</w:t>
            </w:r>
            <w:r w:rsidR="004B440B" w:rsidRPr="004B440B">
              <w:t xml:space="preserve"> (ЕС) № 2023/2831</w:t>
            </w:r>
            <w:r w:rsidR="004B440B">
              <w:t xml:space="preserve"> </w:t>
            </w:r>
            <w:r w:rsidR="00452D6D" w:rsidRPr="007315A1">
              <w:t>не се ползват от помощи de minimis, предоставени в съответствие със същия регламент.</w:t>
            </w:r>
          </w:p>
          <w:p w:rsidR="00452D6D" w:rsidRPr="007315A1" w:rsidRDefault="009441E8" w:rsidP="009441E8">
            <w:pPr>
              <w:pStyle w:val="ListParagraph"/>
              <w:spacing w:line="276" w:lineRule="auto"/>
              <w:ind w:left="0"/>
              <w:jc w:val="both"/>
            </w:pPr>
            <w:r w:rsidRPr="009441E8">
              <w:rPr>
                <w:b/>
              </w:rPr>
              <w:t>10.</w:t>
            </w:r>
            <w:r>
              <w:t xml:space="preserve"> </w:t>
            </w:r>
            <w:r w:rsidR="00452D6D" w:rsidRPr="007315A1">
              <w:t xml:space="preserve">Ако дадено предприятие изпълнява автомобилни товарни превози за чужда сметка или срещу възнаграждение, както и ако извършва и други дейности, за които се прилага таванът от </w:t>
            </w:r>
            <w:r w:rsidR="0010207C" w:rsidRPr="0010207C">
              <w:t xml:space="preserve">391 160 лв. </w:t>
            </w:r>
            <w:r w:rsidR="0010207C">
              <w:t>(</w:t>
            </w:r>
            <w:r w:rsidR="00452D6D" w:rsidRPr="007315A1">
              <w:t>200 000 евро</w:t>
            </w:r>
            <w:r w:rsidR="0010207C">
              <w:t>)</w:t>
            </w:r>
            <w:r w:rsidR="00452D6D" w:rsidRPr="007315A1">
              <w:t xml:space="preserve">, таванът от </w:t>
            </w:r>
            <w:r w:rsidR="0010207C" w:rsidRPr="0010207C">
              <w:t xml:space="preserve">391 160 лв. </w:t>
            </w:r>
            <w:r w:rsidR="0010207C">
              <w:t>(</w:t>
            </w:r>
            <w:r w:rsidR="00452D6D" w:rsidRPr="007315A1">
              <w:t>200 000 евро</w:t>
            </w:r>
            <w:r w:rsidR="0010207C">
              <w:t>)</w:t>
            </w:r>
            <w:r w:rsidR="00452D6D" w:rsidRPr="007315A1">
              <w:t xml:space="preserve"> се прилага за предприятието, при условие, че то гарантира посредством подходящи средства, като например отделяне на дейностите или разграничаване на разходите, че помощите за дейността по автомобилни товарни превози не надвишават </w:t>
            </w:r>
            <w:r w:rsidR="0010207C" w:rsidRPr="0010207C">
              <w:t xml:space="preserve">195 580 лв. </w:t>
            </w:r>
            <w:r w:rsidR="0010207C">
              <w:t>(</w:t>
            </w:r>
            <w:r w:rsidR="00452D6D" w:rsidRPr="007315A1">
              <w:t>100 000 евро</w:t>
            </w:r>
            <w:r w:rsidR="0010207C">
              <w:t>)</w:t>
            </w:r>
            <w:r w:rsidR="00452D6D" w:rsidRPr="007315A1">
              <w:t xml:space="preserve"> и че помощите de minimis не се използват за придобиване на товарни автомобили.</w:t>
            </w:r>
          </w:p>
          <w:p w:rsidR="00452D6D" w:rsidRPr="007315A1" w:rsidRDefault="009441E8" w:rsidP="009441E8">
            <w:pPr>
              <w:pStyle w:val="ListParagraph"/>
              <w:spacing w:line="276" w:lineRule="auto"/>
              <w:ind w:left="0"/>
              <w:jc w:val="both"/>
            </w:pPr>
            <w:r w:rsidRPr="00B53E91">
              <w:rPr>
                <w:b/>
              </w:rPr>
              <w:t>11.</w:t>
            </w:r>
            <w:r>
              <w:t xml:space="preserve"> </w:t>
            </w:r>
            <w:r w:rsidR="00452D6D" w:rsidRPr="007315A1">
              <w:t xml:space="preserve">Помощта се смята за отпусната от момента на подписване на </w:t>
            </w:r>
            <w:r w:rsidR="00AA0EA1">
              <w:t xml:space="preserve">административния </w:t>
            </w:r>
            <w:r w:rsidR="00452D6D" w:rsidRPr="007315A1">
              <w:t xml:space="preserve">договор за предоставяне на </w:t>
            </w:r>
            <w:r w:rsidR="00633037">
              <w:t>БФП</w:t>
            </w:r>
            <w:r w:rsidR="00452D6D" w:rsidRPr="007315A1">
              <w:t xml:space="preserve">, независимо от датата на реалното плащане.  </w:t>
            </w:r>
          </w:p>
          <w:p w:rsidR="00452D6D" w:rsidRPr="007315A1" w:rsidRDefault="009441E8" w:rsidP="009441E8">
            <w:pPr>
              <w:pStyle w:val="ListParagraph"/>
              <w:spacing w:line="276" w:lineRule="auto"/>
              <w:ind w:left="0"/>
              <w:jc w:val="both"/>
            </w:pPr>
            <w:r w:rsidRPr="00B53E91">
              <w:rPr>
                <w:b/>
              </w:rPr>
              <w:t>12.</w:t>
            </w:r>
            <w:r>
              <w:t xml:space="preserve"> </w:t>
            </w:r>
            <w:r w:rsidR="00452D6D" w:rsidRPr="007315A1">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rsidR="00452D6D" w:rsidRPr="007315A1" w:rsidRDefault="00452D6D" w:rsidP="007315A1">
            <w:pPr>
              <w:pStyle w:val="ListParagraph"/>
              <w:numPr>
                <w:ilvl w:val="1"/>
                <w:numId w:val="31"/>
              </w:numPr>
              <w:spacing w:line="276" w:lineRule="auto"/>
              <w:ind w:left="0" w:firstLine="0"/>
              <w:jc w:val="both"/>
            </w:pPr>
            <w:r w:rsidRPr="007315A1">
              <w:t>предприятието кандидат;</w:t>
            </w:r>
          </w:p>
          <w:p w:rsidR="00452D6D" w:rsidRPr="007315A1" w:rsidRDefault="00452D6D" w:rsidP="007315A1">
            <w:pPr>
              <w:pStyle w:val="ListParagraph"/>
              <w:spacing w:line="276" w:lineRule="auto"/>
              <w:ind w:left="0"/>
              <w:jc w:val="both"/>
            </w:pPr>
            <w:r w:rsidRPr="007315A1">
              <w:t>б.</w:t>
            </w:r>
            <w:r w:rsidRPr="007315A1">
              <w:tab/>
              <w:t>предприятията, с които предприятието кандидат образува „едно и също предприятие“   по смисъла на чл. 2, пар. 2 на Регламент № 1407/2013</w:t>
            </w:r>
            <w:r w:rsidR="004B440B" w:rsidRPr="004B440B">
              <w:rPr>
                <w:lang w:eastAsia="en-US"/>
              </w:rPr>
              <w:t xml:space="preserve"> </w:t>
            </w:r>
            <w:r w:rsidR="004B440B" w:rsidRPr="004B440B">
              <w:t>или съответно на чл. 2, параграф 2 от Регламент (ЕС) № 2023/2831</w:t>
            </w:r>
            <w:r w:rsidRPr="007315A1">
              <w:t>;</w:t>
            </w:r>
          </w:p>
          <w:p w:rsidR="00452D6D" w:rsidRPr="007315A1" w:rsidRDefault="00452D6D" w:rsidP="007315A1">
            <w:pPr>
              <w:pStyle w:val="ListParagraph"/>
              <w:spacing w:line="276" w:lineRule="auto"/>
              <w:ind w:left="0"/>
              <w:jc w:val="both"/>
            </w:pPr>
            <w:r w:rsidRPr="007315A1">
              <w:t>в.</w:t>
            </w:r>
            <w:r w:rsidRPr="007315A1">
              <w:tab/>
              <w:t>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пар. 8 на Регламент № 1407/2013</w:t>
            </w:r>
            <w:r w:rsidR="004B440B" w:rsidRPr="004B440B">
              <w:rPr>
                <w:lang w:eastAsia="en-US"/>
              </w:rPr>
              <w:t xml:space="preserve"> </w:t>
            </w:r>
            <w:r w:rsidR="004B440B" w:rsidRPr="004B440B">
              <w:t>съответно на чл. 3, параграф 8 от Регламент (ЕС) № 2023/2831</w:t>
            </w:r>
            <w:r w:rsidRPr="007315A1">
              <w:t>;</w:t>
            </w:r>
          </w:p>
          <w:p w:rsidR="00452D6D" w:rsidRPr="007315A1" w:rsidRDefault="00452D6D" w:rsidP="007315A1">
            <w:pPr>
              <w:pStyle w:val="ListParagraph"/>
              <w:spacing w:line="276" w:lineRule="auto"/>
              <w:ind w:left="0"/>
              <w:jc w:val="both"/>
            </w:pPr>
            <w:r w:rsidRPr="007315A1">
              <w:t>г.</w:t>
            </w:r>
            <w:r w:rsidRPr="007315A1">
              <w:tab/>
              <w:t>предприятията, образуващи „едно и също предприятие“ с предприятието кандидат, които са се възползвали от помощ de minimis, получена преди разделяне или отделяне, съгласно чл. 3, пар. 9 от Регламент № 1407/2013</w:t>
            </w:r>
            <w:r w:rsidR="004B440B" w:rsidRPr="004B440B">
              <w:rPr>
                <w:lang w:eastAsia="en-US"/>
              </w:rPr>
              <w:t xml:space="preserve"> </w:t>
            </w:r>
            <w:r w:rsidR="004B440B" w:rsidRPr="004B440B">
              <w:t>или съответно чл. 3, парагараф 9 от Регламент (ЕС) № 2023/2831</w:t>
            </w:r>
            <w:r w:rsidRPr="007315A1">
              <w:t>.</w:t>
            </w:r>
          </w:p>
          <w:p w:rsidR="00452D6D" w:rsidRPr="007315A1" w:rsidRDefault="009441E8" w:rsidP="009441E8">
            <w:pPr>
              <w:pStyle w:val="ListParagraph"/>
              <w:spacing w:line="276" w:lineRule="auto"/>
              <w:ind w:left="0"/>
              <w:jc w:val="both"/>
            </w:pPr>
            <w:r w:rsidRPr="00B53E91">
              <w:rPr>
                <w:b/>
              </w:rPr>
              <w:t>13</w:t>
            </w:r>
            <w:r>
              <w:t xml:space="preserve">. </w:t>
            </w:r>
            <w:r w:rsidR="00452D6D" w:rsidRPr="007315A1">
              <w:t xml:space="preserve">Натрупването на минимални помощи, предоставени на територията на Република България в рамките на едно и също предприятие е съгласно разпоредбите на чл. 5 на </w:t>
            </w:r>
            <w:r w:rsidR="00452D6D" w:rsidRPr="007315A1">
              <w:lastRenderedPageBreak/>
              <w:t>Регламент № 1407/2013</w:t>
            </w:r>
            <w:r w:rsidR="00EC4988" w:rsidRPr="00EC4988">
              <w:rPr>
                <w:lang w:eastAsia="en-US"/>
              </w:rPr>
              <w:t xml:space="preserve"> </w:t>
            </w:r>
            <w:r w:rsidR="00EC4988" w:rsidRPr="00EC4988">
              <w:t>или съответно на чл. 5 на Регламент (ЕС) № 2023/2831</w:t>
            </w:r>
            <w:r w:rsidR="00452D6D" w:rsidRPr="007315A1">
              <w:t>:</w:t>
            </w:r>
          </w:p>
          <w:p w:rsidR="00452D6D" w:rsidRDefault="008C7669" w:rsidP="007315A1">
            <w:pPr>
              <w:pStyle w:val="ListParagraph"/>
              <w:spacing w:line="276" w:lineRule="auto"/>
              <w:ind w:left="0"/>
              <w:jc w:val="both"/>
            </w:pPr>
            <w:r w:rsidRPr="007315A1">
              <w:t>а)</w:t>
            </w:r>
            <w:r w:rsidR="00B73E93">
              <w:t xml:space="preserve"> </w:t>
            </w:r>
            <w:r w:rsidR="00452D6D" w:rsidRPr="007315A1">
              <w:t>Когато дадено предприятие попада в приложното поле на Регламент № 1407/2013, помощта de minimis предоставена за него съгласно регламента може да се кумулира с помощ de minimis предоставена съгласно Регламент (ЕС) № 360/2012 на Комисията до тавана, установен в посочения регламент. Тя може да се кумулира с помощ de minimis, предоставяна съгласно други регламенти за такава помощ до съответния таван определен в чл. 3, пар. 2 на Регламент № 1407/2013</w:t>
            </w:r>
            <w:r w:rsidR="00742007" w:rsidRPr="00742007">
              <w:t>;</w:t>
            </w:r>
            <w:r w:rsidR="00452D6D" w:rsidRPr="007315A1">
              <w:t xml:space="preserve"> </w:t>
            </w:r>
          </w:p>
          <w:p w:rsidR="00EC4988" w:rsidRPr="007315A1" w:rsidRDefault="00EC4988" w:rsidP="007315A1">
            <w:pPr>
              <w:pStyle w:val="ListParagraph"/>
              <w:spacing w:line="276" w:lineRule="auto"/>
              <w:ind w:left="0"/>
              <w:jc w:val="both"/>
            </w:pPr>
            <w:r w:rsidRPr="00EC4988">
              <w:t>б)</w:t>
            </w:r>
            <w:r w:rsidRPr="00EC4988">
              <w:rPr>
                <w:lang w:val="en-US"/>
              </w:rPr>
              <w:t xml:space="preserve"> </w:t>
            </w:r>
            <w:r w:rsidRPr="00EC4988">
              <w:t>Когато дадено предприятие попада в приложното поле на Регламент № 2023/2831 и сключването на административния договор е след 30 юни 2024 г., помощта de minimis предоставена за него съгласно регламента може да се кумулира с помощ de minimis предоставена съгласно Регламент (ЕС) № 2023/2832 на Комисията</w:t>
            </w:r>
            <w:r w:rsidR="00116DF9">
              <w:t>.</w:t>
            </w:r>
            <w:r w:rsidRPr="00EC4988">
              <w:t xml:space="preserve"> Тя може да се кумулира с помощ de minimis, предоставяна съгласно други регламенти за такава помощ до съответния таван определен в чл. 3, пар. 2 на Регламент № 2023/2832</w:t>
            </w:r>
            <w:r>
              <w:t>;</w:t>
            </w:r>
          </w:p>
          <w:p w:rsidR="00452D6D" w:rsidRPr="007315A1" w:rsidRDefault="00EC4988" w:rsidP="007315A1">
            <w:pPr>
              <w:pStyle w:val="ListParagraph"/>
              <w:spacing w:line="276" w:lineRule="auto"/>
              <w:ind w:left="0"/>
              <w:jc w:val="both"/>
            </w:pPr>
            <w:r>
              <w:t>в</w:t>
            </w:r>
            <w:r w:rsidR="008C7669" w:rsidRPr="007315A1">
              <w:t>)</w:t>
            </w:r>
            <w:r w:rsidR="00B73E93">
              <w:t xml:space="preserve"> </w:t>
            </w:r>
            <w:r w:rsidR="00452D6D" w:rsidRPr="007315A1">
              <w:t>Помощта de minimis не се кумулира с държавна помощ във връзка със същите допустими разходи или с държавна помощ за същата мярка за рисково финансиране, ако чрез това кумулиране може да се надвиши най-високият съответен интензитет на помощта или размер на помощта, определен за конкретните обстоятелства на всеки отделен случай с регламент за групово освобождаване или решение, приети от Комисията. Помощ de minimis, която не е предоставена за конкретни допустими разходи или не може да бъде свързана с такива, може да се кумулира с друга държавна помощ, предоставена с регламент за групово освобождаване или решение, приети от Комисията.</w:t>
            </w:r>
          </w:p>
          <w:p w:rsidR="00452D6D" w:rsidRPr="007315A1" w:rsidRDefault="009441E8" w:rsidP="009441E8">
            <w:pPr>
              <w:pStyle w:val="ListParagraph"/>
              <w:spacing w:line="276" w:lineRule="auto"/>
              <w:ind w:left="0"/>
              <w:jc w:val="both"/>
            </w:pPr>
            <w:r w:rsidRPr="009441E8">
              <w:rPr>
                <w:b/>
              </w:rPr>
              <w:t>14.</w:t>
            </w:r>
            <w:r>
              <w:t xml:space="preserve"> </w:t>
            </w:r>
            <w:r w:rsidR="00452D6D" w:rsidRPr="007315A1">
              <w:t>При определяне на максимално допустимият размер и съответно интензитет на помощта, в конкретния случай и в конкретните обстоятелства, се взема предвид както размера на минималната помощ, за която се кандидатства, така и общият размер на вече получена минимална помощ на територията на Република България в рамките на едно и също предприятие, независимо от това дали тази подкрепа е финансирана от местни, регионални, национални или общностни източници.</w:t>
            </w:r>
          </w:p>
          <w:p w:rsidR="00452D6D" w:rsidRPr="007315A1" w:rsidRDefault="009441E8" w:rsidP="009441E8">
            <w:pPr>
              <w:pStyle w:val="ListParagraph"/>
              <w:spacing w:line="276" w:lineRule="auto"/>
              <w:ind w:left="0"/>
              <w:jc w:val="both"/>
            </w:pPr>
            <w:r w:rsidRPr="009441E8">
              <w:rPr>
                <w:b/>
              </w:rPr>
              <w:t>15.</w:t>
            </w:r>
            <w:r>
              <w:t xml:space="preserve"> </w:t>
            </w:r>
            <w:r w:rsidR="00452D6D" w:rsidRPr="007315A1">
              <w:t xml:space="preserve">Праговете, посочени в т. </w:t>
            </w:r>
            <w:r w:rsidR="00763D04" w:rsidRPr="007315A1">
              <w:t xml:space="preserve">4 </w:t>
            </w:r>
            <w:r w:rsidR="00452D6D" w:rsidRPr="007315A1">
              <w:t xml:space="preserve">и </w:t>
            </w:r>
            <w:r w:rsidR="00763D04" w:rsidRPr="007315A1">
              <w:t xml:space="preserve">5 </w:t>
            </w:r>
            <w:r w:rsidR="00452D6D" w:rsidRPr="007315A1">
              <w:t xml:space="preserve">не могат да бъдат заобикаляни чрез изкуствено разделяне на проекти със сходни характеристики и бенефициенти. </w:t>
            </w:r>
          </w:p>
          <w:p w:rsidR="00452D6D" w:rsidRPr="007315A1" w:rsidRDefault="009441E8" w:rsidP="009441E8">
            <w:pPr>
              <w:pStyle w:val="ListParagraph"/>
              <w:spacing w:line="276" w:lineRule="auto"/>
              <w:ind w:left="0"/>
              <w:jc w:val="both"/>
            </w:pPr>
            <w:r w:rsidRPr="009441E8">
              <w:rPr>
                <w:b/>
              </w:rPr>
              <w:t>16.</w:t>
            </w:r>
            <w:r>
              <w:t xml:space="preserve"> </w:t>
            </w:r>
            <w:r w:rsidR="00452D6D" w:rsidRPr="007315A1">
              <w:t xml:space="preserve">За изпълнението на обстоятелствата кандидатите посочват данните за получени минимални и държавни помощи в Декларация за минимални и държавни помощи (Приложение № </w:t>
            </w:r>
            <w:r w:rsidR="00452D6D" w:rsidRPr="004F3AE1">
              <w:t>15</w:t>
            </w:r>
            <w:r w:rsidR="00500F88" w:rsidRPr="004F3AE1">
              <w:t xml:space="preserve"> или Приложение </w:t>
            </w:r>
            <w:r w:rsidR="00E75B1C" w:rsidRPr="004F3AE1">
              <w:t xml:space="preserve">№ </w:t>
            </w:r>
            <w:r w:rsidR="00500F88" w:rsidRPr="004F3AE1">
              <w:t>15А</w:t>
            </w:r>
            <w:r w:rsidR="00452D6D" w:rsidRPr="004F3AE1">
              <w:t>),</w:t>
            </w:r>
            <w:r w:rsidR="00452D6D" w:rsidRPr="007315A1">
              <w:t xml:space="preserve"> част от Условията за кандидатстване. </w:t>
            </w:r>
          </w:p>
          <w:p w:rsidR="00452D6D" w:rsidRPr="007315A1" w:rsidRDefault="009441E8" w:rsidP="009441E8">
            <w:pPr>
              <w:pStyle w:val="ListParagraph"/>
              <w:spacing w:line="276" w:lineRule="auto"/>
              <w:ind w:left="0"/>
              <w:jc w:val="both"/>
            </w:pPr>
            <w:r w:rsidRPr="00B53E91">
              <w:rPr>
                <w:b/>
              </w:rPr>
              <w:t>17.</w:t>
            </w:r>
            <w:r>
              <w:t xml:space="preserve"> </w:t>
            </w:r>
            <w:r w:rsidR="00452D6D" w:rsidRPr="007315A1">
              <w:t>Цитираните по-горе условия на регламента се проверяват на етап административно съответствие и допустимост на проектното предложение.</w:t>
            </w:r>
          </w:p>
          <w:p w:rsidR="00452D6D" w:rsidRPr="007315A1" w:rsidRDefault="009441E8" w:rsidP="009441E8">
            <w:pPr>
              <w:pStyle w:val="ListParagraph"/>
              <w:spacing w:line="276" w:lineRule="auto"/>
              <w:ind w:left="0"/>
              <w:jc w:val="both"/>
            </w:pPr>
            <w:r w:rsidRPr="00B53E91">
              <w:rPr>
                <w:b/>
              </w:rPr>
              <w:t>18.</w:t>
            </w:r>
            <w:r>
              <w:t xml:space="preserve"> </w:t>
            </w:r>
            <w:r w:rsidR="00452D6D" w:rsidRPr="007315A1">
              <w:t>За спазването на обстоятелствата се извършва проверка в Информационна система "Регистър на минималните помощи", Публичния регистър на Европейската комисия, Информационната система за управление и наблюдение на Структурните инструменти на ЕС в България 2007-2013 (ИСУН), Информационната система за управление и наблюдение на Структурните инструменти на ЕС в България (ИСУН 2020) и Търговския регистър</w:t>
            </w:r>
            <w:r w:rsidR="00B73E93">
              <w:t xml:space="preserve"> и регистър на ЮЛНЦ</w:t>
            </w:r>
            <w:r w:rsidR="00452D6D" w:rsidRPr="007315A1">
              <w:t xml:space="preserve">. </w:t>
            </w:r>
          </w:p>
          <w:p w:rsidR="00452D6D" w:rsidRPr="007315A1" w:rsidRDefault="009441E8" w:rsidP="009441E8">
            <w:pPr>
              <w:pStyle w:val="ListParagraph"/>
              <w:spacing w:line="276" w:lineRule="auto"/>
              <w:ind w:left="0"/>
              <w:jc w:val="both"/>
            </w:pPr>
            <w:r w:rsidRPr="00B53E91">
              <w:rPr>
                <w:b/>
              </w:rPr>
              <w:t>19.</w:t>
            </w:r>
            <w:r>
              <w:t xml:space="preserve"> </w:t>
            </w:r>
            <w:r w:rsidR="00452D6D" w:rsidRPr="007315A1">
              <w:t>Периодът, който се проверява във връзка с натрупването на минимални помощи е три бюджетни години - текущата и предходните две</w:t>
            </w:r>
            <w:r w:rsidR="0085321B">
              <w:t xml:space="preserve"> </w:t>
            </w:r>
            <w:r w:rsidR="0085321B" w:rsidRPr="0085321B">
              <w:t xml:space="preserve">- за договори, сключени </w:t>
            </w:r>
            <w:r w:rsidR="004F3AE1">
              <w:t>до</w:t>
            </w:r>
            <w:r w:rsidR="0085321B" w:rsidRPr="0085321B">
              <w:t xml:space="preserve"> 30 юни 2024 г.</w:t>
            </w:r>
            <w:r w:rsidR="004F3AE1">
              <w:t>, включително</w:t>
            </w:r>
            <w:r w:rsidR="004F3AE1" w:rsidRPr="0085321B">
              <w:t xml:space="preserve"> </w:t>
            </w:r>
            <w:r w:rsidR="0085321B" w:rsidRPr="0085321B">
              <w:t>и период от три години – за договори, сключени след 30 юни 2024 г</w:t>
            </w:r>
            <w:r w:rsidR="00452D6D" w:rsidRPr="007315A1">
              <w:t xml:space="preserve">. </w:t>
            </w:r>
          </w:p>
          <w:p w:rsidR="00452D6D" w:rsidRPr="007315A1" w:rsidRDefault="009441E8" w:rsidP="009441E8">
            <w:pPr>
              <w:pStyle w:val="ListParagraph"/>
              <w:spacing w:line="276" w:lineRule="auto"/>
              <w:ind w:left="0"/>
              <w:jc w:val="both"/>
            </w:pPr>
            <w:r w:rsidRPr="00C5366A">
              <w:rPr>
                <w:b/>
              </w:rPr>
              <w:lastRenderedPageBreak/>
              <w:t>20.</w:t>
            </w:r>
            <w:r>
              <w:t xml:space="preserve"> </w:t>
            </w:r>
            <w:r w:rsidR="00452D6D" w:rsidRPr="007315A1">
              <w:t xml:space="preserve">За целите на определянето на тавана, помощта се изразява като парични безвъзмездни средства. Всички използвани стойности са в брутно изражение, т.е. преди облагане с данъци или други такси. </w:t>
            </w:r>
          </w:p>
          <w:p w:rsidR="00452D6D" w:rsidRPr="007315A1" w:rsidRDefault="009441E8" w:rsidP="009441E8">
            <w:pPr>
              <w:pStyle w:val="ListParagraph"/>
              <w:spacing w:line="276" w:lineRule="auto"/>
              <w:ind w:left="0"/>
              <w:jc w:val="both"/>
            </w:pPr>
            <w:r w:rsidRPr="00C5366A">
              <w:rPr>
                <w:b/>
              </w:rPr>
              <w:t>21.</w:t>
            </w:r>
            <w:r>
              <w:t xml:space="preserve"> </w:t>
            </w:r>
            <w:r w:rsidR="00452D6D" w:rsidRPr="007315A1">
              <w:t>Помощ, изплащана на траншове, се сконтира към стойността и към момента на нейното предоставяне. Лихвеният процент, който се използва за сконтиране, е сконтовият процент, приложим към момента на отпускане на помощта.</w:t>
            </w:r>
          </w:p>
          <w:p w:rsidR="00452D6D" w:rsidRPr="007315A1" w:rsidRDefault="009441E8" w:rsidP="009441E8">
            <w:pPr>
              <w:pStyle w:val="ListParagraph"/>
              <w:spacing w:line="276" w:lineRule="auto"/>
              <w:ind w:left="0"/>
              <w:jc w:val="both"/>
            </w:pPr>
            <w:r w:rsidRPr="00C5366A">
              <w:rPr>
                <w:b/>
              </w:rPr>
              <w:t>22.</w:t>
            </w:r>
            <w:r>
              <w:t xml:space="preserve"> </w:t>
            </w:r>
            <w:r w:rsidR="00452D6D" w:rsidRPr="007315A1">
              <w:t>Кандидатите нямат право да подават проектни предложения по процедурата за вече реализирани дейности или такива, финансирани по друг проект, програма или каквато и да е друга финансова схема, произлизаща от националния бюджет, бюджета на Общността или друга донорска програма.</w:t>
            </w:r>
          </w:p>
          <w:p w:rsidR="00452D6D" w:rsidRPr="007315A1" w:rsidRDefault="009441E8" w:rsidP="009441E8">
            <w:pPr>
              <w:pStyle w:val="ListParagraph"/>
              <w:spacing w:line="276" w:lineRule="auto"/>
              <w:ind w:left="0"/>
              <w:jc w:val="both"/>
            </w:pPr>
            <w:r w:rsidRPr="00C5366A">
              <w:rPr>
                <w:b/>
              </w:rPr>
              <w:t>23.</w:t>
            </w:r>
            <w:r>
              <w:t xml:space="preserve"> </w:t>
            </w:r>
            <w:r w:rsidR="00452D6D" w:rsidRPr="007315A1">
              <w:t xml:space="preserve">При неспазване на т. </w:t>
            </w:r>
            <w:r w:rsidR="0057028B" w:rsidRPr="007315A1">
              <w:t xml:space="preserve">4 </w:t>
            </w:r>
            <w:r w:rsidR="00452D6D" w:rsidRPr="007315A1">
              <w:t xml:space="preserve">и </w:t>
            </w:r>
            <w:r w:rsidR="0057028B" w:rsidRPr="007315A1">
              <w:t xml:space="preserve">5 </w:t>
            </w:r>
            <w:r w:rsidR="00452D6D" w:rsidRPr="007315A1">
              <w:t>следва  отказване на помощта, служебно намаляване на помощта или възстановяване на неправомерно предоставена помощ.</w:t>
            </w:r>
          </w:p>
          <w:p w:rsidR="00452D6D" w:rsidRPr="007315A1" w:rsidRDefault="009441E8" w:rsidP="009441E8">
            <w:pPr>
              <w:pStyle w:val="ListParagraph"/>
              <w:spacing w:line="276" w:lineRule="auto"/>
              <w:ind w:left="0"/>
              <w:jc w:val="both"/>
            </w:pPr>
            <w:r w:rsidRPr="00C5366A">
              <w:rPr>
                <w:b/>
              </w:rPr>
              <w:t>24.</w:t>
            </w:r>
            <w:r>
              <w:t xml:space="preserve"> </w:t>
            </w:r>
            <w:r w:rsidR="00452D6D" w:rsidRPr="007315A1">
              <w:t xml:space="preserve">Преди сключване на </w:t>
            </w:r>
            <w:r w:rsidR="001646C1">
              <w:t xml:space="preserve">административен </w:t>
            </w:r>
            <w:r w:rsidR="00452D6D" w:rsidRPr="007315A1">
              <w:t>договор за предоставяне на безвъзмездна финансова помощ, ДФЗ прилага подходящи контролни механизми, които да гарантират изпълнението на всички приложими условия на Регламент № 1407/2013</w:t>
            </w:r>
            <w:r w:rsidR="00A60ECC" w:rsidRPr="00A60ECC">
              <w:rPr>
                <w:lang w:eastAsia="en-US"/>
              </w:rPr>
              <w:t xml:space="preserve"> </w:t>
            </w:r>
            <w:r w:rsidR="00A60ECC" w:rsidRPr="00A60ECC">
              <w:t>или съответно Регламент (ЕС) № 2023/2831</w:t>
            </w:r>
            <w:r w:rsidR="00452D6D" w:rsidRPr="007315A1">
              <w:t xml:space="preserve">, включително ще извършва документална проверка на декларираните </w:t>
            </w:r>
            <w:r w:rsidR="00452D6D" w:rsidRPr="00333871">
              <w:t>данни от одобрените кандидати в Декларацията за  минимални помощи – Приложение № 15</w:t>
            </w:r>
            <w:r w:rsidR="00705BFD" w:rsidRPr="00333871">
              <w:t xml:space="preserve"> или Приложение </w:t>
            </w:r>
            <w:r w:rsidR="00E75B1C" w:rsidRPr="00333871">
              <w:t xml:space="preserve">№ </w:t>
            </w:r>
            <w:r w:rsidR="00705BFD" w:rsidRPr="00333871">
              <w:t>15А</w:t>
            </w:r>
            <w:r w:rsidR="00452D6D" w:rsidRPr="00333871">
              <w:t>.</w:t>
            </w:r>
            <w:r w:rsidR="00452D6D" w:rsidRPr="007315A1">
              <w:t xml:space="preserve"> </w:t>
            </w:r>
          </w:p>
          <w:p w:rsidR="00452D6D" w:rsidRPr="007315A1" w:rsidRDefault="009441E8" w:rsidP="009441E8">
            <w:pPr>
              <w:pStyle w:val="ListParagraph"/>
              <w:spacing w:line="276" w:lineRule="auto"/>
              <w:ind w:left="0"/>
              <w:jc w:val="both"/>
            </w:pPr>
            <w:r w:rsidRPr="00C5366A">
              <w:rPr>
                <w:b/>
              </w:rPr>
              <w:t>25.</w:t>
            </w:r>
            <w:r>
              <w:t xml:space="preserve"> </w:t>
            </w:r>
            <w:r w:rsidR="00452D6D" w:rsidRPr="007315A1">
              <w:t xml:space="preserve">ДФЗ информира министъра на финансите в срок до три дни от предоставянето на всяка помощ, попадаща в обхвата на минимална помощ, чрез въвеждане на информацията в Информационна система "Регистър на минималните помощи". </w:t>
            </w:r>
          </w:p>
          <w:p w:rsidR="00452D6D" w:rsidRPr="007315A1" w:rsidRDefault="009441E8" w:rsidP="009441E8">
            <w:pPr>
              <w:pStyle w:val="ListParagraph"/>
              <w:spacing w:line="276" w:lineRule="auto"/>
              <w:ind w:left="0"/>
              <w:jc w:val="both"/>
            </w:pPr>
            <w:r w:rsidRPr="00C5366A">
              <w:rPr>
                <w:b/>
              </w:rPr>
              <w:t>26.</w:t>
            </w:r>
            <w:r>
              <w:t xml:space="preserve"> </w:t>
            </w:r>
            <w:r w:rsidR="00452D6D" w:rsidRPr="007315A1">
              <w:t xml:space="preserve">Възстановяването на неправомерно предоставена минимална помощ се извършва по реда на Закона за държавните помощи. Не се разрешава предоставяне на нова минимална помощ на предприятие, което не е изпълнило решение на Европейската комисия за възстановяване на неправомерно предоставена държавна помощ и не е възстановило изцяло неправомерно получената държавна помощ. 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и </w:t>
            </w:r>
            <w:r w:rsidR="00A24E2D">
              <w:t xml:space="preserve">административния </w:t>
            </w:r>
            <w:r w:rsidR="00452D6D" w:rsidRPr="007315A1">
              <w:t>договор за безвъзмездна финансова помощ.</w:t>
            </w:r>
          </w:p>
          <w:p w:rsidR="00452D6D" w:rsidRPr="007315A1" w:rsidRDefault="009441E8" w:rsidP="009441E8">
            <w:pPr>
              <w:pStyle w:val="ListParagraph"/>
              <w:spacing w:line="276" w:lineRule="auto"/>
              <w:ind w:left="0"/>
              <w:jc w:val="both"/>
            </w:pPr>
            <w:r w:rsidRPr="00C5366A">
              <w:rPr>
                <w:b/>
              </w:rPr>
              <w:t>27.</w:t>
            </w:r>
            <w:r>
              <w:t xml:space="preserve"> </w:t>
            </w:r>
            <w:r w:rsidR="00452D6D" w:rsidRPr="007315A1">
              <w:t xml:space="preserve">Ако проектното предложение на кандидат бъде одобрено и той подпише </w:t>
            </w:r>
            <w:r w:rsidR="00294AC4">
              <w:t xml:space="preserve">административен </w:t>
            </w:r>
            <w:r w:rsidR="00452D6D" w:rsidRPr="007315A1">
              <w:t xml:space="preserve">договор за предоставяне на финансова помощ, е длъжен да съхранява документацията относно получената помощ de minimis за период от 10 бюджетни </w:t>
            </w:r>
            <w:r w:rsidR="00452D6D" w:rsidRPr="00333871">
              <w:t>години</w:t>
            </w:r>
            <w:r w:rsidR="00974BA5" w:rsidRPr="00333871">
              <w:t>,</w:t>
            </w:r>
            <w:r w:rsidR="00A60ECC" w:rsidRPr="00333871">
              <w:rPr>
                <w:lang w:eastAsia="en-US"/>
              </w:rPr>
              <w:t xml:space="preserve"> </w:t>
            </w:r>
            <w:r w:rsidR="00974BA5" w:rsidRPr="00333871">
              <w:rPr>
                <w:lang w:eastAsia="en-US"/>
              </w:rPr>
              <w:t xml:space="preserve">считано от датата на която е предоставена последната индивидуална помощ по схемата </w:t>
            </w:r>
            <w:r w:rsidR="00A60ECC" w:rsidRPr="00333871">
              <w:t xml:space="preserve">за договори, сключени </w:t>
            </w:r>
            <w:r w:rsidR="00333871" w:rsidRPr="00333871">
              <w:t xml:space="preserve">до </w:t>
            </w:r>
            <w:r w:rsidR="00A60ECC" w:rsidRPr="00333871">
              <w:t>30 юни 2024 г.</w:t>
            </w:r>
            <w:r w:rsidR="00333871" w:rsidRPr="00333871">
              <w:t>, включително</w:t>
            </w:r>
            <w:r w:rsidR="00A60ECC" w:rsidRPr="00333871">
              <w:t xml:space="preserve"> или съответно 10 години </w:t>
            </w:r>
            <w:r w:rsidR="00084591" w:rsidRPr="00333871">
              <w:t xml:space="preserve">от датата, на която е отпусната помощта </w:t>
            </w:r>
            <w:r w:rsidR="00A60ECC" w:rsidRPr="00333871">
              <w:t>- за договори, сключени след 30 юни 2024 г.</w:t>
            </w:r>
            <w:r w:rsidR="00452D6D" w:rsidRPr="00333871">
              <w:t xml:space="preserve"> </w:t>
            </w:r>
            <w:r w:rsidR="00BD32E6" w:rsidRPr="00333871">
              <w:t>Бенефициентът е длъжен да предоставя документацията относно получената помощ на ДФЗ при поискване в срок от 5 работни дни</w:t>
            </w:r>
            <w:r w:rsidR="00452D6D" w:rsidRPr="00333871">
              <w:t>.</w:t>
            </w:r>
          </w:p>
          <w:p w:rsidR="00452D6D" w:rsidRPr="007315A1" w:rsidRDefault="009441E8" w:rsidP="009441E8">
            <w:pPr>
              <w:pStyle w:val="ListParagraph"/>
              <w:spacing w:line="276" w:lineRule="auto"/>
              <w:ind w:left="0"/>
              <w:jc w:val="both"/>
            </w:pPr>
            <w:r w:rsidRPr="00F768EA">
              <w:rPr>
                <w:b/>
              </w:rPr>
              <w:t>28.</w:t>
            </w:r>
            <w:r>
              <w:t xml:space="preserve"> </w:t>
            </w:r>
            <w:r w:rsidR="00452D6D" w:rsidRPr="007315A1">
              <w:t>По писмено искане държавата предоставя на Комисията в срок до 20 работни дни или в по-дълъг срок, ако такъв бъде определен в искането, цялата информация, която Комисията счита за необходима, за да прецени дали са спазени условията относно общия размер на помощта de minimis по смисъла на Регламента и на други регламенти за помощ de minimis, получена от всяко предприятие.</w:t>
            </w:r>
          </w:p>
        </w:tc>
      </w:tr>
    </w:tbl>
    <w:p w:rsidR="00BB1E2D" w:rsidRPr="007315A1" w:rsidRDefault="00BB1E2D" w:rsidP="007315A1">
      <w:pPr>
        <w:pStyle w:val="Heading1"/>
        <w:rPr>
          <w:rFonts w:cs="Times New Roman"/>
          <w:szCs w:val="24"/>
        </w:rPr>
      </w:pPr>
      <w:bookmarkStart w:id="28" w:name="_Toc516663416"/>
      <w:r w:rsidRPr="007315A1">
        <w:rPr>
          <w:rFonts w:cs="Times New Roman"/>
          <w:szCs w:val="24"/>
        </w:rPr>
        <w:lastRenderedPageBreak/>
        <w:t>17. Хоризонтални политики:</w:t>
      </w:r>
      <w:bookmarkEnd w:id="28"/>
    </w:p>
    <w:tbl>
      <w:tblPr>
        <w:tblStyle w:val="TableGrid"/>
        <w:tblW w:w="0" w:type="auto"/>
        <w:tblLook w:val="04A0" w:firstRow="1" w:lastRow="0" w:firstColumn="1" w:lastColumn="0" w:noHBand="0" w:noVBand="1"/>
      </w:tblPr>
      <w:tblGrid>
        <w:gridCol w:w="9212"/>
      </w:tblGrid>
      <w:tr w:rsidR="00BB1E2D" w:rsidRPr="007315A1" w:rsidTr="00AC51DB">
        <w:tc>
          <w:tcPr>
            <w:tcW w:w="9212" w:type="dxa"/>
          </w:tcPr>
          <w:p w:rsidR="00F368B1" w:rsidRPr="007315A1" w:rsidRDefault="00F368B1" w:rsidP="007315A1">
            <w:pPr>
              <w:spacing w:line="276" w:lineRule="auto"/>
              <w:jc w:val="both"/>
              <w:rPr>
                <w:rFonts w:ascii="Times New Roman" w:hAnsi="Times New Roman" w:cs="Times New Roman"/>
                <w:bCs/>
                <w:sz w:val="24"/>
                <w:szCs w:val="24"/>
              </w:rPr>
            </w:pPr>
            <w:r w:rsidRPr="007315A1">
              <w:rPr>
                <w:rFonts w:ascii="Times New Roman" w:hAnsi="Times New Roman" w:cs="Times New Roman"/>
                <w:bCs/>
                <w:sz w:val="24"/>
                <w:szCs w:val="24"/>
              </w:rPr>
              <w:t>1. Не се предоставя финансова помощ за проектни предложения, които не са в съответствие с политиката на ЕС за равенство между половете, недискриминация и устойчиво развитие.</w:t>
            </w:r>
          </w:p>
          <w:p w:rsidR="00F368B1" w:rsidRPr="007315A1" w:rsidRDefault="00F368B1"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 По настоящата процедура следва да е налице съответствие на проектните предложения със следните принципи на хоризонталните политики на ЕС:</w:t>
            </w:r>
          </w:p>
          <w:p w:rsidR="00F368B1" w:rsidRPr="007315A1" w:rsidRDefault="00F368B1"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w:t>
            </w:r>
            <w:r w:rsidRPr="007315A1">
              <w:rPr>
                <w:rFonts w:ascii="Times New Roman" w:hAnsi="Times New Roman" w:cs="Times New Roman"/>
                <w:b/>
                <w:sz w:val="24"/>
                <w:szCs w:val="24"/>
              </w:rPr>
              <w:t xml:space="preserve">равнопоставеност и недопускане на дискриминация </w:t>
            </w:r>
            <w:r w:rsidRPr="007315A1">
              <w:rPr>
                <w:rFonts w:ascii="Times New Roman" w:hAnsi="Times New Roman" w:cs="Times New Roman"/>
                <w:sz w:val="24"/>
                <w:szCs w:val="24"/>
              </w:rPr>
              <w:t>-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w:t>
            </w:r>
            <w:r w:rsidR="00272145" w:rsidRPr="007315A1">
              <w:rPr>
                <w:rFonts w:ascii="Times New Roman" w:hAnsi="Times New Roman" w:cs="Times New Roman"/>
                <w:sz w:val="24"/>
                <w:szCs w:val="24"/>
              </w:rPr>
              <w:t>ят на изискванията, посочени в у</w:t>
            </w:r>
            <w:r w:rsidRPr="007315A1">
              <w:rPr>
                <w:rFonts w:ascii="Times New Roman" w:hAnsi="Times New Roman" w:cs="Times New Roman"/>
                <w:sz w:val="24"/>
                <w:szCs w:val="24"/>
              </w:rPr>
              <w:t>словията за кандидатстване, независимо от техния пол, етническа принадлежност или вид увреждане</w:t>
            </w:r>
            <w:r w:rsidR="001D72D5" w:rsidRPr="007315A1">
              <w:rPr>
                <w:rFonts w:ascii="Times New Roman" w:hAnsi="Times New Roman" w:cs="Times New Roman"/>
                <w:sz w:val="24"/>
                <w:szCs w:val="24"/>
              </w:rPr>
              <w:t>;</w:t>
            </w:r>
          </w:p>
          <w:p w:rsidR="00F368B1" w:rsidRPr="007315A1" w:rsidRDefault="00F368B1"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w:t>
            </w:r>
            <w:r w:rsidRPr="007315A1">
              <w:rPr>
                <w:rFonts w:ascii="Times New Roman" w:hAnsi="Times New Roman" w:cs="Times New Roman"/>
                <w:b/>
                <w:sz w:val="24"/>
                <w:szCs w:val="24"/>
              </w:rPr>
              <w:t>устойчиво развитие</w:t>
            </w:r>
            <w:r w:rsidRPr="007315A1">
              <w:rPr>
                <w:rFonts w:ascii="Times New Roman" w:hAnsi="Times New Roman" w:cs="Times New Roman"/>
                <w:sz w:val="24"/>
                <w:szCs w:val="24"/>
              </w:rPr>
              <w:t xml:space="preserve">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E42B26" w:rsidRPr="007315A1" w:rsidRDefault="00F368B1"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3. </w:t>
            </w:r>
            <w:r w:rsidR="00580A50" w:rsidRPr="007315A1">
              <w:rPr>
                <w:rFonts w:ascii="Times New Roman" w:hAnsi="Times New Roman" w:cs="Times New Roman"/>
                <w:sz w:val="24"/>
                <w:szCs w:val="24"/>
              </w:rPr>
              <w:t>В т. 11 от ф</w:t>
            </w:r>
            <w:r w:rsidRPr="007315A1">
              <w:rPr>
                <w:rFonts w:ascii="Times New Roman" w:hAnsi="Times New Roman" w:cs="Times New Roman"/>
                <w:sz w:val="24"/>
                <w:szCs w:val="24"/>
              </w:rPr>
              <w:t xml:space="preserve">ормуляра за кандидатстване кандидатите представят информация за съответствието на проектното предложение с посочените принципи. </w:t>
            </w:r>
          </w:p>
          <w:p w:rsidR="00BB1E2D" w:rsidRPr="007315A1" w:rsidRDefault="00BB1E2D" w:rsidP="007315A1">
            <w:pPr>
              <w:spacing w:line="276" w:lineRule="auto"/>
              <w:jc w:val="both"/>
              <w:rPr>
                <w:rFonts w:ascii="Times New Roman" w:hAnsi="Times New Roman" w:cs="Times New Roman"/>
                <w:sz w:val="24"/>
                <w:szCs w:val="24"/>
              </w:rPr>
            </w:pPr>
          </w:p>
        </w:tc>
      </w:tr>
    </w:tbl>
    <w:p w:rsidR="00BB1E2D" w:rsidRPr="007315A1" w:rsidRDefault="00BB1E2D" w:rsidP="007315A1">
      <w:pPr>
        <w:pStyle w:val="Heading1"/>
        <w:rPr>
          <w:rFonts w:cs="Times New Roman"/>
          <w:szCs w:val="24"/>
        </w:rPr>
      </w:pPr>
      <w:bookmarkStart w:id="29" w:name="_Toc516663417"/>
      <w:r w:rsidRPr="007315A1">
        <w:rPr>
          <w:rFonts w:cs="Times New Roman"/>
          <w:szCs w:val="24"/>
        </w:rPr>
        <w:t>1</w:t>
      </w:r>
      <w:r w:rsidR="00B40904" w:rsidRPr="007315A1">
        <w:rPr>
          <w:rFonts w:cs="Times New Roman"/>
          <w:szCs w:val="24"/>
        </w:rPr>
        <w:t>8</w:t>
      </w:r>
      <w:r w:rsidRPr="007315A1">
        <w:rPr>
          <w:rFonts w:cs="Times New Roman"/>
          <w:szCs w:val="24"/>
        </w:rPr>
        <w:t xml:space="preserve">. </w:t>
      </w:r>
      <w:r w:rsidR="00B40904" w:rsidRPr="007315A1">
        <w:rPr>
          <w:rFonts w:cs="Times New Roman"/>
          <w:szCs w:val="24"/>
        </w:rPr>
        <w:t>Минимален и максимален срок за изпълнение на проекта</w:t>
      </w:r>
      <w:r w:rsidRPr="007315A1">
        <w:rPr>
          <w:rFonts w:cs="Times New Roman"/>
          <w:szCs w:val="24"/>
        </w:rPr>
        <w:t>:</w:t>
      </w:r>
      <w:bookmarkEnd w:id="29"/>
    </w:p>
    <w:tbl>
      <w:tblPr>
        <w:tblStyle w:val="TableGrid"/>
        <w:tblW w:w="0" w:type="auto"/>
        <w:tblLook w:val="04A0" w:firstRow="1" w:lastRow="0" w:firstColumn="1" w:lastColumn="0" w:noHBand="0" w:noVBand="1"/>
      </w:tblPr>
      <w:tblGrid>
        <w:gridCol w:w="9212"/>
      </w:tblGrid>
      <w:tr w:rsidR="00BB1E2D" w:rsidRPr="007315A1" w:rsidTr="00AC51DB">
        <w:tc>
          <w:tcPr>
            <w:tcW w:w="9212" w:type="dxa"/>
          </w:tcPr>
          <w:p w:rsidR="001A5DB0" w:rsidRPr="007315A1" w:rsidRDefault="00582D94" w:rsidP="007315A1">
            <w:pPr>
              <w:spacing w:line="276" w:lineRule="auto"/>
              <w:jc w:val="both"/>
              <w:rPr>
                <w:rFonts w:ascii="Times New Roman" w:eastAsia="Times New Roman" w:hAnsi="Times New Roman" w:cs="Times New Roman"/>
                <w:color w:val="000000"/>
                <w:sz w:val="24"/>
                <w:szCs w:val="24"/>
                <w:lang w:eastAsia="bg-BG"/>
              </w:rPr>
            </w:pPr>
            <w:bookmarkStart w:id="30" w:name="to_paragraph_id30665578"/>
            <w:bookmarkEnd w:id="30"/>
            <w:r w:rsidRPr="007315A1">
              <w:rPr>
                <w:rFonts w:ascii="Times New Roman" w:eastAsia="Times New Roman" w:hAnsi="Times New Roman" w:cs="Times New Roman"/>
                <w:color w:val="000000"/>
                <w:sz w:val="24"/>
                <w:szCs w:val="24"/>
                <w:lang w:eastAsia="bg-BG"/>
              </w:rPr>
              <w:t xml:space="preserve">1. </w:t>
            </w:r>
            <w:r w:rsidR="000C4F4D" w:rsidRPr="007315A1">
              <w:rPr>
                <w:rFonts w:ascii="Times New Roman" w:eastAsia="Times New Roman" w:hAnsi="Times New Roman" w:cs="Times New Roman"/>
                <w:color w:val="000000"/>
                <w:sz w:val="24"/>
                <w:szCs w:val="24"/>
                <w:lang w:eastAsia="bg-BG"/>
              </w:rPr>
              <w:t>Одобреният проект се изпълнява в срок до</w:t>
            </w:r>
            <w:r w:rsidR="001A5DB0" w:rsidRPr="007315A1">
              <w:rPr>
                <w:rFonts w:ascii="Times New Roman" w:eastAsia="Times New Roman" w:hAnsi="Times New Roman" w:cs="Times New Roman"/>
                <w:color w:val="000000"/>
                <w:sz w:val="24"/>
                <w:szCs w:val="24"/>
                <w:lang w:eastAsia="bg-BG"/>
              </w:rPr>
              <w:t xml:space="preserve"> </w:t>
            </w:r>
            <w:r w:rsidR="000C4F4D" w:rsidRPr="007315A1">
              <w:rPr>
                <w:rFonts w:ascii="Times New Roman" w:eastAsia="Times New Roman" w:hAnsi="Times New Roman" w:cs="Times New Roman"/>
                <w:color w:val="000000"/>
                <w:sz w:val="24"/>
                <w:szCs w:val="24"/>
                <w:lang w:eastAsia="bg-BG"/>
              </w:rPr>
              <w:t>24 месеца</w:t>
            </w:r>
            <w:r w:rsidR="005404A9" w:rsidRPr="007315A1">
              <w:rPr>
                <w:rFonts w:ascii="Times New Roman" w:eastAsia="Times New Roman" w:hAnsi="Times New Roman" w:cs="Times New Roman"/>
                <w:color w:val="000000"/>
                <w:sz w:val="24"/>
                <w:szCs w:val="24"/>
                <w:lang w:eastAsia="bg-BG"/>
              </w:rPr>
              <w:t xml:space="preserve">, а за проекти, включващи разходи за </w:t>
            </w:r>
            <w:r w:rsidR="00B07359" w:rsidRPr="007315A1">
              <w:rPr>
                <w:rFonts w:ascii="Times New Roman" w:eastAsia="Times New Roman" w:hAnsi="Times New Roman" w:cs="Times New Roman"/>
                <w:color w:val="000000"/>
                <w:sz w:val="24"/>
                <w:szCs w:val="24"/>
                <w:lang w:eastAsia="bg-BG"/>
              </w:rPr>
              <w:t>СМР</w:t>
            </w:r>
            <w:r w:rsidR="005404A9" w:rsidRPr="007315A1">
              <w:rPr>
                <w:rFonts w:ascii="Times New Roman" w:eastAsia="Times New Roman" w:hAnsi="Times New Roman" w:cs="Times New Roman"/>
                <w:color w:val="000000"/>
                <w:sz w:val="24"/>
                <w:szCs w:val="24"/>
                <w:lang w:eastAsia="bg-BG"/>
              </w:rPr>
              <w:t xml:space="preserve"> – в срок до 36 месеца</w:t>
            </w:r>
            <w:r w:rsidR="000C4F4D" w:rsidRPr="007315A1">
              <w:rPr>
                <w:rFonts w:ascii="Times New Roman" w:eastAsia="Times New Roman" w:hAnsi="Times New Roman" w:cs="Times New Roman"/>
                <w:color w:val="000000"/>
                <w:sz w:val="24"/>
                <w:szCs w:val="24"/>
                <w:lang w:eastAsia="bg-BG"/>
              </w:rPr>
              <w:t xml:space="preserve"> от датата на подписването на </w:t>
            </w:r>
            <w:r w:rsidRPr="007315A1">
              <w:rPr>
                <w:rFonts w:ascii="Times New Roman" w:eastAsia="Times New Roman" w:hAnsi="Times New Roman" w:cs="Times New Roman"/>
                <w:color w:val="000000"/>
                <w:sz w:val="24"/>
                <w:szCs w:val="24"/>
                <w:lang w:eastAsia="bg-BG"/>
              </w:rPr>
              <w:t xml:space="preserve">административния договор </w:t>
            </w:r>
            <w:r w:rsidR="001D72D5" w:rsidRPr="007315A1">
              <w:rPr>
                <w:rFonts w:ascii="Times New Roman" w:eastAsia="Times New Roman" w:hAnsi="Times New Roman" w:cs="Times New Roman"/>
                <w:color w:val="000000"/>
                <w:sz w:val="24"/>
                <w:szCs w:val="24"/>
                <w:lang w:eastAsia="bg-BG"/>
              </w:rPr>
              <w:t xml:space="preserve">за предоставяне на </w:t>
            </w:r>
            <w:r w:rsidR="005F78E0" w:rsidRPr="007315A1">
              <w:rPr>
                <w:rFonts w:ascii="Times New Roman" w:eastAsia="Times New Roman" w:hAnsi="Times New Roman" w:cs="Times New Roman"/>
                <w:color w:val="000000"/>
                <w:sz w:val="24"/>
                <w:szCs w:val="24"/>
                <w:lang w:eastAsia="bg-BG"/>
              </w:rPr>
              <w:t>БФП</w:t>
            </w:r>
            <w:r w:rsidR="001D72D5" w:rsidRPr="007315A1">
              <w:rPr>
                <w:rFonts w:ascii="Times New Roman" w:eastAsia="Times New Roman" w:hAnsi="Times New Roman" w:cs="Times New Roman"/>
                <w:color w:val="000000"/>
                <w:sz w:val="24"/>
                <w:szCs w:val="24"/>
                <w:lang w:eastAsia="bg-BG"/>
              </w:rPr>
              <w:t xml:space="preserve"> </w:t>
            </w:r>
            <w:r w:rsidRPr="007315A1">
              <w:rPr>
                <w:rFonts w:ascii="Times New Roman" w:eastAsia="Times New Roman" w:hAnsi="Times New Roman" w:cs="Times New Roman"/>
                <w:color w:val="000000"/>
                <w:sz w:val="24"/>
                <w:szCs w:val="24"/>
                <w:lang w:eastAsia="bg-BG"/>
              </w:rPr>
              <w:t>с РА</w:t>
            </w:r>
            <w:r w:rsidR="001A5DB0" w:rsidRPr="007315A1">
              <w:rPr>
                <w:rFonts w:ascii="Times New Roman" w:eastAsia="Times New Roman" w:hAnsi="Times New Roman" w:cs="Times New Roman"/>
                <w:color w:val="000000"/>
                <w:sz w:val="24"/>
                <w:szCs w:val="24"/>
                <w:lang w:eastAsia="bg-BG"/>
              </w:rPr>
              <w:t>.</w:t>
            </w:r>
            <w:r w:rsidR="000C4F4D" w:rsidRPr="007315A1">
              <w:rPr>
                <w:rFonts w:ascii="Times New Roman" w:eastAsia="Times New Roman" w:hAnsi="Times New Roman" w:cs="Times New Roman"/>
                <w:color w:val="000000"/>
                <w:sz w:val="24"/>
                <w:szCs w:val="24"/>
                <w:lang w:eastAsia="bg-BG"/>
              </w:rPr>
              <w:t xml:space="preserve"> </w:t>
            </w:r>
          </w:p>
          <w:p w:rsidR="009D1A21" w:rsidRPr="007315A1" w:rsidRDefault="009D1A21" w:rsidP="007315A1">
            <w:pPr>
              <w:spacing w:line="276" w:lineRule="auto"/>
              <w:jc w:val="both"/>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 xml:space="preserve">2. Одобреният проект се изпълнява в срок до 36 месеца от датата на получаване от </w:t>
            </w:r>
            <w:r w:rsidR="001D72D5" w:rsidRPr="007315A1">
              <w:rPr>
                <w:rFonts w:ascii="Times New Roman" w:eastAsia="Times New Roman" w:hAnsi="Times New Roman" w:cs="Times New Roman"/>
                <w:color w:val="000000"/>
                <w:sz w:val="24"/>
                <w:szCs w:val="24"/>
                <w:lang w:eastAsia="bg-BG"/>
              </w:rPr>
              <w:t xml:space="preserve">бенефициента </w:t>
            </w:r>
            <w:r w:rsidRPr="007315A1">
              <w:rPr>
                <w:rFonts w:ascii="Times New Roman" w:eastAsia="Times New Roman" w:hAnsi="Times New Roman" w:cs="Times New Roman"/>
                <w:color w:val="000000"/>
                <w:sz w:val="24"/>
                <w:szCs w:val="24"/>
                <w:lang w:eastAsia="bg-BG"/>
              </w:rPr>
              <w:t xml:space="preserve"> на уведомително писмо с решението за съгласуване/отказ за съгласуване на последната по време обществена поръчка за избор на изпълнител по проекта за </w:t>
            </w:r>
            <w:r w:rsidR="001D72D5" w:rsidRPr="007315A1">
              <w:rPr>
                <w:rFonts w:ascii="Times New Roman" w:eastAsia="Times New Roman" w:hAnsi="Times New Roman" w:cs="Times New Roman"/>
                <w:color w:val="000000"/>
                <w:sz w:val="24"/>
                <w:szCs w:val="24"/>
                <w:lang w:eastAsia="bg-BG"/>
              </w:rPr>
              <w:t>бенефициент</w:t>
            </w:r>
            <w:r w:rsidR="00CE4F97" w:rsidRPr="007315A1">
              <w:rPr>
                <w:rFonts w:ascii="Times New Roman" w:eastAsia="Times New Roman" w:hAnsi="Times New Roman" w:cs="Times New Roman"/>
                <w:color w:val="000000"/>
                <w:sz w:val="24"/>
                <w:szCs w:val="24"/>
                <w:lang w:eastAsia="bg-BG"/>
              </w:rPr>
              <w:t>и</w:t>
            </w:r>
            <w:r w:rsidR="001D72D5" w:rsidRPr="007315A1">
              <w:rPr>
                <w:rFonts w:ascii="Times New Roman" w:eastAsia="Times New Roman" w:hAnsi="Times New Roman" w:cs="Times New Roman"/>
                <w:color w:val="000000"/>
                <w:sz w:val="24"/>
                <w:szCs w:val="24"/>
                <w:lang w:eastAsia="bg-BG"/>
              </w:rPr>
              <w:t>,</w:t>
            </w:r>
            <w:r w:rsidRPr="007315A1">
              <w:rPr>
                <w:rFonts w:ascii="Times New Roman" w:eastAsia="Times New Roman" w:hAnsi="Times New Roman" w:cs="Times New Roman"/>
                <w:color w:val="000000"/>
                <w:sz w:val="24"/>
                <w:szCs w:val="24"/>
                <w:lang w:eastAsia="bg-BG"/>
              </w:rPr>
              <w:t xml:space="preserve"> които се явяват възложители по чл. 5 и 6 от ЗОП.</w:t>
            </w:r>
          </w:p>
          <w:p w:rsidR="009D1A21" w:rsidRDefault="009D1A21" w:rsidP="00D04AEA">
            <w:pPr>
              <w:spacing w:line="276" w:lineRule="auto"/>
              <w:jc w:val="both"/>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3</w:t>
            </w:r>
            <w:r w:rsidR="008147FE" w:rsidRPr="007315A1">
              <w:rPr>
                <w:rFonts w:ascii="Times New Roman" w:eastAsia="Times New Roman" w:hAnsi="Times New Roman" w:cs="Times New Roman"/>
                <w:color w:val="000000"/>
                <w:sz w:val="24"/>
                <w:szCs w:val="24"/>
                <w:lang w:eastAsia="bg-BG"/>
              </w:rPr>
              <w:t>.</w:t>
            </w:r>
            <w:r w:rsidR="000C4F4D" w:rsidRPr="007315A1">
              <w:rPr>
                <w:rFonts w:ascii="Times New Roman" w:eastAsia="Times New Roman" w:hAnsi="Times New Roman" w:cs="Times New Roman"/>
                <w:color w:val="000000"/>
                <w:sz w:val="24"/>
                <w:szCs w:val="24"/>
                <w:lang w:eastAsia="bg-BG"/>
              </w:rPr>
              <w:t xml:space="preserve"> Крайният срок по </w:t>
            </w:r>
            <w:r w:rsidR="00582D94" w:rsidRPr="007315A1">
              <w:rPr>
                <w:rFonts w:ascii="Times New Roman" w:eastAsia="Times New Roman" w:hAnsi="Times New Roman" w:cs="Times New Roman"/>
                <w:color w:val="000000"/>
                <w:sz w:val="24"/>
                <w:szCs w:val="24"/>
                <w:lang w:eastAsia="bg-BG"/>
              </w:rPr>
              <w:t>т.</w:t>
            </w:r>
            <w:r w:rsidR="000C4F4D" w:rsidRPr="007315A1">
              <w:rPr>
                <w:rFonts w:ascii="Times New Roman" w:eastAsia="Times New Roman" w:hAnsi="Times New Roman" w:cs="Times New Roman"/>
                <w:color w:val="000000"/>
                <w:sz w:val="24"/>
                <w:szCs w:val="24"/>
                <w:lang w:eastAsia="bg-BG"/>
              </w:rPr>
              <w:t xml:space="preserve"> 1 </w:t>
            </w:r>
            <w:r w:rsidR="00CE4F97" w:rsidRPr="007315A1">
              <w:rPr>
                <w:rFonts w:ascii="Times New Roman" w:eastAsia="Times New Roman" w:hAnsi="Times New Roman" w:cs="Times New Roman"/>
                <w:color w:val="000000"/>
                <w:sz w:val="24"/>
                <w:szCs w:val="24"/>
                <w:lang w:eastAsia="bg-BG"/>
              </w:rPr>
              <w:t xml:space="preserve">и 2 </w:t>
            </w:r>
            <w:r w:rsidR="000C4F4D" w:rsidRPr="007315A1">
              <w:rPr>
                <w:rFonts w:ascii="Times New Roman" w:eastAsia="Times New Roman" w:hAnsi="Times New Roman" w:cs="Times New Roman"/>
                <w:color w:val="000000"/>
                <w:sz w:val="24"/>
                <w:szCs w:val="24"/>
                <w:lang w:eastAsia="bg-BG"/>
              </w:rPr>
              <w:t xml:space="preserve">е не по-късно от </w:t>
            </w:r>
            <w:r w:rsidR="00CB1383">
              <w:rPr>
                <w:rFonts w:ascii="Times New Roman" w:eastAsia="Times New Roman" w:hAnsi="Times New Roman" w:cs="Times New Roman"/>
                <w:color w:val="000000"/>
                <w:sz w:val="24"/>
                <w:szCs w:val="24"/>
                <w:lang w:eastAsia="bg-BG"/>
              </w:rPr>
              <w:t>8</w:t>
            </w:r>
            <w:r w:rsidR="00CB1383" w:rsidRPr="007315A1">
              <w:rPr>
                <w:rFonts w:ascii="Times New Roman" w:eastAsia="Times New Roman" w:hAnsi="Times New Roman" w:cs="Times New Roman"/>
                <w:color w:val="000000"/>
                <w:sz w:val="24"/>
                <w:szCs w:val="24"/>
                <w:lang w:eastAsia="bg-BG"/>
              </w:rPr>
              <w:t xml:space="preserve"> </w:t>
            </w:r>
            <w:r w:rsidR="00CB1383">
              <w:rPr>
                <w:rFonts w:ascii="Times New Roman" w:eastAsia="Times New Roman" w:hAnsi="Times New Roman" w:cs="Times New Roman"/>
                <w:color w:val="000000"/>
                <w:sz w:val="24"/>
                <w:szCs w:val="24"/>
                <w:lang w:eastAsia="bg-BG"/>
              </w:rPr>
              <w:t>август</w:t>
            </w:r>
            <w:r w:rsidR="00CB1383" w:rsidRPr="007315A1">
              <w:rPr>
                <w:rFonts w:ascii="Times New Roman" w:eastAsia="Times New Roman" w:hAnsi="Times New Roman" w:cs="Times New Roman"/>
                <w:color w:val="000000"/>
                <w:sz w:val="24"/>
                <w:szCs w:val="24"/>
                <w:lang w:eastAsia="bg-BG"/>
              </w:rPr>
              <w:t xml:space="preserve"> </w:t>
            </w:r>
            <w:r w:rsidR="000C4F4D" w:rsidRPr="007315A1">
              <w:rPr>
                <w:rFonts w:ascii="Times New Roman" w:eastAsia="Times New Roman" w:hAnsi="Times New Roman" w:cs="Times New Roman"/>
                <w:color w:val="000000"/>
                <w:sz w:val="24"/>
                <w:szCs w:val="24"/>
                <w:lang w:eastAsia="bg-BG"/>
              </w:rPr>
              <w:t>202</w:t>
            </w:r>
            <w:r w:rsidR="00D04AEA">
              <w:rPr>
                <w:rFonts w:ascii="Times New Roman" w:eastAsia="Times New Roman" w:hAnsi="Times New Roman" w:cs="Times New Roman"/>
                <w:color w:val="000000"/>
                <w:sz w:val="24"/>
                <w:szCs w:val="24"/>
                <w:lang w:eastAsia="bg-BG"/>
              </w:rPr>
              <w:t>5</w:t>
            </w:r>
            <w:r w:rsidR="000C4F4D" w:rsidRPr="007315A1">
              <w:rPr>
                <w:rFonts w:ascii="Times New Roman" w:eastAsia="Times New Roman" w:hAnsi="Times New Roman" w:cs="Times New Roman"/>
                <w:color w:val="000000"/>
                <w:sz w:val="24"/>
                <w:szCs w:val="24"/>
                <w:lang w:eastAsia="bg-BG"/>
              </w:rPr>
              <w:t xml:space="preserve"> г.</w:t>
            </w:r>
          </w:p>
          <w:p w:rsidR="005C5712" w:rsidRPr="007315A1" w:rsidRDefault="005C5712" w:rsidP="00D04AEA">
            <w:pPr>
              <w:spacing w:line="276" w:lineRule="auto"/>
              <w:jc w:val="both"/>
              <w:rPr>
                <w:rFonts w:ascii="Times New Roman" w:eastAsia="Times New Roman" w:hAnsi="Times New Roman" w:cs="Times New Roman"/>
                <w:color w:val="000000"/>
                <w:sz w:val="24"/>
                <w:szCs w:val="24"/>
                <w:lang w:eastAsia="bg-BG"/>
              </w:rPr>
            </w:pPr>
            <w:r w:rsidRPr="005C5712">
              <w:rPr>
                <w:rFonts w:ascii="Times New Roman" w:eastAsia="Times New Roman" w:hAnsi="Times New Roman" w:cs="Times New Roman"/>
                <w:color w:val="000000"/>
                <w:sz w:val="24"/>
                <w:szCs w:val="24"/>
                <w:lang w:eastAsia="bg-BG"/>
              </w:rPr>
              <w:t>4. Крайният срок по т. 1 и 2 за проектни предложения, одобрени след 30 юни 2024 г., е не по-късно от 1 септември 2025 г.</w:t>
            </w:r>
          </w:p>
        </w:tc>
      </w:tr>
    </w:tbl>
    <w:p w:rsidR="00B40904" w:rsidRPr="007315A1" w:rsidRDefault="00B40904" w:rsidP="007315A1">
      <w:pPr>
        <w:pStyle w:val="Heading1"/>
        <w:rPr>
          <w:rFonts w:cs="Times New Roman"/>
          <w:szCs w:val="24"/>
        </w:rPr>
      </w:pPr>
      <w:bookmarkStart w:id="31" w:name="_Toc516663418"/>
      <w:r w:rsidRPr="007315A1">
        <w:rPr>
          <w:rFonts w:cs="Times New Roman"/>
          <w:szCs w:val="24"/>
        </w:rPr>
        <w:t>19. Ред за оценяване на концепциите за проектни предложения:</w:t>
      </w:r>
      <w:bookmarkEnd w:id="31"/>
    </w:p>
    <w:tbl>
      <w:tblPr>
        <w:tblStyle w:val="TableGrid"/>
        <w:tblW w:w="0" w:type="auto"/>
        <w:tblLook w:val="04A0" w:firstRow="1" w:lastRow="0" w:firstColumn="1" w:lastColumn="0" w:noHBand="0" w:noVBand="1"/>
      </w:tblPr>
      <w:tblGrid>
        <w:gridCol w:w="9212"/>
      </w:tblGrid>
      <w:tr w:rsidR="00B40904" w:rsidRPr="007315A1" w:rsidTr="00AC51DB">
        <w:tc>
          <w:tcPr>
            <w:tcW w:w="9212" w:type="dxa"/>
          </w:tcPr>
          <w:p w:rsidR="00B40904" w:rsidRPr="007315A1" w:rsidRDefault="00582D94"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Неприложимо</w:t>
            </w:r>
          </w:p>
        </w:tc>
      </w:tr>
    </w:tbl>
    <w:p w:rsidR="00B40904" w:rsidRPr="007315A1" w:rsidRDefault="00B40904" w:rsidP="007315A1">
      <w:pPr>
        <w:pStyle w:val="Heading1"/>
        <w:rPr>
          <w:rFonts w:cs="Times New Roman"/>
          <w:szCs w:val="24"/>
        </w:rPr>
      </w:pPr>
      <w:bookmarkStart w:id="32" w:name="_Toc516663419"/>
      <w:r w:rsidRPr="007315A1">
        <w:rPr>
          <w:rFonts w:cs="Times New Roman"/>
          <w:szCs w:val="24"/>
        </w:rPr>
        <w:t>20. Критерии и методика за оценка на концепциите за проектни предложения:</w:t>
      </w:r>
      <w:bookmarkEnd w:id="32"/>
    </w:p>
    <w:tbl>
      <w:tblPr>
        <w:tblStyle w:val="TableGrid"/>
        <w:tblW w:w="0" w:type="auto"/>
        <w:tblLook w:val="04A0" w:firstRow="1" w:lastRow="0" w:firstColumn="1" w:lastColumn="0" w:noHBand="0" w:noVBand="1"/>
      </w:tblPr>
      <w:tblGrid>
        <w:gridCol w:w="9212"/>
      </w:tblGrid>
      <w:tr w:rsidR="00B40904" w:rsidRPr="007315A1" w:rsidTr="00AC51DB">
        <w:tc>
          <w:tcPr>
            <w:tcW w:w="9212" w:type="dxa"/>
          </w:tcPr>
          <w:p w:rsidR="00B40904" w:rsidRPr="007315A1" w:rsidRDefault="00582D94"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Неприложимо</w:t>
            </w:r>
          </w:p>
        </w:tc>
      </w:tr>
    </w:tbl>
    <w:p w:rsidR="00B40904" w:rsidRPr="007315A1" w:rsidRDefault="00B40904" w:rsidP="007315A1">
      <w:pPr>
        <w:pStyle w:val="Heading1"/>
        <w:rPr>
          <w:rFonts w:cs="Times New Roman"/>
          <w:szCs w:val="24"/>
        </w:rPr>
      </w:pPr>
      <w:bookmarkStart w:id="33" w:name="_Toc516663420"/>
      <w:r w:rsidRPr="007315A1">
        <w:rPr>
          <w:rFonts w:cs="Times New Roman"/>
          <w:szCs w:val="24"/>
        </w:rPr>
        <w:t>21. Ред за оценяване на проектните предложения:</w:t>
      </w:r>
      <w:bookmarkEnd w:id="33"/>
    </w:p>
    <w:tbl>
      <w:tblPr>
        <w:tblStyle w:val="TableGrid"/>
        <w:tblW w:w="0" w:type="auto"/>
        <w:tblLook w:val="04A0" w:firstRow="1" w:lastRow="0" w:firstColumn="1" w:lastColumn="0" w:noHBand="0" w:noVBand="1"/>
      </w:tblPr>
      <w:tblGrid>
        <w:gridCol w:w="9212"/>
      </w:tblGrid>
      <w:tr w:rsidR="00B40904" w:rsidRPr="007315A1" w:rsidTr="00AC51DB">
        <w:tc>
          <w:tcPr>
            <w:tcW w:w="9212" w:type="dxa"/>
          </w:tcPr>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 Оценката на проектните предложения се извършва при спазване на реда, определен в </w:t>
            </w:r>
            <w:r w:rsidR="001D72D5" w:rsidRPr="007315A1">
              <w:rPr>
                <w:rFonts w:ascii="Times New Roman" w:hAnsi="Times New Roman" w:cs="Times New Roman"/>
                <w:sz w:val="24"/>
                <w:szCs w:val="24"/>
              </w:rPr>
              <w:t>ЗПЗП</w:t>
            </w:r>
            <w:r w:rsidRPr="007315A1">
              <w:rPr>
                <w:rFonts w:ascii="Times New Roman" w:hAnsi="Times New Roman" w:cs="Times New Roman"/>
                <w:sz w:val="24"/>
                <w:szCs w:val="24"/>
              </w:rPr>
              <w:t xml:space="preserve">, ЗУСЕСИФ, ПМС № 162/2016 г. и приложимото </w:t>
            </w:r>
            <w:r w:rsidR="001D72D5" w:rsidRPr="007315A1">
              <w:rPr>
                <w:rFonts w:ascii="Times New Roman" w:hAnsi="Times New Roman" w:cs="Times New Roman"/>
                <w:sz w:val="24"/>
                <w:szCs w:val="24"/>
              </w:rPr>
              <w:t>е</w:t>
            </w:r>
            <w:r w:rsidRPr="007315A1">
              <w:rPr>
                <w:rFonts w:ascii="Times New Roman" w:hAnsi="Times New Roman" w:cs="Times New Roman"/>
                <w:sz w:val="24"/>
                <w:szCs w:val="24"/>
              </w:rPr>
              <w:t>вропейско законодателство.</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2. Оценката и класирането на проектните предложения по настоящата процедура се </w:t>
            </w:r>
            <w:r w:rsidRPr="007315A1">
              <w:rPr>
                <w:rFonts w:ascii="Times New Roman" w:hAnsi="Times New Roman" w:cs="Times New Roman"/>
                <w:sz w:val="24"/>
                <w:szCs w:val="24"/>
              </w:rPr>
              <w:lastRenderedPageBreak/>
              <w:t>извършват от оценителна комисия, а в случаите на предварителна оценка</w:t>
            </w:r>
            <w:r w:rsidR="001D72D5" w:rsidRPr="007315A1">
              <w:rPr>
                <w:rFonts w:ascii="Times New Roman" w:hAnsi="Times New Roman" w:cs="Times New Roman"/>
                <w:sz w:val="24"/>
                <w:szCs w:val="24"/>
              </w:rPr>
              <w:t xml:space="preserve"> по чл. 9в от ЗПЗП</w:t>
            </w:r>
            <w:r w:rsidRPr="007315A1">
              <w:rPr>
                <w:rFonts w:ascii="Times New Roman" w:hAnsi="Times New Roman" w:cs="Times New Roman"/>
                <w:sz w:val="24"/>
                <w:szCs w:val="24"/>
              </w:rPr>
              <w:t xml:space="preserve"> – и от комисия, назначени с акт на изпълнителния директор на </w:t>
            </w:r>
            <w:r w:rsidR="000802B8" w:rsidRPr="007315A1">
              <w:rPr>
                <w:rFonts w:ascii="Times New Roman" w:hAnsi="Times New Roman" w:cs="Times New Roman"/>
                <w:sz w:val="24"/>
                <w:szCs w:val="24"/>
              </w:rPr>
              <w:t>ДФЗ</w:t>
            </w:r>
            <w:r w:rsidRPr="007315A1">
              <w:rPr>
                <w:rFonts w:ascii="Times New Roman" w:hAnsi="Times New Roman" w:cs="Times New Roman"/>
                <w:sz w:val="24"/>
                <w:szCs w:val="24"/>
              </w:rPr>
              <w:t xml:space="preserve">. </w:t>
            </w:r>
          </w:p>
          <w:p w:rsidR="00580A50" w:rsidRPr="007315A1" w:rsidRDefault="00580A50"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3. Оценката на проектните предложения включва:</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а) Етап 1: Предварителна оценка (ако размерът на заявената финансова помощ на подадени</w:t>
            </w:r>
            <w:r w:rsidR="006F2102" w:rsidRPr="007315A1">
              <w:rPr>
                <w:rFonts w:ascii="Times New Roman" w:hAnsi="Times New Roman" w:cs="Times New Roman"/>
                <w:sz w:val="24"/>
                <w:szCs w:val="24"/>
              </w:rPr>
              <w:t>те</w:t>
            </w:r>
            <w:r w:rsidRPr="007315A1">
              <w:rPr>
                <w:rFonts w:ascii="Times New Roman" w:hAnsi="Times New Roman" w:cs="Times New Roman"/>
                <w:sz w:val="24"/>
                <w:szCs w:val="24"/>
              </w:rPr>
              <w:t xml:space="preserve"> проектни предложения надхвърля </w:t>
            </w:r>
            <w:r w:rsidR="006F2102" w:rsidRPr="007315A1">
              <w:rPr>
                <w:rFonts w:ascii="Times New Roman" w:hAnsi="Times New Roman" w:cs="Times New Roman"/>
                <w:sz w:val="24"/>
                <w:szCs w:val="24"/>
              </w:rPr>
              <w:t xml:space="preserve">съответния </w:t>
            </w:r>
            <w:r w:rsidRPr="007315A1">
              <w:rPr>
                <w:rFonts w:ascii="Times New Roman" w:hAnsi="Times New Roman" w:cs="Times New Roman"/>
                <w:sz w:val="24"/>
                <w:szCs w:val="24"/>
              </w:rPr>
              <w:t>разполагаем бюджет за настоящата процедура);</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б) Етап 2: Оценка на административното съответствие и допустимостта;</w:t>
            </w:r>
          </w:p>
          <w:p w:rsidR="00B40904"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в) Етап 3: Техническа и финансова оценка.</w:t>
            </w:r>
          </w:p>
        </w:tc>
      </w:tr>
    </w:tbl>
    <w:p w:rsidR="00582D94" w:rsidRPr="007315A1" w:rsidRDefault="00582D94" w:rsidP="007315A1">
      <w:pPr>
        <w:pStyle w:val="Heading2"/>
        <w:rPr>
          <w:rFonts w:ascii="Times New Roman" w:hAnsi="Times New Roman" w:cs="Times New Roman"/>
          <w:sz w:val="24"/>
          <w:szCs w:val="24"/>
        </w:rPr>
      </w:pPr>
      <w:bookmarkStart w:id="34" w:name="_Toc516663421"/>
      <w:r w:rsidRPr="007315A1">
        <w:rPr>
          <w:rFonts w:ascii="Times New Roman" w:hAnsi="Times New Roman" w:cs="Times New Roman"/>
          <w:sz w:val="24"/>
          <w:szCs w:val="24"/>
        </w:rPr>
        <w:lastRenderedPageBreak/>
        <w:t>21.1. Предварителна оценка на проектните предложения:</w:t>
      </w:r>
      <w:bookmarkEnd w:id="34"/>
    </w:p>
    <w:tbl>
      <w:tblPr>
        <w:tblStyle w:val="TableGrid"/>
        <w:tblW w:w="0" w:type="auto"/>
        <w:tblLook w:val="04A0" w:firstRow="1" w:lastRow="0" w:firstColumn="1" w:lastColumn="0" w:noHBand="0" w:noVBand="1"/>
      </w:tblPr>
      <w:tblGrid>
        <w:gridCol w:w="9212"/>
      </w:tblGrid>
      <w:tr w:rsidR="00582D94" w:rsidRPr="007315A1" w:rsidTr="00BE7DBB">
        <w:tc>
          <w:tcPr>
            <w:tcW w:w="9212" w:type="dxa"/>
          </w:tcPr>
          <w:p w:rsidR="00F4242A"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 </w:t>
            </w:r>
            <w:r w:rsidR="00233828" w:rsidRPr="007315A1">
              <w:rPr>
                <w:rFonts w:ascii="Times New Roman" w:hAnsi="Times New Roman" w:cs="Times New Roman"/>
                <w:sz w:val="24"/>
                <w:szCs w:val="24"/>
              </w:rPr>
              <w:t>Предварителна оценка се извършва от комисия по чл. 9в от ЗПЗП</w:t>
            </w:r>
            <w:r w:rsidR="00233828" w:rsidRPr="007315A1" w:rsidDel="004C1A51">
              <w:rPr>
                <w:rFonts w:ascii="Times New Roman" w:hAnsi="Times New Roman" w:cs="Times New Roman"/>
                <w:sz w:val="24"/>
                <w:szCs w:val="24"/>
              </w:rPr>
              <w:t xml:space="preserve"> </w:t>
            </w:r>
            <w:r w:rsidR="00233828" w:rsidRPr="007315A1">
              <w:rPr>
                <w:rFonts w:ascii="Times New Roman" w:hAnsi="Times New Roman" w:cs="Times New Roman"/>
                <w:sz w:val="24"/>
                <w:szCs w:val="24"/>
              </w:rPr>
              <w:t xml:space="preserve">когато размерът на заявената финансова помощ на подадените проектни предложения надхвърля разполагаемия бюджет за кандидатите по т. 2 от раздел 8 „Общ размер на безвъзмездната финансова помощ по процедурата“. </w:t>
            </w:r>
          </w:p>
          <w:p w:rsidR="00810A3F"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2. </w:t>
            </w:r>
            <w:r w:rsidR="00D04007" w:rsidRPr="007315A1">
              <w:rPr>
                <w:rFonts w:ascii="Times New Roman" w:hAnsi="Times New Roman" w:cs="Times New Roman"/>
                <w:sz w:val="24"/>
                <w:szCs w:val="24"/>
              </w:rPr>
              <w:t>Когато</w:t>
            </w:r>
            <w:r w:rsidR="008620C1" w:rsidRPr="007315A1">
              <w:rPr>
                <w:rFonts w:ascii="Times New Roman" w:hAnsi="Times New Roman" w:cs="Times New Roman"/>
                <w:sz w:val="24"/>
                <w:szCs w:val="24"/>
              </w:rPr>
              <w:t xml:space="preserve"> заявена</w:t>
            </w:r>
            <w:r w:rsidR="00D04007" w:rsidRPr="007315A1">
              <w:rPr>
                <w:rFonts w:ascii="Times New Roman" w:hAnsi="Times New Roman" w:cs="Times New Roman"/>
                <w:sz w:val="24"/>
                <w:szCs w:val="24"/>
              </w:rPr>
              <w:t>та</w:t>
            </w:r>
            <w:r w:rsidR="008620C1" w:rsidRPr="007315A1">
              <w:rPr>
                <w:rFonts w:ascii="Times New Roman" w:hAnsi="Times New Roman" w:cs="Times New Roman"/>
                <w:sz w:val="24"/>
                <w:szCs w:val="24"/>
              </w:rPr>
              <w:t xml:space="preserve"> финансова помощ на подадени</w:t>
            </w:r>
            <w:r w:rsidR="00087B11" w:rsidRPr="007315A1">
              <w:rPr>
                <w:rFonts w:ascii="Times New Roman" w:hAnsi="Times New Roman" w:cs="Times New Roman"/>
                <w:sz w:val="24"/>
                <w:szCs w:val="24"/>
              </w:rPr>
              <w:t>те</w:t>
            </w:r>
            <w:r w:rsidR="008620C1" w:rsidRPr="007315A1">
              <w:rPr>
                <w:rFonts w:ascii="Times New Roman" w:hAnsi="Times New Roman" w:cs="Times New Roman"/>
                <w:sz w:val="24"/>
                <w:szCs w:val="24"/>
              </w:rPr>
              <w:t xml:space="preserve"> проектни предложения</w:t>
            </w:r>
            <w:r w:rsidR="00087B11" w:rsidRPr="007315A1">
              <w:rPr>
                <w:rFonts w:ascii="Times New Roman" w:hAnsi="Times New Roman" w:cs="Times New Roman"/>
                <w:sz w:val="24"/>
                <w:szCs w:val="24"/>
              </w:rPr>
              <w:t xml:space="preserve"> в </w:t>
            </w:r>
            <w:r w:rsidR="00DE4BE6" w:rsidRPr="007315A1">
              <w:rPr>
                <w:rFonts w:ascii="Times New Roman" w:hAnsi="Times New Roman" w:cs="Times New Roman"/>
                <w:sz w:val="24"/>
                <w:szCs w:val="24"/>
              </w:rPr>
              <w:t>един</w:t>
            </w:r>
            <w:r w:rsidR="00087B11" w:rsidRPr="007315A1">
              <w:rPr>
                <w:rFonts w:ascii="Times New Roman" w:hAnsi="Times New Roman" w:cs="Times New Roman"/>
                <w:sz w:val="24"/>
                <w:szCs w:val="24"/>
              </w:rPr>
              <w:t xml:space="preserve"> от </w:t>
            </w:r>
            <w:r w:rsidR="00DE4BE6" w:rsidRPr="007315A1">
              <w:rPr>
                <w:rFonts w:ascii="Times New Roman" w:hAnsi="Times New Roman" w:cs="Times New Roman"/>
                <w:sz w:val="24"/>
                <w:szCs w:val="24"/>
              </w:rPr>
              <w:t xml:space="preserve">предвидените бюджети в </w:t>
            </w:r>
            <w:r w:rsidR="009D418A" w:rsidRPr="007315A1">
              <w:rPr>
                <w:rFonts w:ascii="Times New Roman" w:hAnsi="Times New Roman" w:cs="Times New Roman"/>
                <w:sz w:val="24"/>
                <w:szCs w:val="24"/>
              </w:rPr>
              <w:t xml:space="preserve">т. 2 от </w:t>
            </w:r>
            <w:r w:rsidR="00DE4BE6" w:rsidRPr="007315A1">
              <w:rPr>
                <w:rFonts w:ascii="Times New Roman" w:hAnsi="Times New Roman" w:cs="Times New Roman"/>
                <w:sz w:val="24"/>
                <w:szCs w:val="24"/>
              </w:rPr>
              <w:t>раздел 8</w:t>
            </w:r>
            <w:r w:rsidR="000802B8" w:rsidRPr="007315A1">
              <w:rPr>
                <w:rFonts w:ascii="Times New Roman" w:hAnsi="Times New Roman" w:cs="Times New Roman"/>
                <w:sz w:val="24"/>
                <w:szCs w:val="24"/>
              </w:rPr>
              <w:t>. „</w:t>
            </w:r>
            <w:r w:rsidR="00B0138E" w:rsidRPr="00B0138E">
              <w:rPr>
                <w:rFonts w:ascii="Times New Roman" w:hAnsi="Times New Roman" w:cs="Times New Roman"/>
                <w:sz w:val="24"/>
                <w:szCs w:val="24"/>
              </w:rPr>
              <w:t>Общ размер на безвъзмездната финансова помощ по процедурата</w:t>
            </w:r>
            <w:r w:rsidR="000802B8" w:rsidRPr="007315A1">
              <w:rPr>
                <w:rFonts w:ascii="Times New Roman" w:hAnsi="Times New Roman" w:cs="Times New Roman"/>
                <w:sz w:val="24"/>
                <w:szCs w:val="24"/>
              </w:rPr>
              <w:t>“</w:t>
            </w:r>
            <w:r w:rsidR="009D418A" w:rsidRPr="007315A1">
              <w:rPr>
                <w:rFonts w:ascii="Times New Roman" w:hAnsi="Times New Roman" w:cs="Times New Roman"/>
                <w:sz w:val="24"/>
                <w:szCs w:val="24"/>
              </w:rPr>
              <w:t xml:space="preserve"> </w:t>
            </w:r>
            <w:r w:rsidR="008620C1" w:rsidRPr="007315A1">
              <w:rPr>
                <w:rFonts w:ascii="Times New Roman" w:hAnsi="Times New Roman" w:cs="Times New Roman"/>
                <w:sz w:val="24"/>
                <w:szCs w:val="24"/>
              </w:rPr>
              <w:t xml:space="preserve">не надхвърля </w:t>
            </w:r>
            <w:r w:rsidR="00810A3F" w:rsidRPr="007315A1">
              <w:rPr>
                <w:rFonts w:ascii="Times New Roman" w:hAnsi="Times New Roman" w:cs="Times New Roman"/>
                <w:sz w:val="24"/>
                <w:szCs w:val="24"/>
              </w:rPr>
              <w:t xml:space="preserve">определения </w:t>
            </w:r>
            <w:r w:rsidR="008620C1" w:rsidRPr="007315A1">
              <w:rPr>
                <w:rFonts w:ascii="Times New Roman" w:hAnsi="Times New Roman" w:cs="Times New Roman"/>
                <w:sz w:val="24"/>
                <w:szCs w:val="24"/>
              </w:rPr>
              <w:t xml:space="preserve">бюджет за </w:t>
            </w:r>
            <w:r w:rsidR="00DE4BE6" w:rsidRPr="007315A1">
              <w:rPr>
                <w:rFonts w:ascii="Times New Roman" w:hAnsi="Times New Roman" w:cs="Times New Roman"/>
                <w:sz w:val="24"/>
                <w:szCs w:val="24"/>
              </w:rPr>
              <w:t>съответните кандидати,</w:t>
            </w:r>
            <w:r w:rsidR="00D04007" w:rsidRPr="007315A1">
              <w:rPr>
                <w:rFonts w:ascii="Times New Roman" w:hAnsi="Times New Roman" w:cs="Times New Roman"/>
                <w:sz w:val="24"/>
                <w:szCs w:val="24"/>
              </w:rPr>
              <w:t xml:space="preserve"> </w:t>
            </w:r>
            <w:r w:rsidR="002A6F75" w:rsidRPr="007315A1">
              <w:rPr>
                <w:rFonts w:ascii="Times New Roman" w:hAnsi="Times New Roman" w:cs="Times New Roman"/>
                <w:sz w:val="24"/>
                <w:szCs w:val="24"/>
              </w:rPr>
              <w:t xml:space="preserve">то </w:t>
            </w:r>
            <w:r w:rsidR="00B658D3" w:rsidRPr="007315A1">
              <w:rPr>
                <w:rFonts w:ascii="Times New Roman" w:hAnsi="Times New Roman" w:cs="Times New Roman"/>
                <w:sz w:val="24"/>
                <w:szCs w:val="24"/>
              </w:rPr>
              <w:t>не се извършва</w:t>
            </w:r>
            <w:r w:rsidR="002A6F75" w:rsidRPr="007315A1">
              <w:rPr>
                <w:rFonts w:ascii="Times New Roman" w:hAnsi="Times New Roman" w:cs="Times New Roman"/>
                <w:sz w:val="24"/>
                <w:szCs w:val="24"/>
              </w:rPr>
              <w:t xml:space="preserve"> предварителна</w:t>
            </w:r>
            <w:r w:rsidR="00B658D3" w:rsidRPr="007315A1">
              <w:rPr>
                <w:rFonts w:ascii="Times New Roman" w:hAnsi="Times New Roman" w:cs="Times New Roman"/>
                <w:sz w:val="24"/>
                <w:szCs w:val="24"/>
              </w:rPr>
              <w:t>та</w:t>
            </w:r>
            <w:r w:rsidR="002A6F75" w:rsidRPr="007315A1">
              <w:rPr>
                <w:rFonts w:ascii="Times New Roman" w:hAnsi="Times New Roman" w:cs="Times New Roman"/>
                <w:sz w:val="24"/>
                <w:szCs w:val="24"/>
              </w:rPr>
              <w:t xml:space="preserve"> оценка</w:t>
            </w:r>
            <w:r w:rsidR="00B658D3" w:rsidRPr="007315A1">
              <w:rPr>
                <w:rFonts w:ascii="Times New Roman" w:hAnsi="Times New Roman" w:cs="Times New Roman"/>
                <w:sz w:val="24"/>
                <w:szCs w:val="24"/>
              </w:rPr>
              <w:t xml:space="preserve"> по чл. 9в от ЗПЗП</w:t>
            </w:r>
            <w:r w:rsidR="002730DE" w:rsidRPr="007315A1">
              <w:rPr>
                <w:rFonts w:ascii="Times New Roman" w:hAnsi="Times New Roman" w:cs="Times New Roman"/>
                <w:sz w:val="24"/>
                <w:szCs w:val="24"/>
              </w:rPr>
              <w:t xml:space="preserve"> за </w:t>
            </w:r>
            <w:r w:rsidR="00784115" w:rsidRPr="007315A1">
              <w:rPr>
                <w:rFonts w:ascii="Times New Roman" w:hAnsi="Times New Roman" w:cs="Times New Roman"/>
                <w:sz w:val="24"/>
                <w:szCs w:val="24"/>
              </w:rPr>
              <w:t>този вид</w:t>
            </w:r>
            <w:r w:rsidR="00810A3F" w:rsidRPr="007315A1">
              <w:rPr>
                <w:rFonts w:ascii="Times New Roman" w:hAnsi="Times New Roman" w:cs="Times New Roman"/>
                <w:sz w:val="24"/>
                <w:szCs w:val="24"/>
              </w:rPr>
              <w:t xml:space="preserve"> кандидати</w:t>
            </w:r>
            <w:r w:rsidR="00784115" w:rsidRPr="007315A1">
              <w:rPr>
                <w:rFonts w:ascii="Times New Roman" w:hAnsi="Times New Roman" w:cs="Times New Roman"/>
                <w:sz w:val="24"/>
                <w:szCs w:val="24"/>
              </w:rPr>
              <w:t>.</w:t>
            </w:r>
            <w:r w:rsidR="00BF78EC" w:rsidRPr="007315A1">
              <w:rPr>
                <w:rFonts w:ascii="Times New Roman" w:hAnsi="Times New Roman" w:cs="Times New Roman"/>
                <w:sz w:val="24"/>
                <w:szCs w:val="24"/>
              </w:rPr>
              <w:t xml:space="preserve"> Оценката за административно съответствие и допустимост за тези проектни предложения се извършва в срока по т. 1 от Раздел 21.2 „Оценка за административно съответствие и допустимост“ съвместно с оценката на проектни предложения, за които е извършена предварителна оценка.</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3. </w:t>
            </w:r>
            <w:r w:rsidR="00580A50" w:rsidRPr="007315A1">
              <w:rPr>
                <w:rFonts w:ascii="Times New Roman" w:hAnsi="Times New Roman" w:cs="Times New Roman"/>
                <w:sz w:val="24"/>
                <w:szCs w:val="24"/>
              </w:rPr>
              <w:t xml:space="preserve">Изпълнителният директор на </w:t>
            </w:r>
            <w:r w:rsidR="004676B3" w:rsidRPr="007315A1">
              <w:rPr>
                <w:rFonts w:ascii="Times New Roman" w:hAnsi="Times New Roman" w:cs="Times New Roman"/>
                <w:sz w:val="24"/>
                <w:szCs w:val="24"/>
              </w:rPr>
              <w:t>ДФЗ-РА</w:t>
            </w:r>
            <w:r w:rsidR="00580A50" w:rsidRPr="007315A1">
              <w:rPr>
                <w:rFonts w:ascii="Times New Roman" w:hAnsi="Times New Roman" w:cs="Times New Roman"/>
                <w:sz w:val="24"/>
                <w:szCs w:val="24"/>
              </w:rPr>
              <w:t xml:space="preserve"> назначава комисия,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4. </w:t>
            </w:r>
            <w:r w:rsidR="00580A50" w:rsidRPr="007315A1">
              <w:rPr>
                <w:rFonts w:ascii="Times New Roman" w:hAnsi="Times New Roman" w:cs="Times New Roman"/>
                <w:sz w:val="24"/>
                <w:szCs w:val="24"/>
              </w:rPr>
              <w:t xml:space="preserve">Комисията изготвя списък на всички проектни предложения, в който се посочва получения брой точки за всеки проект по всеки критерий. Списъкът се публикува на интернет страницата на </w:t>
            </w:r>
            <w:r w:rsidR="004676B3" w:rsidRPr="007315A1">
              <w:rPr>
                <w:rFonts w:ascii="Times New Roman" w:hAnsi="Times New Roman" w:cs="Times New Roman"/>
                <w:sz w:val="24"/>
                <w:szCs w:val="24"/>
              </w:rPr>
              <w:t>ДФЗ-РА</w:t>
            </w:r>
            <w:r w:rsidR="00B3695F" w:rsidRPr="007315A1">
              <w:rPr>
                <w:rFonts w:ascii="Times New Roman" w:hAnsi="Times New Roman" w:cs="Times New Roman"/>
                <w:sz w:val="24"/>
                <w:szCs w:val="24"/>
              </w:rPr>
              <w:t xml:space="preserve"> </w:t>
            </w:r>
            <w:r w:rsidR="00E42B26" w:rsidRPr="007315A1">
              <w:rPr>
                <w:rFonts w:ascii="Times New Roman" w:hAnsi="Times New Roman" w:cs="Times New Roman"/>
                <w:sz w:val="24"/>
                <w:szCs w:val="24"/>
              </w:rPr>
              <w:t>(</w:t>
            </w:r>
            <w:r w:rsidR="00580A50" w:rsidRPr="007315A1">
              <w:rPr>
                <w:rFonts w:ascii="Times New Roman" w:hAnsi="Times New Roman" w:cs="Times New Roman"/>
                <w:sz w:val="24"/>
                <w:szCs w:val="24"/>
              </w:rPr>
              <w:t xml:space="preserve"> </w:t>
            </w:r>
            <w:hyperlink r:id="rId10" w:history="1">
              <w:r w:rsidR="00E42B26" w:rsidRPr="007315A1">
                <w:rPr>
                  <w:rFonts w:ascii="Times New Roman" w:hAnsi="Times New Roman" w:cs="Times New Roman"/>
                  <w:sz w:val="24"/>
                  <w:szCs w:val="24"/>
                </w:rPr>
                <w:t>http://dfz.bg</w:t>
              </w:r>
            </w:hyperlink>
            <w:r w:rsidR="00E42B26" w:rsidRPr="007315A1">
              <w:rPr>
                <w:rFonts w:ascii="Times New Roman" w:hAnsi="Times New Roman" w:cs="Times New Roman"/>
                <w:sz w:val="24"/>
                <w:szCs w:val="24"/>
              </w:rPr>
              <w:t xml:space="preserve">) </w:t>
            </w:r>
            <w:r w:rsidR="00580A50" w:rsidRPr="007315A1">
              <w:rPr>
                <w:rFonts w:ascii="Times New Roman" w:hAnsi="Times New Roman" w:cs="Times New Roman"/>
                <w:sz w:val="24"/>
                <w:szCs w:val="24"/>
              </w:rPr>
              <w:t xml:space="preserve">най-късно в срока по т. </w:t>
            </w:r>
            <w:r w:rsidR="001131D9" w:rsidRPr="007315A1">
              <w:rPr>
                <w:rFonts w:ascii="Times New Roman" w:hAnsi="Times New Roman" w:cs="Times New Roman"/>
                <w:sz w:val="24"/>
                <w:szCs w:val="24"/>
              </w:rPr>
              <w:t>3</w:t>
            </w:r>
            <w:r w:rsidR="00580A50" w:rsidRPr="007315A1">
              <w:rPr>
                <w:rFonts w:ascii="Times New Roman" w:hAnsi="Times New Roman" w:cs="Times New Roman"/>
                <w:sz w:val="24"/>
                <w:szCs w:val="24"/>
              </w:rPr>
              <w:t>.</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5. </w:t>
            </w:r>
            <w:r w:rsidR="00580A50" w:rsidRPr="007315A1">
              <w:rPr>
                <w:rFonts w:ascii="Times New Roman" w:hAnsi="Times New Roman" w:cs="Times New Roman"/>
                <w:sz w:val="24"/>
                <w:szCs w:val="24"/>
              </w:rPr>
              <w:t xml:space="preserve">Кандидатите могат да подадат възражение до ръководителя на </w:t>
            </w:r>
            <w:r w:rsidR="00D8394F" w:rsidRPr="007315A1">
              <w:rPr>
                <w:rFonts w:ascii="Times New Roman" w:hAnsi="Times New Roman" w:cs="Times New Roman"/>
                <w:sz w:val="24"/>
                <w:szCs w:val="24"/>
              </w:rPr>
              <w:t>УО</w:t>
            </w:r>
            <w:r w:rsidR="00580A50" w:rsidRPr="007315A1">
              <w:rPr>
                <w:rFonts w:ascii="Times New Roman" w:hAnsi="Times New Roman" w:cs="Times New Roman"/>
                <w:sz w:val="24"/>
                <w:szCs w:val="24"/>
              </w:rPr>
              <w:t xml:space="preserve"> на </w:t>
            </w:r>
            <w:r w:rsidR="00D8394F" w:rsidRPr="007315A1">
              <w:rPr>
                <w:rFonts w:ascii="Times New Roman" w:hAnsi="Times New Roman" w:cs="Times New Roman"/>
                <w:sz w:val="24"/>
                <w:szCs w:val="24"/>
              </w:rPr>
              <w:t xml:space="preserve">ПРСР </w:t>
            </w:r>
            <w:r w:rsidR="00580A50" w:rsidRPr="007315A1">
              <w:rPr>
                <w:rFonts w:ascii="Times New Roman" w:hAnsi="Times New Roman" w:cs="Times New Roman"/>
                <w:sz w:val="24"/>
                <w:szCs w:val="24"/>
              </w:rPr>
              <w:t xml:space="preserve">за периода 2014-2020 г. в 14-дневен срок от публикуването на списъка. </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6. </w:t>
            </w:r>
            <w:r w:rsidR="003C052E" w:rsidRPr="007315A1">
              <w:rPr>
                <w:rFonts w:ascii="Times New Roman" w:hAnsi="Times New Roman" w:cs="Times New Roman"/>
                <w:sz w:val="24"/>
                <w:szCs w:val="24"/>
              </w:rPr>
              <w:t>Ръководителят на УО на ПРСР за периода 2014-2020 г. назначава комисия по чл. 9в, ал. 5 от ЗПЗП  за разглеждане на възраженията по т. 5</w:t>
            </w:r>
            <w:r w:rsidR="00994545" w:rsidRPr="007315A1">
              <w:rPr>
                <w:rFonts w:ascii="Times New Roman" w:hAnsi="Times New Roman" w:cs="Times New Roman"/>
                <w:sz w:val="24"/>
                <w:szCs w:val="24"/>
              </w:rPr>
              <w:t xml:space="preserve"> </w:t>
            </w:r>
            <w:r w:rsidR="00580A50" w:rsidRPr="007315A1">
              <w:rPr>
                <w:rFonts w:ascii="Times New Roman" w:hAnsi="Times New Roman" w:cs="Times New Roman"/>
                <w:sz w:val="24"/>
                <w:szCs w:val="24"/>
              </w:rPr>
              <w:t xml:space="preserve">. Комисията се произнася в срок от 60 дни от подаване на всяко възражение и уведомява Комисията за оценката по т. </w:t>
            </w:r>
            <w:r w:rsidR="001131D9" w:rsidRPr="007315A1">
              <w:rPr>
                <w:rFonts w:ascii="Times New Roman" w:hAnsi="Times New Roman" w:cs="Times New Roman"/>
                <w:sz w:val="24"/>
                <w:szCs w:val="24"/>
              </w:rPr>
              <w:t>3</w:t>
            </w:r>
            <w:r w:rsidR="00580A50" w:rsidRPr="007315A1">
              <w:rPr>
                <w:rFonts w:ascii="Times New Roman" w:hAnsi="Times New Roman" w:cs="Times New Roman"/>
                <w:sz w:val="24"/>
                <w:szCs w:val="24"/>
              </w:rPr>
              <w:t xml:space="preserve">. </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7. </w:t>
            </w:r>
            <w:r w:rsidR="00580A50" w:rsidRPr="007315A1">
              <w:rPr>
                <w:rFonts w:ascii="Times New Roman" w:hAnsi="Times New Roman" w:cs="Times New Roman"/>
                <w:sz w:val="24"/>
                <w:szCs w:val="24"/>
              </w:rPr>
              <w:t xml:space="preserve">Въз основа на извършената предварителна оценка, съответно на уведомлението по  т. </w:t>
            </w:r>
            <w:r w:rsidR="001131D9" w:rsidRPr="007315A1">
              <w:rPr>
                <w:rFonts w:ascii="Times New Roman" w:hAnsi="Times New Roman" w:cs="Times New Roman"/>
                <w:sz w:val="24"/>
                <w:szCs w:val="24"/>
              </w:rPr>
              <w:t>6</w:t>
            </w:r>
            <w:r w:rsidR="00580A50" w:rsidRPr="007315A1">
              <w:rPr>
                <w:rFonts w:ascii="Times New Roman" w:hAnsi="Times New Roman" w:cs="Times New Roman"/>
                <w:sz w:val="24"/>
                <w:szCs w:val="24"/>
              </w:rPr>
              <w:t xml:space="preserve">, комисията по т. </w:t>
            </w:r>
            <w:r w:rsidR="001131D9" w:rsidRPr="007315A1">
              <w:rPr>
                <w:rFonts w:ascii="Times New Roman" w:hAnsi="Times New Roman" w:cs="Times New Roman"/>
                <w:sz w:val="24"/>
                <w:szCs w:val="24"/>
              </w:rPr>
              <w:t xml:space="preserve">3 </w:t>
            </w:r>
            <w:r w:rsidR="00580A50" w:rsidRPr="007315A1">
              <w:rPr>
                <w:rFonts w:ascii="Times New Roman" w:hAnsi="Times New Roman" w:cs="Times New Roman"/>
                <w:sz w:val="24"/>
                <w:szCs w:val="24"/>
              </w:rPr>
              <w:t xml:space="preserve">изготвя и публикува на интернет страницата на </w:t>
            </w:r>
            <w:r w:rsidR="004676B3" w:rsidRPr="007315A1">
              <w:rPr>
                <w:rFonts w:ascii="Times New Roman" w:hAnsi="Times New Roman" w:cs="Times New Roman"/>
                <w:sz w:val="24"/>
                <w:szCs w:val="24"/>
              </w:rPr>
              <w:t>ДФЗ-РА</w:t>
            </w:r>
            <w:r w:rsidR="00580A50" w:rsidRPr="007315A1">
              <w:rPr>
                <w:rFonts w:ascii="Times New Roman" w:hAnsi="Times New Roman" w:cs="Times New Roman"/>
                <w:sz w:val="24"/>
                <w:szCs w:val="24"/>
              </w:rPr>
              <w:t xml:space="preserve"> в едноседмичен срок списък на:</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а) проектните предложения, за финансирането на които е необходим бюджет, който не надвишава с повече от </w:t>
            </w:r>
            <w:r w:rsidR="00272145" w:rsidRPr="007315A1">
              <w:rPr>
                <w:rFonts w:ascii="Times New Roman" w:hAnsi="Times New Roman" w:cs="Times New Roman"/>
                <w:sz w:val="24"/>
                <w:szCs w:val="24"/>
              </w:rPr>
              <w:t>30 на сто бюджета, определен в у</w:t>
            </w:r>
            <w:r w:rsidRPr="007315A1">
              <w:rPr>
                <w:rFonts w:ascii="Times New Roman" w:hAnsi="Times New Roman" w:cs="Times New Roman"/>
                <w:sz w:val="24"/>
                <w:szCs w:val="24"/>
              </w:rPr>
              <w:t>словията за кандидатстване за настоящата процедура, включително проектните предложения, получили еднакъв брой точки;</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б) всички проектни предложения, извън посочените в б. „а“.</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8. </w:t>
            </w:r>
            <w:r w:rsidR="00580A50" w:rsidRPr="007315A1">
              <w:rPr>
                <w:rFonts w:ascii="Times New Roman" w:hAnsi="Times New Roman" w:cs="Times New Roman"/>
                <w:sz w:val="24"/>
                <w:szCs w:val="24"/>
              </w:rPr>
              <w:t xml:space="preserve">След разглеждане на последното възражение по т. </w:t>
            </w:r>
            <w:r w:rsidR="001131D9" w:rsidRPr="007315A1">
              <w:rPr>
                <w:rFonts w:ascii="Times New Roman" w:hAnsi="Times New Roman" w:cs="Times New Roman"/>
                <w:sz w:val="24"/>
                <w:szCs w:val="24"/>
              </w:rPr>
              <w:t>5</w:t>
            </w:r>
            <w:r w:rsidR="00890E84" w:rsidRPr="007315A1">
              <w:rPr>
                <w:rFonts w:ascii="Times New Roman" w:hAnsi="Times New Roman" w:cs="Times New Roman"/>
                <w:sz w:val="24"/>
                <w:szCs w:val="24"/>
              </w:rPr>
              <w:t>, к</w:t>
            </w:r>
            <w:r w:rsidR="00580A50" w:rsidRPr="007315A1">
              <w:rPr>
                <w:rFonts w:ascii="Times New Roman" w:hAnsi="Times New Roman" w:cs="Times New Roman"/>
                <w:sz w:val="24"/>
                <w:szCs w:val="24"/>
              </w:rPr>
              <w:t xml:space="preserve">омисията по т. </w:t>
            </w:r>
            <w:r w:rsidR="001131D9" w:rsidRPr="007315A1">
              <w:rPr>
                <w:rFonts w:ascii="Times New Roman" w:hAnsi="Times New Roman" w:cs="Times New Roman"/>
                <w:sz w:val="24"/>
                <w:szCs w:val="24"/>
              </w:rPr>
              <w:t xml:space="preserve">6 </w:t>
            </w:r>
            <w:r w:rsidR="00890E84" w:rsidRPr="007315A1">
              <w:rPr>
                <w:rFonts w:ascii="Times New Roman" w:hAnsi="Times New Roman" w:cs="Times New Roman"/>
                <w:sz w:val="24"/>
                <w:szCs w:val="24"/>
              </w:rPr>
              <w:t>уведомява к</w:t>
            </w:r>
            <w:r w:rsidR="00580A50" w:rsidRPr="007315A1">
              <w:rPr>
                <w:rFonts w:ascii="Times New Roman" w:hAnsi="Times New Roman" w:cs="Times New Roman"/>
                <w:sz w:val="24"/>
                <w:szCs w:val="24"/>
              </w:rPr>
              <w:t xml:space="preserve">омисията за оценка по т. </w:t>
            </w:r>
            <w:r w:rsidR="001131D9" w:rsidRPr="007315A1">
              <w:rPr>
                <w:rFonts w:ascii="Times New Roman" w:hAnsi="Times New Roman" w:cs="Times New Roman"/>
                <w:sz w:val="24"/>
                <w:szCs w:val="24"/>
              </w:rPr>
              <w:t xml:space="preserve">3 </w:t>
            </w:r>
            <w:r w:rsidR="00580A50" w:rsidRPr="007315A1">
              <w:rPr>
                <w:rFonts w:ascii="Times New Roman" w:hAnsi="Times New Roman" w:cs="Times New Roman"/>
                <w:sz w:val="24"/>
                <w:szCs w:val="24"/>
              </w:rPr>
              <w:t>за броя на постъпилите възражения.</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9. </w:t>
            </w:r>
            <w:r w:rsidR="00784115" w:rsidRPr="007315A1">
              <w:rPr>
                <w:rFonts w:ascii="Times New Roman" w:hAnsi="Times New Roman" w:cs="Times New Roman"/>
                <w:sz w:val="24"/>
                <w:szCs w:val="24"/>
              </w:rPr>
              <w:t xml:space="preserve">Комисията за оценка </w:t>
            </w:r>
            <w:r w:rsidR="00580A50" w:rsidRPr="007315A1">
              <w:rPr>
                <w:rFonts w:ascii="Times New Roman" w:hAnsi="Times New Roman" w:cs="Times New Roman"/>
                <w:sz w:val="24"/>
                <w:szCs w:val="24"/>
              </w:rPr>
              <w:t xml:space="preserve">извършва посещение на място за проекти, включващи </w:t>
            </w:r>
            <w:r w:rsidR="00391917" w:rsidRPr="007315A1">
              <w:rPr>
                <w:rFonts w:ascii="Times New Roman" w:hAnsi="Times New Roman" w:cs="Times New Roman"/>
                <w:sz w:val="24"/>
                <w:szCs w:val="24"/>
              </w:rPr>
              <w:t>СМР</w:t>
            </w:r>
            <w:r w:rsidR="00580A50" w:rsidRPr="007315A1">
              <w:rPr>
                <w:rFonts w:ascii="Times New Roman" w:hAnsi="Times New Roman" w:cs="Times New Roman"/>
                <w:sz w:val="24"/>
                <w:szCs w:val="24"/>
              </w:rPr>
              <w:t xml:space="preserve">  в срок до един месец от приключване на приема по настоящата процедура. Целта на </w:t>
            </w:r>
            <w:r w:rsidR="00580A50" w:rsidRPr="007315A1">
              <w:rPr>
                <w:rFonts w:ascii="Times New Roman" w:hAnsi="Times New Roman" w:cs="Times New Roman"/>
                <w:sz w:val="24"/>
                <w:szCs w:val="24"/>
              </w:rPr>
              <w:lastRenderedPageBreak/>
              <w:t>посещението на място е да установи фактическото съответствие с представените документи, като:</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а) посещението на място се извършва в присъствието на кандидата или на упълномощен негов представител;</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б) след приключване на посещението на място </w:t>
            </w:r>
            <w:r w:rsidR="00CA698A" w:rsidRPr="007315A1">
              <w:rPr>
                <w:rFonts w:ascii="Times New Roman" w:hAnsi="Times New Roman" w:cs="Times New Roman"/>
                <w:sz w:val="24"/>
                <w:szCs w:val="24"/>
              </w:rPr>
              <w:t>членът</w:t>
            </w:r>
            <w:r w:rsidR="007855D8" w:rsidRPr="007315A1">
              <w:rPr>
                <w:rFonts w:ascii="Times New Roman" w:hAnsi="Times New Roman" w:cs="Times New Roman"/>
                <w:sz w:val="24"/>
                <w:szCs w:val="24"/>
              </w:rPr>
              <w:t xml:space="preserve"> на комисията</w:t>
            </w:r>
            <w:r w:rsidRPr="007315A1">
              <w:rPr>
                <w:rFonts w:ascii="Times New Roman" w:hAnsi="Times New Roman" w:cs="Times New Roman"/>
                <w:sz w:val="24"/>
                <w:szCs w:val="24"/>
              </w:rPr>
              <w:t xml:space="preserve"> съставя протокол с резултатите от посещението и го представя за подпис на кандидата или на упълномощен негов представител, който има право да напише в него обяснения и възражения по направените констатации;</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в) екземпляр от протокола по б. „б“ се предоставя на кандидата или на упълномощен негов представител веднага след приключване на посещението на място;</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г) в случай че кандидатът или упълномощен негов представител не е открит</w:t>
            </w:r>
            <w:r w:rsidR="00BA6A25" w:rsidRPr="007315A1">
              <w:rPr>
                <w:rFonts w:ascii="Times New Roman" w:hAnsi="Times New Roman" w:cs="Times New Roman"/>
                <w:sz w:val="24"/>
                <w:szCs w:val="24"/>
              </w:rPr>
              <w:t xml:space="preserve"> или откаже да подпише протокола</w:t>
            </w:r>
            <w:r w:rsidRPr="007315A1">
              <w:rPr>
                <w:rFonts w:ascii="Times New Roman" w:hAnsi="Times New Roman" w:cs="Times New Roman"/>
                <w:sz w:val="24"/>
                <w:szCs w:val="24"/>
              </w:rPr>
              <w:t xml:space="preserve"> при извършване на посещението на място, комисия</w:t>
            </w:r>
            <w:r w:rsidR="00900D31" w:rsidRPr="007315A1">
              <w:rPr>
                <w:rFonts w:ascii="Times New Roman" w:hAnsi="Times New Roman" w:cs="Times New Roman"/>
                <w:sz w:val="24"/>
                <w:szCs w:val="24"/>
              </w:rPr>
              <w:t>та</w:t>
            </w:r>
            <w:r w:rsidRPr="007315A1">
              <w:rPr>
                <w:rFonts w:ascii="Times New Roman" w:hAnsi="Times New Roman" w:cs="Times New Roman"/>
                <w:sz w:val="24"/>
                <w:szCs w:val="24"/>
              </w:rPr>
              <w:t xml:space="preserve"> уведомява кандидата, като му изпраща копие от протокола чрез ИСУН;</w:t>
            </w:r>
          </w:p>
          <w:p w:rsidR="00582D94"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д) в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w:t>
            </w:r>
            <w:r w:rsidR="007855D8" w:rsidRPr="007315A1">
              <w:rPr>
                <w:rFonts w:ascii="Times New Roman" w:hAnsi="Times New Roman" w:cs="Times New Roman"/>
                <w:sz w:val="24"/>
                <w:szCs w:val="24"/>
              </w:rPr>
              <w:t>комисията по т. 3</w:t>
            </w:r>
            <w:r w:rsidRPr="007315A1">
              <w:rPr>
                <w:rFonts w:ascii="Times New Roman" w:hAnsi="Times New Roman" w:cs="Times New Roman"/>
                <w:sz w:val="24"/>
                <w:szCs w:val="24"/>
              </w:rPr>
              <w:t>.</w:t>
            </w:r>
          </w:p>
        </w:tc>
      </w:tr>
    </w:tbl>
    <w:p w:rsidR="00582D94" w:rsidRPr="007315A1" w:rsidRDefault="00582D94" w:rsidP="007315A1">
      <w:pPr>
        <w:pStyle w:val="Heading2"/>
        <w:rPr>
          <w:rFonts w:ascii="Times New Roman" w:hAnsi="Times New Roman" w:cs="Times New Roman"/>
          <w:sz w:val="24"/>
          <w:szCs w:val="24"/>
        </w:rPr>
      </w:pPr>
      <w:bookmarkStart w:id="35" w:name="_Toc516663422"/>
      <w:r w:rsidRPr="007315A1">
        <w:rPr>
          <w:rFonts w:ascii="Times New Roman" w:hAnsi="Times New Roman" w:cs="Times New Roman"/>
          <w:sz w:val="24"/>
          <w:szCs w:val="24"/>
        </w:rPr>
        <w:lastRenderedPageBreak/>
        <w:t>21.2. Оценка на административното съответствие и допустимост:</w:t>
      </w:r>
      <w:bookmarkEnd w:id="35"/>
    </w:p>
    <w:tbl>
      <w:tblPr>
        <w:tblStyle w:val="TableGrid"/>
        <w:tblW w:w="0" w:type="auto"/>
        <w:tblLook w:val="04A0" w:firstRow="1" w:lastRow="0" w:firstColumn="1" w:lastColumn="0" w:noHBand="0" w:noVBand="1"/>
      </w:tblPr>
      <w:tblGrid>
        <w:gridCol w:w="9212"/>
      </w:tblGrid>
      <w:tr w:rsidR="00582D94" w:rsidRPr="007315A1" w:rsidTr="00BE7DBB">
        <w:tc>
          <w:tcPr>
            <w:tcW w:w="9212" w:type="dxa"/>
          </w:tcPr>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 В тримесечен срок от публикуване на списъците по т. </w:t>
            </w:r>
            <w:r w:rsidR="007855D8" w:rsidRPr="007315A1">
              <w:rPr>
                <w:rFonts w:ascii="Times New Roman" w:eastAsia="Times New Roman" w:hAnsi="Times New Roman" w:cs="Times New Roman"/>
                <w:sz w:val="24"/>
                <w:szCs w:val="24"/>
              </w:rPr>
              <w:t xml:space="preserve">7 </w:t>
            </w:r>
            <w:r w:rsidRPr="007315A1">
              <w:rPr>
                <w:rFonts w:ascii="Times New Roman" w:eastAsia="Times New Roman" w:hAnsi="Times New Roman" w:cs="Times New Roman"/>
                <w:sz w:val="24"/>
                <w:szCs w:val="24"/>
              </w:rPr>
              <w:t xml:space="preserve">от </w:t>
            </w:r>
            <w:r w:rsidR="000A4639" w:rsidRPr="007315A1">
              <w:rPr>
                <w:rFonts w:ascii="Times New Roman" w:eastAsia="Times New Roman" w:hAnsi="Times New Roman" w:cs="Times New Roman"/>
                <w:sz w:val="24"/>
                <w:szCs w:val="24"/>
              </w:rPr>
              <w:t xml:space="preserve">раздел </w:t>
            </w:r>
            <w:r w:rsidRPr="007315A1">
              <w:rPr>
                <w:rFonts w:ascii="Times New Roman" w:eastAsia="Times New Roman" w:hAnsi="Times New Roman" w:cs="Times New Roman"/>
                <w:sz w:val="24"/>
                <w:szCs w:val="24"/>
              </w:rPr>
              <w:t>21.1 „</w:t>
            </w:r>
            <w:r w:rsidRPr="007315A1">
              <w:rPr>
                <w:rFonts w:ascii="Times New Roman" w:hAnsi="Times New Roman" w:cs="Times New Roman"/>
                <w:sz w:val="24"/>
                <w:szCs w:val="24"/>
              </w:rPr>
              <w:t>Предварителна оценка на проектните предложения“</w:t>
            </w:r>
            <w:r w:rsidRPr="007315A1">
              <w:rPr>
                <w:rFonts w:ascii="Times New Roman" w:eastAsia="Times New Roman" w:hAnsi="Times New Roman" w:cs="Times New Roman"/>
                <w:sz w:val="24"/>
                <w:szCs w:val="24"/>
              </w:rPr>
              <w:t xml:space="preserve"> се извършва процедура чрез подбор по реда на глава трета, раздел ІІ от ЗУСЕСИФ, за проектните предложения по </w:t>
            </w:r>
            <w:r w:rsidR="000A4639" w:rsidRPr="007315A1">
              <w:rPr>
                <w:rFonts w:ascii="Times New Roman" w:eastAsia="Times New Roman" w:hAnsi="Times New Roman" w:cs="Times New Roman"/>
                <w:sz w:val="24"/>
                <w:szCs w:val="24"/>
              </w:rPr>
              <w:t xml:space="preserve">раздел </w:t>
            </w:r>
            <w:r w:rsidRPr="007315A1">
              <w:rPr>
                <w:rFonts w:ascii="Times New Roman" w:eastAsia="Times New Roman" w:hAnsi="Times New Roman" w:cs="Times New Roman"/>
                <w:sz w:val="24"/>
                <w:szCs w:val="24"/>
              </w:rPr>
              <w:t xml:space="preserve">21.1, т. </w:t>
            </w:r>
            <w:r w:rsidR="007855D8" w:rsidRPr="007315A1">
              <w:rPr>
                <w:rFonts w:ascii="Times New Roman" w:eastAsia="Times New Roman" w:hAnsi="Times New Roman" w:cs="Times New Roman"/>
                <w:sz w:val="24"/>
                <w:szCs w:val="24"/>
              </w:rPr>
              <w:t>7</w:t>
            </w:r>
            <w:r w:rsidRPr="007315A1">
              <w:rPr>
                <w:rFonts w:ascii="Times New Roman" w:eastAsia="Times New Roman" w:hAnsi="Times New Roman" w:cs="Times New Roman"/>
                <w:sz w:val="24"/>
                <w:szCs w:val="24"/>
              </w:rPr>
              <w:t>,</w:t>
            </w:r>
            <w:r w:rsidRPr="007315A1">
              <w:rPr>
                <w:rFonts w:ascii="Times New Roman" w:hAnsi="Times New Roman" w:cs="Times New Roman"/>
                <w:sz w:val="24"/>
                <w:szCs w:val="24"/>
              </w:rPr>
              <w:t xml:space="preserve"> б. „а“</w:t>
            </w:r>
            <w:r w:rsidRPr="007315A1">
              <w:rPr>
                <w:rFonts w:ascii="Times New Roman" w:eastAsia="Times New Roman" w:hAnsi="Times New Roman" w:cs="Times New Roman"/>
                <w:sz w:val="24"/>
                <w:szCs w:val="24"/>
              </w:rPr>
              <w:t xml:space="preserve"> до достигане на 110 на сто от </w:t>
            </w:r>
            <w:r w:rsidR="00100138" w:rsidRPr="007315A1">
              <w:rPr>
                <w:rFonts w:ascii="Times New Roman" w:eastAsia="Times New Roman" w:hAnsi="Times New Roman" w:cs="Times New Roman"/>
                <w:sz w:val="24"/>
                <w:szCs w:val="24"/>
              </w:rPr>
              <w:t xml:space="preserve">съответния </w:t>
            </w:r>
            <w:r w:rsidRPr="007315A1">
              <w:rPr>
                <w:rFonts w:ascii="Times New Roman" w:eastAsia="Times New Roman" w:hAnsi="Times New Roman" w:cs="Times New Roman"/>
                <w:sz w:val="24"/>
                <w:szCs w:val="24"/>
              </w:rPr>
              <w:t>бюджет по настоящата процедура</w:t>
            </w:r>
            <w:r w:rsidR="00100138" w:rsidRPr="007315A1">
              <w:rPr>
                <w:rFonts w:ascii="Times New Roman" w:hAnsi="Times New Roman" w:cs="Times New Roman"/>
                <w:sz w:val="24"/>
                <w:szCs w:val="24"/>
              </w:rPr>
              <w:t xml:space="preserve"> </w:t>
            </w:r>
            <w:r w:rsidR="00100138" w:rsidRPr="007315A1">
              <w:rPr>
                <w:rFonts w:ascii="Times New Roman" w:eastAsia="Times New Roman" w:hAnsi="Times New Roman" w:cs="Times New Roman"/>
                <w:sz w:val="24"/>
                <w:szCs w:val="24"/>
              </w:rPr>
              <w:t>и проектните предложения, за които не е извършвана предварителна оценка на основание т. 2 от Раздел 21. 1. „Предварителна оценка на проектните предложения“</w:t>
            </w:r>
            <w:r w:rsidRPr="007315A1">
              <w:rPr>
                <w:rFonts w:ascii="Times New Roman" w:eastAsia="Times New Roman" w:hAnsi="Times New Roman" w:cs="Times New Roman"/>
                <w:sz w:val="24"/>
                <w:szCs w:val="24"/>
              </w:rPr>
              <w:t>.</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w:t>
            </w:r>
            <w:r w:rsidR="000A4639" w:rsidRPr="007315A1">
              <w:rPr>
                <w:rFonts w:ascii="Times New Roman" w:eastAsia="Times New Roman" w:hAnsi="Times New Roman" w:cs="Times New Roman"/>
                <w:sz w:val="24"/>
                <w:szCs w:val="24"/>
              </w:rPr>
              <w:t xml:space="preserve">раздел </w:t>
            </w:r>
            <w:r w:rsidRPr="007315A1">
              <w:rPr>
                <w:rFonts w:ascii="Times New Roman" w:eastAsia="Times New Roman" w:hAnsi="Times New Roman" w:cs="Times New Roman"/>
                <w:sz w:val="24"/>
                <w:szCs w:val="24"/>
              </w:rPr>
              <w:t xml:space="preserve">21.1, т. </w:t>
            </w:r>
            <w:r w:rsidR="002C6814" w:rsidRPr="007315A1">
              <w:rPr>
                <w:rFonts w:ascii="Times New Roman" w:eastAsia="Times New Roman" w:hAnsi="Times New Roman" w:cs="Times New Roman"/>
                <w:sz w:val="24"/>
                <w:szCs w:val="24"/>
              </w:rPr>
              <w:t>7</w:t>
            </w:r>
            <w:r w:rsidRPr="007315A1">
              <w:rPr>
                <w:rFonts w:ascii="Times New Roman" w:eastAsia="Times New Roman" w:hAnsi="Times New Roman" w:cs="Times New Roman"/>
                <w:sz w:val="24"/>
                <w:szCs w:val="24"/>
              </w:rPr>
              <w:t xml:space="preserve">, </w:t>
            </w:r>
            <w:r w:rsidRPr="007315A1">
              <w:rPr>
                <w:rFonts w:ascii="Times New Roman" w:hAnsi="Times New Roman" w:cs="Times New Roman"/>
                <w:sz w:val="24"/>
                <w:szCs w:val="24"/>
              </w:rPr>
              <w:t xml:space="preserve">б. „б“ </w:t>
            </w:r>
            <w:r w:rsidRPr="007315A1">
              <w:rPr>
                <w:rFonts w:ascii="Times New Roman" w:eastAsia="Times New Roman" w:hAnsi="Times New Roman" w:cs="Times New Roman"/>
                <w:sz w:val="24"/>
                <w:szCs w:val="24"/>
              </w:rPr>
              <w:t>до 110 на сто от бюджета по настоящата процедура.</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3.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 а) проектното предложение отнася ли се за обявената процедура за подбор на проекти;  </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 б) формулярът за кандидатстване </w:t>
            </w:r>
            <w:r w:rsidR="00103162">
              <w:rPr>
                <w:rFonts w:ascii="Times New Roman" w:eastAsia="Times New Roman" w:hAnsi="Times New Roman" w:cs="Times New Roman"/>
                <w:sz w:val="24"/>
                <w:szCs w:val="24"/>
              </w:rPr>
              <w:t xml:space="preserve">е попълнен </w:t>
            </w:r>
            <w:r w:rsidR="00275ADF">
              <w:rPr>
                <w:rFonts w:ascii="Times New Roman" w:eastAsia="Times New Roman" w:hAnsi="Times New Roman" w:cs="Times New Roman"/>
                <w:sz w:val="24"/>
                <w:szCs w:val="24"/>
              </w:rPr>
              <w:t>съгласно изискванията</w:t>
            </w:r>
            <w:r w:rsidRPr="007315A1">
              <w:rPr>
                <w:rFonts w:ascii="Times New Roman" w:eastAsia="Times New Roman" w:hAnsi="Times New Roman" w:cs="Times New Roman"/>
                <w:sz w:val="24"/>
                <w:szCs w:val="24"/>
              </w:rPr>
              <w:t xml:space="preserve">;   </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 в) представени ли са всички документи, посочени в </w:t>
            </w:r>
            <w:r w:rsidR="000A4639" w:rsidRPr="007315A1">
              <w:rPr>
                <w:rFonts w:ascii="Times New Roman" w:eastAsia="Times New Roman" w:hAnsi="Times New Roman" w:cs="Times New Roman"/>
                <w:sz w:val="24"/>
                <w:szCs w:val="24"/>
              </w:rPr>
              <w:t xml:space="preserve">раздел </w:t>
            </w:r>
            <w:r w:rsidRPr="007315A1">
              <w:rPr>
                <w:rFonts w:ascii="Times New Roman" w:eastAsia="Times New Roman" w:hAnsi="Times New Roman" w:cs="Times New Roman"/>
                <w:sz w:val="24"/>
                <w:szCs w:val="24"/>
              </w:rPr>
              <w:t>24 „Списък на документите, които се подават на етап кандидатстване“ и попълнени ли са съгласно изискванията;</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 г) съответствие на кандидатите и проектните дейности с критериите за допустимост;</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д) основателни ли са заявените за подпомагане разходи;</w:t>
            </w:r>
          </w:p>
          <w:p w:rsidR="00B84932" w:rsidRPr="009375D2" w:rsidRDefault="00576228"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е) </w:t>
            </w:r>
            <w:r w:rsidR="00B84932" w:rsidRPr="007315A1">
              <w:rPr>
                <w:rFonts w:ascii="Times New Roman" w:eastAsia="Times New Roman" w:hAnsi="Times New Roman" w:cs="Times New Roman"/>
                <w:sz w:val="24"/>
                <w:szCs w:val="24"/>
              </w:rPr>
              <w:t xml:space="preserve">представеният бизнес план доказва ли икономическа жизнеспособност съгласно изискванията в </w:t>
            </w:r>
            <w:r w:rsidR="000A4639" w:rsidRPr="007315A1">
              <w:rPr>
                <w:rFonts w:ascii="Times New Roman" w:eastAsia="Times New Roman" w:hAnsi="Times New Roman" w:cs="Times New Roman"/>
                <w:sz w:val="24"/>
                <w:szCs w:val="24"/>
              </w:rPr>
              <w:t xml:space="preserve">раздел </w:t>
            </w:r>
            <w:r w:rsidR="00B84932" w:rsidRPr="007315A1">
              <w:rPr>
                <w:rFonts w:ascii="Times New Roman" w:eastAsia="Times New Roman" w:hAnsi="Times New Roman" w:cs="Times New Roman"/>
                <w:sz w:val="24"/>
                <w:szCs w:val="24"/>
              </w:rPr>
              <w:t>13.2 „Условия за д</w:t>
            </w:r>
            <w:r w:rsidR="009375D2">
              <w:rPr>
                <w:rFonts w:ascii="Times New Roman" w:eastAsia="Times New Roman" w:hAnsi="Times New Roman" w:cs="Times New Roman"/>
                <w:sz w:val="24"/>
                <w:szCs w:val="24"/>
              </w:rPr>
              <w:t>опустимост на дейностите“</w:t>
            </w:r>
            <w:r w:rsidR="009375D2" w:rsidRPr="009375D2">
              <w:rPr>
                <w:rFonts w:ascii="Times New Roman" w:eastAsia="Times New Roman" w:hAnsi="Times New Roman" w:cs="Times New Roman"/>
                <w:sz w:val="24"/>
                <w:szCs w:val="24"/>
              </w:rPr>
              <w:t>;</w:t>
            </w:r>
          </w:p>
          <w:p w:rsidR="00452D6D" w:rsidRPr="009375D2" w:rsidRDefault="00452D6D"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ж) съответствие на кандидатите и проектните дейности с условията на Регламент 1407/2013</w:t>
            </w:r>
            <w:r w:rsidR="00DB7F18" w:rsidRPr="00DB7F18">
              <w:rPr>
                <w:rFonts w:ascii="Times New Roman" w:eastAsia="Times New Roman" w:hAnsi="Times New Roman" w:cs="Times New Roman"/>
                <w:sz w:val="24"/>
                <w:szCs w:val="24"/>
              </w:rPr>
              <w:t xml:space="preserve"> и Регламент (ЕС) 2023/2831</w:t>
            </w:r>
            <w:r w:rsidR="009375D2" w:rsidRPr="009375D2">
              <w:rPr>
                <w:rFonts w:ascii="Times New Roman" w:eastAsia="Times New Roman" w:hAnsi="Times New Roman" w:cs="Times New Roman"/>
                <w:sz w:val="24"/>
                <w:szCs w:val="24"/>
              </w:rPr>
              <w:t>;</w:t>
            </w:r>
          </w:p>
          <w:p w:rsidR="00FE5DA7" w:rsidRPr="007315A1" w:rsidRDefault="00FC1D84"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з</w:t>
            </w:r>
            <w:r w:rsidR="00FE5DA7" w:rsidRPr="007315A1">
              <w:rPr>
                <w:rFonts w:ascii="Times New Roman" w:eastAsia="Times New Roman" w:hAnsi="Times New Roman" w:cs="Times New Roman"/>
                <w:sz w:val="24"/>
                <w:szCs w:val="24"/>
              </w:rPr>
              <w:t>) установяване реализиране</w:t>
            </w:r>
            <w:r w:rsidR="009632CB" w:rsidRPr="007315A1">
              <w:rPr>
                <w:rFonts w:ascii="Times New Roman" w:eastAsia="Times New Roman" w:hAnsi="Times New Roman" w:cs="Times New Roman"/>
                <w:sz w:val="24"/>
                <w:szCs w:val="24"/>
              </w:rPr>
              <w:t>то</w:t>
            </w:r>
            <w:r w:rsidR="00FE5DA7" w:rsidRPr="007315A1">
              <w:rPr>
                <w:rFonts w:ascii="Times New Roman" w:eastAsia="Times New Roman" w:hAnsi="Times New Roman" w:cs="Times New Roman"/>
                <w:sz w:val="24"/>
                <w:szCs w:val="24"/>
              </w:rPr>
              <w:t xml:space="preserve"> на намеренията за засаждане/засяване </w:t>
            </w:r>
            <w:r w:rsidR="009632CB" w:rsidRPr="007315A1">
              <w:rPr>
                <w:rFonts w:ascii="Times New Roman" w:eastAsia="Times New Roman" w:hAnsi="Times New Roman" w:cs="Times New Roman"/>
                <w:sz w:val="24"/>
                <w:szCs w:val="24"/>
              </w:rPr>
              <w:t>във връзка с</w:t>
            </w:r>
            <w:r w:rsidR="00FE5DA7" w:rsidRPr="007315A1">
              <w:rPr>
                <w:rFonts w:ascii="Times New Roman" w:eastAsia="Times New Roman" w:hAnsi="Times New Roman" w:cs="Times New Roman"/>
                <w:sz w:val="24"/>
                <w:szCs w:val="24"/>
              </w:rPr>
              <w:t xml:space="preserve"> доказване на минималното СПО на кандидати</w:t>
            </w:r>
            <w:r w:rsidR="009632CB" w:rsidRPr="007315A1">
              <w:rPr>
                <w:rFonts w:ascii="Times New Roman" w:eastAsia="Times New Roman" w:hAnsi="Times New Roman" w:cs="Times New Roman"/>
                <w:sz w:val="24"/>
                <w:szCs w:val="24"/>
              </w:rPr>
              <w:t>те</w:t>
            </w:r>
            <w:r w:rsidR="00FE5DA7" w:rsidRPr="007315A1">
              <w:rPr>
                <w:rFonts w:ascii="Times New Roman" w:eastAsia="Times New Roman" w:hAnsi="Times New Roman" w:cs="Times New Roman"/>
                <w:sz w:val="24"/>
                <w:szCs w:val="24"/>
              </w:rPr>
              <w:t xml:space="preserve"> земеделски стопани</w:t>
            </w:r>
            <w:r w:rsidR="00F2451F" w:rsidRPr="007315A1">
              <w:rPr>
                <w:rFonts w:ascii="Times New Roman" w:eastAsia="Times New Roman" w:hAnsi="Times New Roman" w:cs="Times New Roman"/>
                <w:sz w:val="24"/>
                <w:szCs w:val="24"/>
              </w:rPr>
              <w:t>,</w:t>
            </w:r>
            <w:r w:rsidR="00F2451F" w:rsidRPr="007315A1">
              <w:rPr>
                <w:rFonts w:ascii="Times New Roman" w:hAnsi="Times New Roman" w:cs="Times New Roman"/>
                <w:sz w:val="24"/>
                <w:szCs w:val="24"/>
              </w:rPr>
              <w:t xml:space="preserve"> </w:t>
            </w:r>
            <w:r w:rsidR="00F2451F" w:rsidRPr="007315A1">
              <w:rPr>
                <w:rFonts w:ascii="Times New Roman" w:eastAsia="Times New Roman" w:hAnsi="Times New Roman" w:cs="Times New Roman"/>
                <w:sz w:val="24"/>
                <w:szCs w:val="24"/>
              </w:rPr>
              <w:t>когато предвиденият срок за засяване/засаждане на културите е преди приключване на оценката за административно съответствие и допустимост.</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4. Оценката за административно съответствие и допустимост се извършва </w:t>
            </w:r>
            <w:r w:rsidR="00944D93" w:rsidRPr="007315A1">
              <w:rPr>
                <w:rFonts w:ascii="Times New Roman" w:eastAsia="Times New Roman" w:hAnsi="Times New Roman" w:cs="Times New Roman"/>
                <w:sz w:val="24"/>
                <w:szCs w:val="24"/>
              </w:rPr>
              <w:t>въ</w:t>
            </w:r>
            <w:r w:rsidR="00944D93">
              <w:rPr>
                <w:rFonts w:ascii="Times New Roman" w:eastAsia="Times New Roman" w:hAnsi="Times New Roman" w:cs="Times New Roman"/>
                <w:sz w:val="24"/>
                <w:szCs w:val="24"/>
              </w:rPr>
              <w:t>з</w:t>
            </w:r>
            <w:r w:rsidR="00944D93" w:rsidRPr="007315A1">
              <w:rPr>
                <w:rFonts w:ascii="Times New Roman" w:eastAsia="Times New Roman" w:hAnsi="Times New Roman" w:cs="Times New Roman"/>
                <w:sz w:val="24"/>
                <w:szCs w:val="24"/>
              </w:rPr>
              <w:t xml:space="preserve"> </w:t>
            </w:r>
            <w:r w:rsidRPr="007315A1">
              <w:rPr>
                <w:rFonts w:ascii="Times New Roman" w:eastAsia="Times New Roman" w:hAnsi="Times New Roman" w:cs="Times New Roman"/>
                <w:sz w:val="24"/>
                <w:szCs w:val="24"/>
              </w:rPr>
              <w:t xml:space="preserve">основа </w:t>
            </w:r>
            <w:r w:rsidRPr="007315A1">
              <w:rPr>
                <w:rFonts w:ascii="Times New Roman" w:eastAsia="Times New Roman" w:hAnsi="Times New Roman" w:cs="Times New Roman"/>
                <w:sz w:val="24"/>
                <w:szCs w:val="24"/>
              </w:rPr>
              <w:lastRenderedPageBreak/>
              <w:t xml:space="preserve">на критериите съгласно </w:t>
            </w:r>
            <w:r w:rsidR="001A7D2D" w:rsidRPr="007315A1">
              <w:rPr>
                <w:rFonts w:ascii="Times New Roman" w:eastAsia="Times New Roman" w:hAnsi="Times New Roman" w:cs="Times New Roman"/>
                <w:sz w:val="24"/>
                <w:szCs w:val="24"/>
              </w:rPr>
              <w:t>Приложение № 9</w:t>
            </w:r>
            <w:r w:rsidR="00272145" w:rsidRPr="007315A1">
              <w:rPr>
                <w:rFonts w:ascii="Times New Roman" w:eastAsia="Times New Roman" w:hAnsi="Times New Roman" w:cs="Times New Roman"/>
                <w:sz w:val="24"/>
                <w:szCs w:val="24"/>
              </w:rPr>
              <w:t xml:space="preserve"> към у</w:t>
            </w:r>
            <w:r w:rsidRPr="007315A1">
              <w:rPr>
                <w:rFonts w:ascii="Times New Roman" w:eastAsia="Times New Roman" w:hAnsi="Times New Roman" w:cs="Times New Roman"/>
                <w:sz w:val="24"/>
                <w:szCs w:val="24"/>
              </w:rPr>
              <w:t>словията за кандидатстване.</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5. Само проектни предложения, преминали успешно оценка на административното съответствие и допустимостта, подлежат на </w:t>
            </w:r>
            <w:r w:rsidR="0035656D">
              <w:rPr>
                <w:rFonts w:ascii="Times New Roman" w:eastAsia="Times New Roman" w:hAnsi="Times New Roman" w:cs="Times New Roman"/>
                <w:sz w:val="24"/>
                <w:szCs w:val="24"/>
              </w:rPr>
              <w:t>техническа и финансова оценка</w:t>
            </w:r>
            <w:r w:rsidRPr="007315A1">
              <w:rPr>
                <w:rFonts w:ascii="Times New Roman" w:eastAsia="Times New Roman" w:hAnsi="Times New Roman" w:cs="Times New Roman"/>
                <w:sz w:val="24"/>
                <w:szCs w:val="24"/>
              </w:rPr>
              <w:t>.</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6. Като част от проверката за административно съответствие и допустимост оценителната комисия може да извърши посещение на място за установяване на фактическото съответствие с представените документи, като:</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а) посещението на място се извършва в присъствието на кандидата или на упълномощен негов представител;</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б) след приключване на посещението на място </w:t>
            </w:r>
            <w:r w:rsidR="002C6814" w:rsidRPr="007315A1">
              <w:rPr>
                <w:rFonts w:ascii="Times New Roman" w:eastAsia="Times New Roman" w:hAnsi="Times New Roman" w:cs="Times New Roman"/>
                <w:sz w:val="24"/>
                <w:szCs w:val="24"/>
              </w:rPr>
              <w:t>членовете на комисията</w:t>
            </w:r>
            <w:r w:rsidRPr="007315A1">
              <w:rPr>
                <w:rFonts w:ascii="Times New Roman" w:eastAsia="Times New Roman" w:hAnsi="Times New Roman" w:cs="Times New Roman"/>
                <w:sz w:val="24"/>
                <w:szCs w:val="24"/>
              </w:rPr>
              <w:t xml:space="preserve"> изготвя</w:t>
            </w:r>
            <w:r w:rsidR="002C6814" w:rsidRPr="007315A1">
              <w:rPr>
                <w:rFonts w:ascii="Times New Roman" w:eastAsia="Times New Roman" w:hAnsi="Times New Roman" w:cs="Times New Roman"/>
                <w:sz w:val="24"/>
                <w:szCs w:val="24"/>
              </w:rPr>
              <w:t>т</w:t>
            </w:r>
            <w:r w:rsidRPr="007315A1">
              <w:rPr>
                <w:rFonts w:ascii="Times New Roman" w:eastAsia="Times New Roman" w:hAnsi="Times New Roman" w:cs="Times New Roman"/>
                <w:sz w:val="24"/>
                <w:szCs w:val="24"/>
              </w:rPr>
              <w:t xml:space="preserve"> протокол  с резултатите от посещението и го представя за подпис на кандидата или на упълномощен негов представител, който има право да напише в него обяснения и възражения по направените констатации;</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в) екземпляр от протокола по </w:t>
            </w:r>
            <w:r w:rsidR="002C6814" w:rsidRPr="007315A1">
              <w:rPr>
                <w:rFonts w:ascii="Times New Roman" w:eastAsia="Times New Roman" w:hAnsi="Times New Roman" w:cs="Times New Roman"/>
                <w:sz w:val="24"/>
                <w:szCs w:val="24"/>
              </w:rPr>
              <w:t xml:space="preserve">т. 6, </w:t>
            </w:r>
            <w:r w:rsidRPr="007315A1">
              <w:rPr>
                <w:rFonts w:ascii="Times New Roman" w:eastAsia="Times New Roman" w:hAnsi="Times New Roman" w:cs="Times New Roman"/>
                <w:sz w:val="24"/>
                <w:szCs w:val="24"/>
              </w:rPr>
              <w:t>б. „б“ се предоставя на кандидата или на упълномощен негов представител веднага след приключване на посещението на място;</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г) в случай че кандидатът или упълномощен негов представител не е открит при извършване на посещението на място, оценителната комисия уведомява кандидата, като му изпраща копие от протокола чрез ИСУН;</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д) в едноседмичен срок от получаването на протокола по </w:t>
            </w:r>
            <w:r w:rsidR="002C6814" w:rsidRPr="007315A1">
              <w:rPr>
                <w:rFonts w:ascii="Times New Roman" w:eastAsia="Times New Roman" w:hAnsi="Times New Roman" w:cs="Times New Roman"/>
                <w:sz w:val="24"/>
                <w:szCs w:val="24"/>
              </w:rPr>
              <w:t xml:space="preserve">т. 6, </w:t>
            </w:r>
            <w:r w:rsidRPr="007315A1">
              <w:rPr>
                <w:rFonts w:ascii="Times New Roman" w:eastAsia="Times New Roman" w:hAnsi="Times New Roman" w:cs="Times New Roman"/>
                <w:sz w:val="24"/>
                <w:szCs w:val="24"/>
              </w:rPr>
              <w:t xml:space="preserve">б. „г“ за посещението на място кандидатът може писмено да направи възражения и да даде обяснения по направените констатации пред </w:t>
            </w:r>
            <w:r w:rsidR="002C6814" w:rsidRPr="007315A1">
              <w:rPr>
                <w:rFonts w:ascii="Times New Roman" w:eastAsia="Times New Roman" w:hAnsi="Times New Roman" w:cs="Times New Roman"/>
                <w:sz w:val="24"/>
                <w:szCs w:val="24"/>
              </w:rPr>
              <w:t>оценителната комисия</w:t>
            </w:r>
            <w:r w:rsidRPr="007315A1">
              <w:rPr>
                <w:rFonts w:ascii="Times New Roman" w:eastAsia="Times New Roman" w:hAnsi="Times New Roman" w:cs="Times New Roman"/>
                <w:sz w:val="24"/>
                <w:szCs w:val="24"/>
              </w:rPr>
              <w:t>.</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7. Когато при проверките се установи липса на документи или друга нередовност, комисията изпраща на кандидата уведомление чрез ИСУН за установените липси/нередовности и определя 15-дневен срок за тяхното отстраняване. </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8.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D9454E"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9. </w:t>
            </w:r>
            <w:r w:rsidR="00D9454E" w:rsidRPr="007315A1">
              <w:rPr>
                <w:rFonts w:ascii="Times New Roman" w:eastAsia="Times New Roman" w:hAnsi="Times New Roman" w:cs="Times New Roman"/>
                <w:sz w:val="24"/>
                <w:szCs w:val="24"/>
              </w:rPr>
              <w:t>След приключване на оценката на административно съответствие и допустимост, на интернет страницата на ДФЗ-РА (www.dfz.bg) се публикува списък с проектните предложения, които не се допускат до техническа и финансова оценка с посочени основания за това. За недопускането се съобщава на всеки от кандидатите, включени в списъка по предходното изречение, по реда на чл. 61 от Административнопроцесуалния кодекс.</w:t>
            </w:r>
          </w:p>
          <w:p w:rsidR="00D9454E"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10. </w:t>
            </w:r>
            <w:r w:rsidR="00D9454E" w:rsidRPr="007315A1">
              <w:rPr>
                <w:rFonts w:ascii="Times New Roman" w:eastAsia="Times New Roman" w:hAnsi="Times New Roman" w:cs="Times New Roman"/>
                <w:sz w:val="24"/>
                <w:szCs w:val="24"/>
              </w:rPr>
              <w:t>Кандидатите, чиито проектни предложения са предложени за отхвърляне могат да подадат писмени възражения на хартиен носител срещу предложението за отхвърлянето им пред изпълнителния директор на ДФЗ-РА в  едноседмичен срок от съобщението в ИСУН.</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11. Процедурата за разглеждане на възраженията протича по реда на чл. 18 от ПМС № 162/2016 г. Когато кандидатът не подаде възражение проектното предложение се включва в списъка на предложените за отхвърляне проектни предложения. </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12. Кандидатът може по всяко време да оттегли изцяло или частично проектното предложение</w:t>
            </w:r>
            <w:r w:rsidRPr="007315A1">
              <w:rPr>
                <w:rFonts w:ascii="Times New Roman" w:hAnsi="Times New Roman" w:cs="Times New Roman"/>
                <w:sz w:val="24"/>
                <w:szCs w:val="24"/>
              </w:rPr>
              <w:t xml:space="preserve"> </w:t>
            </w:r>
            <w:r w:rsidRPr="007315A1">
              <w:rPr>
                <w:rFonts w:ascii="Times New Roman" w:eastAsia="Times New Roman" w:hAnsi="Times New Roman" w:cs="Times New Roman"/>
                <w:sz w:val="24"/>
                <w:szCs w:val="24"/>
              </w:rPr>
              <w:t xml:space="preserve">или приложените към него документи като подаде писмено искане до изпълнителния директор на </w:t>
            </w:r>
            <w:r w:rsidR="004676B3" w:rsidRPr="007315A1">
              <w:rPr>
                <w:rFonts w:ascii="Times New Roman" w:eastAsia="Times New Roman" w:hAnsi="Times New Roman" w:cs="Times New Roman"/>
                <w:sz w:val="24"/>
                <w:szCs w:val="24"/>
              </w:rPr>
              <w:t>ДФЗ-РА</w:t>
            </w:r>
            <w:r w:rsidRPr="007315A1">
              <w:rPr>
                <w:rFonts w:ascii="Times New Roman" w:eastAsia="Times New Roman" w:hAnsi="Times New Roman" w:cs="Times New Roman"/>
                <w:sz w:val="24"/>
                <w:szCs w:val="24"/>
              </w:rPr>
              <w:t xml:space="preserve">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w:t>
            </w:r>
            <w:r w:rsidRPr="007315A1">
              <w:rPr>
                <w:rFonts w:ascii="Times New Roman" w:eastAsia="Times New Roman" w:hAnsi="Times New Roman" w:cs="Times New Roman"/>
                <w:sz w:val="24"/>
                <w:szCs w:val="24"/>
              </w:rPr>
              <w:lastRenderedPageBreak/>
              <w:t>оттеглените документи или на част от тях. 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Pr="007315A1">
              <w:rPr>
                <w:rFonts w:ascii="Times New Roman" w:hAnsi="Times New Roman" w:cs="Times New Roman"/>
                <w:sz w:val="24"/>
                <w:szCs w:val="24"/>
              </w:rPr>
              <w:t xml:space="preserve"> </w:t>
            </w:r>
            <w:r w:rsidRPr="007315A1">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13. Когато кандидатът е уведомен от оценителната комисия за случаи на несъответствия и/или </w:t>
            </w:r>
            <w:r w:rsidR="001A7D2D" w:rsidRPr="007315A1">
              <w:rPr>
                <w:rFonts w:ascii="Times New Roman" w:eastAsia="Times New Roman" w:hAnsi="Times New Roman" w:cs="Times New Roman"/>
                <w:sz w:val="24"/>
                <w:szCs w:val="24"/>
              </w:rPr>
              <w:t>нередовност</w:t>
            </w:r>
            <w:r w:rsidRPr="007315A1">
              <w:rPr>
                <w:rFonts w:ascii="Times New Roman" w:eastAsia="Times New Roman" w:hAnsi="Times New Roman" w:cs="Times New Roman"/>
                <w:sz w:val="24"/>
                <w:szCs w:val="24"/>
              </w:rPr>
              <w:t xml:space="preserve"> в документите в проектното предложение или когато кандидатът е уведомен за намерението на оценителната комисия да извърши 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писмено уведомява кандидата за решението си по направеното искане за оттегляне.</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14. При оттегляне изцяло на проектно предложение, което не попада в обхвата на т. 13, изпълнителният директор на </w:t>
            </w:r>
            <w:r w:rsidR="004676B3" w:rsidRPr="007315A1">
              <w:rPr>
                <w:rFonts w:ascii="Times New Roman" w:eastAsia="Times New Roman" w:hAnsi="Times New Roman" w:cs="Times New Roman"/>
                <w:sz w:val="24"/>
                <w:szCs w:val="24"/>
              </w:rPr>
              <w:t>ДФЗ-РА</w:t>
            </w:r>
            <w:r w:rsidRPr="007315A1">
              <w:rPr>
                <w:rFonts w:ascii="Times New Roman" w:eastAsia="Times New Roman" w:hAnsi="Times New Roman" w:cs="Times New Roman"/>
                <w:sz w:val="24"/>
                <w:szCs w:val="24"/>
              </w:rPr>
              <w:t xml:space="preserve"> прекратява образуваното пред него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15. Проектното предложение може да бъде поправяно по всяко време след подаването само в случай на очевидни </w:t>
            </w:r>
            <w:r w:rsidR="007A53E0" w:rsidRPr="007315A1">
              <w:rPr>
                <w:rFonts w:ascii="Times New Roman" w:eastAsia="Times New Roman" w:hAnsi="Times New Roman" w:cs="Times New Roman"/>
                <w:sz w:val="24"/>
                <w:szCs w:val="24"/>
              </w:rPr>
              <w:t xml:space="preserve">фактически </w:t>
            </w:r>
            <w:r w:rsidRPr="007315A1">
              <w:rPr>
                <w:rFonts w:ascii="Times New Roman" w:eastAsia="Times New Roman" w:hAnsi="Times New Roman" w:cs="Times New Roman"/>
                <w:sz w:val="24"/>
                <w:szCs w:val="24"/>
              </w:rPr>
              <w:t>грешки.</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16. За очевидни </w:t>
            </w:r>
            <w:r w:rsidR="007A53E0" w:rsidRPr="007315A1">
              <w:rPr>
                <w:rFonts w:ascii="Times New Roman" w:eastAsia="Times New Roman" w:hAnsi="Times New Roman" w:cs="Times New Roman"/>
                <w:sz w:val="24"/>
                <w:szCs w:val="24"/>
              </w:rPr>
              <w:t xml:space="preserve">фактически </w:t>
            </w:r>
            <w:r w:rsidRPr="007315A1">
              <w:rPr>
                <w:rFonts w:ascii="Times New Roman" w:eastAsia="Times New Roman" w:hAnsi="Times New Roman" w:cs="Times New Roman"/>
                <w:sz w:val="24"/>
                <w:szCs w:val="24"/>
              </w:rPr>
              <w:t>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17. Поправката в проектното предложение се извършва от оценителната комисия до приключване на работата й, а след решение за предоставяне на </w:t>
            </w:r>
            <w:r w:rsidR="000802B8" w:rsidRPr="007315A1">
              <w:rPr>
                <w:rFonts w:ascii="Times New Roman" w:eastAsia="Times New Roman" w:hAnsi="Times New Roman" w:cs="Times New Roman"/>
                <w:sz w:val="24"/>
                <w:szCs w:val="24"/>
              </w:rPr>
              <w:t>БФП</w:t>
            </w:r>
            <w:r w:rsidRPr="007315A1">
              <w:rPr>
                <w:rFonts w:ascii="Times New Roman" w:eastAsia="Times New Roman" w:hAnsi="Times New Roman" w:cs="Times New Roman"/>
                <w:sz w:val="24"/>
                <w:szCs w:val="24"/>
              </w:rPr>
              <w:t xml:space="preserve"> - от определени от изпълнителния директор на </w:t>
            </w:r>
            <w:r w:rsidR="004676B3" w:rsidRPr="007315A1">
              <w:rPr>
                <w:rFonts w:ascii="Times New Roman" w:eastAsia="Times New Roman" w:hAnsi="Times New Roman" w:cs="Times New Roman"/>
                <w:sz w:val="24"/>
                <w:szCs w:val="24"/>
              </w:rPr>
              <w:t>ДФЗ-РА</w:t>
            </w:r>
            <w:r w:rsidRPr="007315A1">
              <w:rPr>
                <w:rFonts w:ascii="Times New Roman" w:eastAsia="Times New Roman" w:hAnsi="Times New Roman" w:cs="Times New Roman"/>
                <w:sz w:val="24"/>
                <w:szCs w:val="24"/>
              </w:rPr>
              <w:t xml:space="preserve"> служители.  </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18. Не се допуска поправяне на проектното предложение и представените от кандидата документи  към него извън хипотезата по т. 15. </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19.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брой точки по критериите за подбор, както и ако биха довели до определяне на по-голям размер на финансовата помощ.</w:t>
            </w:r>
          </w:p>
          <w:p w:rsidR="00B84932" w:rsidRPr="007315A1" w:rsidRDefault="00B84932" w:rsidP="007315A1">
            <w:pPr>
              <w:spacing w:line="276" w:lineRule="auto"/>
              <w:jc w:val="both"/>
              <w:rPr>
                <w:rFonts w:ascii="Times New Roman" w:hAnsi="Times New Roman" w:cs="Times New Roman"/>
                <w:sz w:val="24"/>
                <w:szCs w:val="24"/>
              </w:rPr>
            </w:pPr>
            <w:r w:rsidRPr="007315A1">
              <w:rPr>
                <w:rFonts w:ascii="Times New Roman" w:eastAsia="Times New Roman" w:hAnsi="Times New Roman" w:cs="Times New Roman"/>
                <w:sz w:val="24"/>
                <w:szCs w:val="24"/>
              </w:rPr>
              <w:t xml:space="preserve">20. </w:t>
            </w:r>
            <w:r w:rsidRPr="007315A1">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rsidR="00B84932" w:rsidRPr="007315A1" w:rsidRDefault="00B84932" w:rsidP="007315A1">
            <w:pPr>
              <w:pStyle w:val="NormalWeb"/>
              <w:spacing w:line="276" w:lineRule="auto"/>
              <w:ind w:firstLine="0"/>
            </w:pPr>
            <w:r w:rsidRPr="007315A1">
              <w:t>а) наличие на недопустими дейности и/или разходи;</w:t>
            </w:r>
          </w:p>
          <w:p w:rsidR="00B84932" w:rsidRPr="007315A1" w:rsidRDefault="00B84932" w:rsidP="007315A1">
            <w:pPr>
              <w:pStyle w:val="NormalWeb"/>
              <w:spacing w:line="276" w:lineRule="auto"/>
              <w:ind w:firstLine="0"/>
            </w:pPr>
            <w:r w:rsidRPr="007315A1">
              <w:t>б) несъответствие между предвидените дейности и видовете заложени разходи;</w:t>
            </w:r>
          </w:p>
          <w:p w:rsidR="00B84932" w:rsidRPr="007315A1" w:rsidRDefault="00B84932" w:rsidP="007315A1">
            <w:pPr>
              <w:pStyle w:val="NormalWeb"/>
              <w:spacing w:line="276" w:lineRule="auto"/>
              <w:ind w:firstLine="0"/>
            </w:pPr>
            <w:r w:rsidRPr="007315A1">
              <w:t>в) дублиране на разходи;</w:t>
            </w:r>
          </w:p>
          <w:p w:rsidR="00B84932" w:rsidRPr="007315A1" w:rsidRDefault="00A60E39" w:rsidP="007315A1">
            <w:pPr>
              <w:pStyle w:val="NormalWeb"/>
              <w:spacing w:line="276" w:lineRule="auto"/>
              <w:ind w:firstLine="0"/>
            </w:pPr>
            <w:r w:rsidRPr="007315A1">
              <w:t xml:space="preserve">г) </w:t>
            </w:r>
            <w:r w:rsidR="00B84932" w:rsidRPr="007315A1">
              <w:t>неспазване на други условия за допустимост в условия</w:t>
            </w:r>
            <w:r w:rsidR="007A53E0" w:rsidRPr="007315A1">
              <w:t>та</w:t>
            </w:r>
            <w:r w:rsidR="00B84932" w:rsidRPr="007315A1">
              <w:t xml:space="preserve"> за кандидатстване;</w:t>
            </w:r>
          </w:p>
          <w:p w:rsidR="00B84932" w:rsidRPr="007315A1" w:rsidRDefault="00B84932" w:rsidP="007315A1">
            <w:pPr>
              <w:pStyle w:val="NormalWeb"/>
              <w:spacing w:line="276" w:lineRule="auto"/>
              <w:ind w:firstLine="0"/>
            </w:pPr>
            <w:r w:rsidRPr="007315A1">
              <w:t>д) несъответствие с правилата за държавните помощи;</w:t>
            </w:r>
          </w:p>
          <w:p w:rsidR="00B84932" w:rsidRPr="007315A1" w:rsidRDefault="00B84932" w:rsidP="007315A1">
            <w:pPr>
              <w:pStyle w:val="NormalWeb"/>
              <w:spacing w:line="276" w:lineRule="auto"/>
              <w:ind w:firstLine="0"/>
            </w:pPr>
            <w:r w:rsidRPr="007315A1">
              <w:t>е) неоснователност на разходите.</w:t>
            </w:r>
          </w:p>
          <w:p w:rsidR="00B84932" w:rsidRPr="007315A1" w:rsidRDefault="00B84932" w:rsidP="007315A1">
            <w:pPr>
              <w:pStyle w:val="NormalWeb"/>
              <w:spacing w:line="276" w:lineRule="auto"/>
              <w:ind w:firstLine="0"/>
            </w:pPr>
            <w:r w:rsidRPr="007315A1">
              <w:t>21. Корекциите по т. 20, б. „б“ и „в“ се извършват след изискване на допълнителна пояснителна информация от кандидата.</w:t>
            </w:r>
          </w:p>
          <w:p w:rsidR="00B84932" w:rsidRPr="007315A1" w:rsidRDefault="00B84932" w:rsidP="007315A1">
            <w:pPr>
              <w:pStyle w:val="NormalWeb"/>
              <w:spacing w:line="276" w:lineRule="auto"/>
              <w:ind w:firstLine="0"/>
            </w:pPr>
            <w:r w:rsidRPr="007315A1">
              <w:t>22. Корекциите по т. 20 не могат да водят до:</w:t>
            </w:r>
          </w:p>
          <w:p w:rsidR="00B84932" w:rsidRPr="007315A1" w:rsidRDefault="00B84932" w:rsidP="007315A1">
            <w:pPr>
              <w:pStyle w:val="NormalWeb"/>
              <w:spacing w:line="276" w:lineRule="auto"/>
              <w:ind w:firstLine="0"/>
            </w:pPr>
            <w:r w:rsidRPr="007315A1">
              <w:t xml:space="preserve">а) увеличаване на размера на </w:t>
            </w:r>
            <w:r w:rsidR="000802B8" w:rsidRPr="007315A1">
              <w:t>БФП</w:t>
            </w:r>
            <w:r w:rsidRPr="007315A1">
              <w:t>, предвиден</w:t>
            </w:r>
            <w:r w:rsidR="000802B8" w:rsidRPr="007315A1">
              <w:t>а</w:t>
            </w:r>
            <w:r w:rsidRPr="007315A1">
              <w:t xml:space="preserve"> в подаденото проектно предложение;</w:t>
            </w:r>
          </w:p>
          <w:p w:rsidR="00B84932" w:rsidRPr="007315A1" w:rsidRDefault="00B84932" w:rsidP="007315A1">
            <w:pPr>
              <w:pStyle w:val="NormalWeb"/>
              <w:spacing w:line="276" w:lineRule="auto"/>
              <w:ind w:firstLine="0"/>
            </w:pPr>
            <w:r w:rsidRPr="007315A1">
              <w:t>б) невъзможност за изпълнение на целите на проекта или на проектните дейности;</w:t>
            </w:r>
          </w:p>
          <w:p w:rsidR="00D36A38" w:rsidRPr="007315A1" w:rsidRDefault="00B84932" w:rsidP="007315A1">
            <w:pPr>
              <w:pStyle w:val="NormalWeb"/>
              <w:spacing w:line="276" w:lineRule="auto"/>
              <w:ind w:firstLine="0"/>
              <w:rPr>
                <w:color w:val="auto"/>
              </w:rPr>
            </w:pPr>
            <w:r w:rsidRPr="007315A1">
              <w:lastRenderedPageBreak/>
              <w:t xml:space="preserve">в) подобряване на </w:t>
            </w:r>
            <w:r w:rsidRPr="007315A1">
              <w:rPr>
                <w:color w:val="auto"/>
              </w:rPr>
              <w:t xml:space="preserve">качеството на проектното предложение и нарушаване на принципите по </w:t>
            </w:r>
            <w:hyperlink r:id="rId11" w:history="1">
              <w:r w:rsidRPr="007315A1">
                <w:rPr>
                  <w:rStyle w:val="Hyperlink"/>
                  <w:color w:val="auto"/>
                  <w:u w:val="none"/>
                </w:rPr>
                <w:t>чл. 29, ал. 1, т. 1</w:t>
              </w:r>
            </w:hyperlink>
            <w:r w:rsidRPr="007315A1">
              <w:rPr>
                <w:color w:val="auto"/>
              </w:rPr>
              <w:t xml:space="preserve"> и </w:t>
            </w:r>
            <w:hyperlink r:id="rId12" w:history="1">
              <w:r w:rsidRPr="007315A1">
                <w:rPr>
                  <w:rStyle w:val="Hyperlink"/>
                  <w:color w:val="auto"/>
                  <w:u w:val="none"/>
                </w:rPr>
                <w:t>2 ЗУСЕСИФ</w:t>
              </w:r>
            </w:hyperlink>
            <w:r w:rsidRPr="007315A1">
              <w:rPr>
                <w:color w:val="auto"/>
              </w:rPr>
              <w:t>.</w:t>
            </w:r>
          </w:p>
          <w:p w:rsidR="00785C9C" w:rsidRPr="007315A1" w:rsidRDefault="00785C9C"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23. Всяка информация, предоставена извън официално изисканата от оценителната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w:t>
            </w:r>
            <w:r w:rsidRPr="007315A1">
              <w:rPr>
                <w:rFonts w:ascii="Times New Roman" w:hAnsi="Times New Roman" w:cs="Times New Roman"/>
                <w:color w:val="000000" w:themeColor="text1"/>
                <w:sz w:val="24"/>
                <w:szCs w:val="24"/>
                <w:shd w:val="clear" w:color="auto" w:fill="FEFEFE"/>
              </w:rPr>
              <w:t xml:space="preserve">дружеството и други подобни обстоятелства), която не води до подобряване качеството на </w:t>
            </w:r>
            <w:r w:rsidRPr="007315A1">
              <w:rPr>
                <w:rFonts w:ascii="Times New Roman" w:hAnsi="Times New Roman" w:cs="Times New Roman"/>
                <w:sz w:val="24"/>
                <w:szCs w:val="24"/>
                <w:shd w:val="clear" w:color="auto" w:fill="FEFEFE"/>
              </w:rPr>
              <w:t>първоначалното проектно предложение.</w:t>
            </w:r>
          </w:p>
          <w:p w:rsidR="00B96DF3" w:rsidRPr="007315A1" w:rsidRDefault="00813A59" w:rsidP="007315A1">
            <w:pPr>
              <w:pStyle w:val="NormalWeb"/>
              <w:spacing w:line="276" w:lineRule="auto"/>
              <w:ind w:firstLine="0"/>
            </w:pPr>
            <w:r w:rsidRPr="004D4134">
              <w:t xml:space="preserve">24. </w:t>
            </w:r>
            <w:r w:rsidR="00BC1434" w:rsidRPr="007315A1">
              <w:t>Когато заложеният в декларацията съгласно Приложение № 3 краен срок за засяване /засаждане на културите е преди приключване на оценката за административно съответствие и допустимост и намерението не е реализирано, проектното предложение се включва в списъка на предложенията, които не се допускат до техническа и финансова оценка</w:t>
            </w:r>
            <w:r w:rsidR="00B002D2" w:rsidRPr="007315A1">
              <w:t>.</w:t>
            </w:r>
          </w:p>
        </w:tc>
      </w:tr>
    </w:tbl>
    <w:p w:rsidR="00582D94" w:rsidRPr="007315A1" w:rsidRDefault="00582D94" w:rsidP="007315A1">
      <w:pPr>
        <w:pStyle w:val="Heading2"/>
        <w:rPr>
          <w:rFonts w:ascii="Times New Roman" w:hAnsi="Times New Roman" w:cs="Times New Roman"/>
          <w:sz w:val="24"/>
          <w:szCs w:val="24"/>
        </w:rPr>
      </w:pPr>
      <w:bookmarkStart w:id="36" w:name="_Toc516663423"/>
      <w:r w:rsidRPr="007315A1">
        <w:rPr>
          <w:rFonts w:ascii="Times New Roman" w:hAnsi="Times New Roman" w:cs="Times New Roman"/>
          <w:sz w:val="24"/>
          <w:szCs w:val="24"/>
        </w:rPr>
        <w:lastRenderedPageBreak/>
        <w:t>21.3 Техническа и финансова оценка:</w:t>
      </w:r>
      <w:bookmarkEnd w:id="36"/>
    </w:p>
    <w:tbl>
      <w:tblPr>
        <w:tblStyle w:val="TableGrid"/>
        <w:tblW w:w="0" w:type="auto"/>
        <w:tblLook w:val="04A0" w:firstRow="1" w:lastRow="0" w:firstColumn="1" w:lastColumn="0" w:noHBand="0" w:noVBand="1"/>
      </w:tblPr>
      <w:tblGrid>
        <w:gridCol w:w="9212"/>
      </w:tblGrid>
      <w:tr w:rsidR="00582D94" w:rsidRPr="007315A1" w:rsidTr="00BE7DBB">
        <w:tc>
          <w:tcPr>
            <w:tcW w:w="9212" w:type="dxa"/>
          </w:tcPr>
          <w:p w:rsidR="00B84932" w:rsidRPr="007315A1" w:rsidRDefault="00B84932" w:rsidP="007315A1">
            <w:pPr>
              <w:spacing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B84932" w:rsidRPr="007315A1" w:rsidRDefault="00B84932"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rPr>
              <w:t>2. Техническата и финансова оценка на проектните предлож</w:t>
            </w:r>
            <w:r w:rsidR="006841CC" w:rsidRPr="007315A1">
              <w:rPr>
                <w:rFonts w:ascii="Times New Roman" w:hAnsi="Times New Roman" w:cs="Times New Roman"/>
                <w:sz w:val="24"/>
                <w:szCs w:val="24"/>
              </w:rPr>
              <w:t xml:space="preserve">ения по процедурата се извършва съгласно </w:t>
            </w:r>
            <w:r w:rsidRPr="007315A1">
              <w:rPr>
                <w:rFonts w:ascii="Times New Roman" w:hAnsi="Times New Roman" w:cs="Times New Roman"/>
                <w:sz w:val="24"/>
                <w:szCs w:val="24"/>
              </w:rPr>
              <w:t xml:space="preserve">критерии </w:t>
            </w:r>
            <w:r w:rsidR="008143E7" w:rsidRPr="007315A1">
              <w:rPr>
                <w:rFonts w:ascii="Times New Roman" w:hAnsi="Times New Roman" w:cs="Times New Roman"/>
                <w:sz w:val="24"/>
                <w:szCs w:val="24"/>
              </w:rPr>
              <w:t xml:space="preserve">и методика </w:t>
            </w:r>
            <w:r w:rsidRPr="007315A1">
              <w:rPr>
                <w:rFonts w:ascii="Times New Roman" w:hAnsi="Times New Roman" w:cs="Times New Roman"/>
                <w:sz w:val="24"/>
                <w:szCs w:val="24"/>
              </w:rPr>
              <w:t>за подбор,</w:t>
            </w:r>
            <w:r w:rsidR="006841CC" w:rsidRPr="007315A1">
              <w:rPr>
                <w:rFonts w:ascii="Times New Roman" w:hAnsi="Times New Roman" w:cs="Times New Roman"/>
                <w:sz w:val="24"/>
                <w:szCs w:val="24"/>
              </w:rPr>
              <w:t xml:space="preserve"> указани</w:t>
            </w:r>
            <w:r w:rsidRPr="007315A1">
              <w:rPr>
                <w:rFonts w:ascii="Times New Roman" w:hAnsi="Times New Roman" w:cs="Times New Roman"/>
                <w:sz w:val="24"/>
                <w:szCs w:val="24"/>
              </w:rPr>
              <w:t xml:space="preserve"> в </w:t>
            </w:r>
            <w:r w:rsidR="000A4639" w:rsidRPr="007315A1">
              <w:rPr>
                <w:rFonts w:ascii="Times New Roman" w:hAnsi="Times New Roman" w:cs="Times New Roman"/>
                <w:sz w:val="24"/>
                <w:szCs w:val="24"/>
              </w:rPr>
              <w:t xml:space="preserve">раздел </w:t>
            </w:r>
            <w:r w:rsidR="006841CC" w:rsidRPr="007315A1">
              <w:rPr>
                <w:rFonts w:ascii="Times New Roman" w:hAnsi="Times New Roman" w:cs="Times New Roman"/>
                <w:sz w:val="24"/>
                <w:szCs w:val="24"/>
              </w:rPr>
              <w:t>22 „Критерии и методика за оценка на проектните предложения“</w:t>
            </w:r>
            <w:r w:rsidRPr="007315A1">
              <w:rPr>
                <w:rFonts w:ascii="Times New Roman" w:hAnsi="Times New Roman" w:cs="Times New Roman"/>
                <w:sz w:val="24"/>
                <w:szCs w:val="24"/>
              </w:rPr>
              <w:t xml:space="preserve">, </w:t>
            </w:r>
            <w:r w:rsidR="000A4639" w:rsidRPr="007315A1">
              <w:rPr>
                <w:rFonts w:ascii="Times New Roman" w:hAnsi="Times New Roman" w:cs="Times New Roman"/>
                <w:sz w:val="24"/>
                <w:szCs w:val="24"/>
              </w:rPr>
              <w:t xml:space="preserve">раздел </w:t>
            </w:r>
            <w:r w:rsidRPr="007315A1">
              <w:rPr>
                <w:rFonts w:ascii="Times New Roman" w:hAnsi="Times New Roman" w:cs="Times New Roman"/>
                <w:sz w:val="24"/>
                <w:szCs w:val="24"/>
              </w:rPr>
              <w:t>27 „Допълнителна информация“ и указанията, разп</w:t>
            </w:r>
            <w:r w:rsidR="001A7D2D" w:rsidRPr="007315A1">
              <w:rPr>
                <w:rFonts w:ascii="Times New Roman" w:hAnsi="Times New Roman" w:cs="Times New Roman"/>
                <w:sz w:val="24"/>
                <w:szCs w:val="24"/>
              </w:rPr>
              <w:t>исани подробно в Приложение № 10</w:t>
            </w:r>
            <w:r w:rsidR="00272145" w:rsidRPr="007315A1">
              <w:rPr>
                <w:rFonts w:ascii="Times New Roman" w:hAnsi="Times New Roman" w:cs="Times New Roman"/>
                <w:sz w:val="24"/>
                <w:szCs w:val="24"/>
              </w:rPr>
              <w:t xml:space="preserve"> към у</w:t>
            </w:r>
            <w:r w:rsidRPr="007315A1">
              <w:rPr>
                <w:rFonts w:ascii="Times New Roman" w:hAnsi="Times New Roman" w:cs="Times New Roman"/>
                <w:sz w:val="24"/>
                <w:szCs w:val="24"/>
              </w:rPr>
              <w:t>словията за кандидатстване.</w:t>
            </w:r>
          </w:p>
          <w:p w:rsidR="00B84932" w:rsidRPr="007315A1" w:rsidRDefault="00B84932"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3. Когато при оценката се установят обстоятелства, които изискват допълнителна пояснителна информация, комисията изпраща на кандидата уведомление чрез ИСУН и определя срок за представяне на информацията</w:t>
            </w:r>
            <w:r w:rsidR="00785C9C" w:rsidRPr="007315A1">
              <w:rPr>
                <w:rFonts w:ascii="Times New Roman" w:hAnsi="Times New Roman" w:cs="Times New Roman"/>
                <w:sz w:val="24"/>
                <w:szCs w:val="24"/>
                <w:shd w:val="clear" w:color="auto" w:fill="FEFEFE"/>
              </w:rPr>
              <w:t>, който не може да бъде по-кратък от една седмица.</w:t>
            </w:r>
          </w:p>
          <w:p w:rsidR="00B84932" w:rsidRPr="007315A1" w:rsidRDefault="00B84932"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4.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p>
          <w:p w:rsidR="00B84932" w:rsidRPr="007315A1" w:rsidRDefault="00B84932"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5. При непредставяне на изисканата допълнителна информация или разяснения в </w:t>
            </w:r>
            <w:r w:rsidR="001A7D2D" w:rsidRPr="007315A1">
              <w:rPr>
                <w:rFonts w:ascii="Times New Roman" w:hAnsi="Times New Roman" w:cs="Times New Roman"/>
                <w:sz w:val="24"/>
                <w:szCs w:val="24"/>
                <w:shd w:val="clear" w:color="auto" w:fill="FEFEFE"/>
              </w:rPr>
              <w:t xml:space="preserve">определения от комисията </w:t>
            </w:r>
            <w:r w:rsidRPr="007315A1">
              <w:rPr>
                <w:rFonts w:ascii="Times New Roman" w:hAnsi="Times New Roman" w:cs="Times New Roman"/>
                <w:sz w:val="24"/>
                <w:szCs w:val="24"/>
                <w:shd w:val="clear" w:color="auto" w:fill="FEFEFE"/>
              </w:rPr>
              <w:t>срок</w:t>
            </w:r>
            <w:r w:rsidR="006841CC" w:rsidRPr="007315A1">
              <w:rPr>
                <w:rFonts w:ascii="Times New Roman" w:hAnsi="Times New Roman" w:cs="Times New Roman"/>
                <w:sz w:val="24"/>
                <w:szCs w:val="24"/>
                <w:shd w:val="clear" w:color="auto" w:fill="FEFEFE"/>
              </w:rPr>
              <w:t>,</w:t>
            </w:r>
            <w:r w:rsidRPr="007315A1">
              <w:rPr>
                <w:rFonts w:ascii="Times New Roman" w:hAnsi="Times New Roman" w:cs="Times New Roman"/>
                <w:sz w:val="24"/>
                <w:szCs w:val="24"/>
                <w:shd w:val="clear" w:color="auto" w:fill="FEFEFE"/>
              </w:rPr>
              <w:t xml:space="preserve"> проектното предложение може да бъде отхвърлено само и единствено на това основание или съответно да получи по-малък брой точки.</w:t>
            </w:r>
          </w:p>
          <w:p w:rsidR="00175323" w:rsidRPr="007315A1" w:rsidRDefault="00B84932"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6. Всяка информация, предоставена извън официално изисканата от оценителната комисия, няма да бъде вземана под внимание</w:t>
            </w:r>
            <w:r w:rsidR="00175323" w:rsidRPr="007315A1">
              <w:rPr>
                <w:rFonts w:ascii="Times New Roman" w:hAnsi="Times New Roman" w:cs="Times New Roman"/>
                <w:sz w:val="24"/>
                <w:szCs w:val="24"/>
                <w:shd w:val="clear" w:color="auto" w:fill="FEFEFE"/>
              </w:rPr>
              <w:t xml:space="preserve">, с изключение на случаите описани в т. 23 от раздел </w:t>
            </w:r>
            <w:r w:rsidR="00175323" w:rsidRPr="007315A1">
              <w:rPr>
                <w:rFonts w:ascii="Times New Roman" w:hAnsi="Times New Roman" w:cs="Times New Roman"/>
                <w:sz w:val="24"/>
                <w:szCs w:val="24"/>
              </w:rPr>
              <w:t>21.2. „Оценка на административното съответствие и допустимост“</w:t>
            </w:r>
            <w:r w:rsidR="0076455F" w:rsidRPr="0035656D">
              <w:rPr>
                <w:rFonts w:ascii="Times New Roman" w:hAnsi="Times New Roman" w:cs="Times New Roman"/>
                <w:sz w:val="24"/>
                <w:szCs w:val="24"/>
              </w:rPr>
              <w:t>.</w:t>
            </w:r>
            <w:r w:rsidRPr="007315A1">
              <w:rPr>
                <w:rFonts w:ascii="Times New Roman" w:hAnsi="Times New Roman" w:cs="Times New Roman"/>
                <w:sz w:val="24"/>
                <w:szCs w:val="24"/>
                <w:shd w:val="clear" w:color="auto" w:fill="FEFEFE"/>
              </w:rPr>
              <w:t xml:space="preserve"> </w:t>
            </w:r>
          </w:p>
          <w:p w:rsidR="004A2FF4" w:rsidRPr="007315A1" w:rsidRDefault="0064733B"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7. Оценителната комисия извършва класиране </w:t>
            </w:r>
            <w:r w:rsidR="004A2FF4" w:rsidRPr="007315A1">
              <w:rPr>
                <w:rFonts w:ascii="Times New Roman" w:hAnsi="Times New Roman" w:cs="Times New Roman"/>
                <w:sz w:val="24"/>
                <w:szCs w:val="24"/>
                <w:shd w:val="clear" w:color="auto" w:fill="FEFEFE"/>
              </w:rPr>
              <w:t xml:space="preserve">на проектните предложения според получените при оценката точки </w:t>
            </w:r>
            <w:r w:rsidRPr="007315A1">
              <w:rPr>
                <w:rFonts w:ascii="Times New Roman" w:hAnsi="Times New Roman" w:cs="Times New Roman"/>
                <w:sz w:val="24"/>
                <w:szCs w:val="24"/>
                <w:shd w:val="clear" w:color="auto" w:fill="FEFEFE"/>
              </w:rPr>
              <w:t>в низходящ ред</w:t>
            </w:r>
            <w:r w:rsidR="004A2FF4" w:rsidRPr="007315A1">
              <w:rPr>
                <w:rFonts w:ascii="Times New Roman" w:hAnsi="Times New Roman" w:cs="Times New Roman"/>
                <w:sz w:val="24"/>
                <w:szCs w:val="24"/>
                <w:shd w:val="clear" w:color="auto" w:fill="FEFEFE"/>
              </w:rPr>
              <w:t>.</w:t>
            </w:r>
            <w:r w:rsidRPr="007315A1">
              <w:rPr>
                <w:rFonts w:ascii="Times New Roman" w:hAnsi="Times New Roman" w:cs="Times New Roman"/>
                <w:sz w:val="24"/>
                <w:szCs w:val="24"/>
                <w:shd w:val="clear" w:color="auto" w:fill="FEFEFE"/>
              </w:rPr>
              <w:t xml:space="preserve"> </w:t>
            </w:r>
          </w:p>
          <w:p w:rsidR="006841CC" w:rsidRPr="0045573C" w:rsidRDefault="006841CC" w:rsidP="007315A1">
            <w:pPr>
              <w:shd w:val="clear" w:color="auto" w:fill="BFBFBF" w:themeFill="background1" w:themeFillShade="BF"/>
              <w:spacing w:line="276" w:lineRule="auto"/>
              <w:contextualSpacing/>
              <w:jc w:val="both"/>
              <w:rPr>
                <w:rFonts w:ascii="Times New Roman" w:hAnsi="Times New Roman" w:cs="Times New Roman"/>
                <w:b/>
                <w:sz w:val="24"/>
                <w:szCs w:val="24"/>
                <w:highlight w:val="lightGray"/>
                <w:shd w:val="clear" w:color="auto" w:fill="FEFEFE"/>
              </w:rPr>
            </w:pPr>
            <w:r w:rsidRPr="0045573C">
              <w:rPr>
                <w:rFonts w:ascii="Times New Roman" w:hAnsi="Times New Roman" w:cs="Times New Roman"/>
                <w:b/>
                <w:sz w:val="24"/>
                <w:szCs w:val="24"/>
                <w:highlight w:val="lightGray"/>
                <w:shd w:val="clear" w:color="auto" w:fill="FEFEFE"/>
              </w:rPr>
              <w:t>ВАЖНО:</w:t>
            </w:r>
          </w:p>
          <w:p w:rsidR="00582D94" w:rsidRPr="0045573C" w:rsidRDefault="006841CC" w:rsidP="007315A1">
            <w:pPr>
              <w:pStyle w:val="ListParagraph"/>
              <w:numPr>
                <w:ilvl w:val="0"/>
                <w:numId w:val="35"/>
              </w:numPr>
              <w:shd w:val="clear" w:color="auto" w:fill="BFBFBF" w:themeFill="background1" w:themeFillShade="BF"/>
              <w:spacing w:line="276" w:lineRule="auto"/>
              <w:ind w:left="0" w:firstLine="0"/>
              <w:jc w:val="both"/>
              <w:rPr>
                <w:b/>
                <w:highlight w:val="lightGray"/>
                <w:shd w:val="clear" w:color="auto" w:fill="FEFEFE"/>
              </w:rPr>
            </w:pPr>
            <w:r w:rsidRPr="0045573C">
              <w:rPr>
                <w:b/>
                <w:highlight w:val="lightGray"/>
                <w:shd w:val="clear" w:color="auto" w:fill="FEFEFE"/>
              </w:rPr>
              <w:t xml:space="preserve">В процеса на техническа и финансова оценка председателят на комисията осигурява единен подход при прилагане на критериите за подбор, посочени в </w:t>
            </w:r>
            <w:r w:rsidR="000A4639" w:rsidRPr="0045573C">
              <w:rPr>
                <w:b/>
                <w:highlight w:val="lightGray"/>
                <w:shd w:val="clear" w:color="auto" w:fill="FEFEFE"/>
              </w:rPr>
              <w:t xml:space="preserve">раздел </w:t>
            </w:r>
            <w:r w:rsidRPr="0045573C">
              <w:rPr>
                <w:b/>
                <w:highlight w:val="lightGray"/>
                <w:shd w:val="clear" w:color="auto" w:fill="FEFEFE"/>
              </w:rPr>
              <w:t>22 „Критерии и методика за оценка на проектни предложения“.</w:t>
            </w:r>
          </w:p>
          <w:p w:rsidR="00526132" w:rsidRPr="007315A1" w:rsidRDefault="00526132" w:rsidP="007315A1">
            <w:pPr>
              <w:spacing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 xml:space="preserve">9. Когато заложеният в декларацията съгласно Приложение № 3 краен срок за засяване /засаждане на културите е преди издаване на оценителен доклад, оценителната комисия извършва проверка/посещение на място с цел установяване спазването на заложените срокове за засяване/засаждане на земеделските култури и съответствие с </w:t>
            </w:r>
            <w:r w:rsidRPr="007315A1">
              <w:rPr>
                <w:rFonts w:ascii="Times New Roman" w:hAnsi="Times New Roman" w:cs="Times New Roman"/>
                <w:sz w:val="24"/>
                <w:szCs w:val="24"/>
              </w:rPr>
              <w:lastRenderedPageBreak/>
              <w:t>изискването по т. 4, б. „б“ от раздел 11.1 „Критерии за допустимост на кандидатите“.</w:t>
            </w:r>
          </w:p>
          <w:p w:rsidR="00526132" w:rsidRPr="007315A1" w:rsidRDefault="00526132" w:rsidP="007315A1">
            <w:pPr>
              <w:pStyle w:val="ListParagraph"/>
              <w:spacing w:line="276" w:lineRule="auto"/>
              <w:ind w:left="0"/>
              <w:jc w:val="both"/>
              <w:rPr>
                <w:rFonts w:eastAsiaTheme="minorHAnsi"/>
                <w:lang w:eastAsia="en-US"/>
              </w:rPr>
            </w:pPr>
            <w:r w:rsidRPr="007315A1">
              <w:rPr>
                <w:rFonts w:eastAsiaTheme="minorHAnsi"/>
                <w:lang w:eastAsia="en-US"/>
              </w:rPr>
              <w:t>10. Когато заложеният в декларацията съгласно Приложение № 3 краен срок за засяване/засаждане на културите е преди приключване на техническа и финансова оценка и намерението не е реализирано, проектното предложение се включва в списъка с предложените за отхвърляне проектни предложения.</w:t>
            </w:r>
          </w:p>
        </w:tc>
      </w:tr>
    </w:tbl>
    <w:p w:rsidR="00B40904" w:rsidRPr="007315A1" w:rsidRDefault="00B40904" w:rsidP="007315A1">
      <w:pPr>
        <w:pStyle w:val="Heading1"/>
        <w:rPr>
          <w:rFonts w:cs="Times New Roman"/>
          <w:szCs w:val="24"/>
        </w:rPr>
      </w:pPr>
      <w:bookmarkStart w:id="37" w:name="_Toc516663424"/>
      <w:r w:rsidRPr="007315A1">
        <w:rPr>
          <w:rFonts w:cs="Times New Roman"/>
          <w:szCs w:val="24"/>
        </w:rPr>
        <w:lastRenderedPageBreak/>
        <w:t>22. Критерии и методика за оценка на проектните предложения:</w:t>
      </w:r>
      <w:bookmarkEnd w:id="37"/>
    </w:p>
    <w:tbl>
      <w:tblPr>
        <w:tblStyle w:val="TableGrid"/>
        <w:tblW w:w="0" w:type="auto"/>
        <w:tblLook w:val="04A0" w:firstRow="1" w:lastRow="0" w:firstColumn="1" w:lastColumn="0" w:noHBand="0" w:noVBand="1"/>
      </w:tblPr>
      <w:tblGrid>
        <w:gridCol w:w="9288"/>
      </w:tblGrid>
      <w:tr w:rsidR="00B40904" w:rsidRPr="007315A1" w:rsidTr="00AC51DB">
        <w:tc>
          <w:tcPr>
            <w:tcW w:w="9212" w:type="dxa"/>
          </w:tcPr>
          <w:tbl>
            <w:tblPr>
              <w:tblW w:w="9062" w:type="dxa"/>
              <w:tblCellMar>
                <w:left w:w="70" w:type="dxa"/>
                <w:right w:w="70" w:type="dxa"/>
              </w:tblCellMar>
              <w:tblLook w:val="04A0" w:firstRow="1" w:lastRow="0" w:firstColumn="1" w:lastColumn="0" w:noHBand="0" w:noVBand="1"/>
            </w:tblPr>
            <w:tblGrid>
              <w:gridCol w:w="620"/>
              <w:gridCol w:w="3034"/>
              <w:gridCol w:w="4384"/>
              <w:gridCol w:w="1024"/>
            </w:tblGrid>
            <w:tr w:rsidR="00CF6B95" w:rsidRPr="007315A1" w:rsidTr="0024047E">
              <w:trPr>
                <w:trHeight w:val="678"/>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КРИТЕРИЙ</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ОПИСАНИЕ</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ТОЧКИ</w:t>
                  </w:r>
                </w:p>
              </w:tc>
            </w:tr>
            <w:tr w:rsidR="00CF6B95" w:rsidRPr="007315A1" w:rsidTr="0024047E">
              <w:trPr>
                <w:trHeight w:val="795"/>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1</w:t>
                  </w:r>
                </w:p>
              </w:tc>
              <w:tc>
                <w:tcPr>
                  <w:tcW w:w="7418" w:type="dxa"/>
                  <w:gridSpan w:val="2"/>
                  <w:tcBorders>
                    <w:top w:val="single" w:sz="4" w:space="0" w:color="auto"/>
                    <w:left w:val="nil"/>
                    <w:bottom w:val="single" w:sz="4" w:space="0" w:color="auto"/>
                    <w:right w:val="single" w:sz="4" w:space="0" w:color="000000"/>
                  </w:tcBorders>
                  <w:shd w:val="clear" w:color="000000" w:fill="BFBFBF"/>
                  <w:vAlign w:val="center"/>
                  <w:hideMark/>
                </w:tcPr>
                <w:p w:rsidR="00CF6B95" w:rsidRPr="007315A1" w:rsidRDefault="00CF6B95"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Проекти, подадени от кандидати, притежаващи опит или образование в сектора, за който кандидатстват</w:t>
                  </w:r>
                </w:p>
              </w:tc>
              <w:tc>
                <w:tcPr>
                  <w:tcW w:w="1024" w:type="dxa"/>
                  <w:tcBorders>
                    <w:top w:val="nil"/>
                    <w:left w:val="nil"/>
                    <w:bottom w:val="single" w:sz="4" w:space="0" w:color="auto"/>
                    <w:right w:val="single" w:sz="4" w:space="0" w:color="auto"/>
                  </w:tcBorders>
                  <w:shd w:val="clear" w:color="000000" w:fill="BFBFBF"/>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10</w:t>
                  </w:r>
                </w:p>
              </w:tc>
            </w:tr>
            <w:tr w:rsidR="00CF6B95" w:rsidRPr="007315A1" w:rsidTr="0024047E">
              <w:trPr>
                <w:trHeight w:val="31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1.1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Проекти, подадени от кандидати, притежаващи опит в сектора, за който кандидатстват, или</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в случай, че кандидатът е предприятие, осъществяващо дейност в сектора, за който кандидатства. Секторът, за който се кандидатства по проектното предложение се посочва във формуляра за кандидатстване. Дейността на предприятието се доказва с удостоверение от НСИ за основната и допълнителните икономически дейности, осъществявани от кандидата през предходната финансова година, предхождаща датата на кандидатстване.</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10</w:t>
                  </w:r>
                </w:p>
              </w:tc>
            </w:tr>
            <w:tr w:rsidR="00CF6B95" w:rsidRPr="007315A1" w:rsidTr="00500397">
              <w:trPr>
                <w:trHeight w:val="4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1.2</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Проекти, подадени от кандидат, чийто собственик или представляващ притежава образование и/или стаж в сектора, за 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Образованието се доказва с един или повече от следните документи на кандидата или представляващия кандидата или собственика/ците на кандидата: </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t xml:space="preserve">- Копие от диплома за придобита образователно-квалификационна степен „бакалавър“ или по-висока степен (образователна или научна); </w:t>
                  </w:r>
                  <w:r w:rsidRPr="007315A1">
                    <w:rPr>
                      <w:rFonts w:ascii="Times New Roman" w:eastAsia="Times New Roman" w:hAnsi="Times New Roman" w:cs="Times New Roman"/>
                      <w:sz w:val="24"/>
                      <w:szCs w:val="24"/>
                      <w:lang w:eastAsia="bg-BG"/>
                    </w:rPr>
                    <w:br/>
                    <w:t>- копие на свидетелството за правоспособност за професии, упражняването на които изисква правоспособност;</w:t>
                  </w:r>
                  <w:r w:rsidRPr="007315A1">
                    <w:rPr>
                      <w:rFonts w:ascii="Times New Roman" w:eastAsia="Times New Roman" w:hAnsi="Times New Roman" w:cs="Times New Roman"/>
                      <w:sz w:val="24"/>
                      <w:szCs w:val="24"/>
                      <w:lang w:eastAsia="bg-BG"/>
                    </w:rPr>
                    <w:br/>
                    <w:t>- копие на удостоверението за професионално образование (средно-специално или друг вид образование).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t xml:space="preserve">Стажът се доказва с един или повече от следните документи на кандидата или </w:t>
                  </w:r>
                  <w:r w:rsidRPr="007315A1">
                    <w:rPr>
                      <w:rFonts w:ascii="Times New Roman" w:eastAsia="Times New Roman" w:hAnsi="Times New Roman" w:cs="Times New Roman"/>
                      <w:sz w:val="24"/>
                      <w:szCs w:val="24"/>
                      <w:lang w:eastAsia="bg-BG"/>
                    </w:rPr>
                    <w:lastRenderedPageBreak/>
                    <w:t xml:space="preserve">представляващия кандидата или собственика/ците на кандидата: </w:t>
                  </w:r>
                  <w:r w:rsidRPr="007315A1">
                    <w:rPr>
                      <w:rFonts w:ascii="Times New Roman" w:eastAsia="Times New Roman" w:hAnsi="Times New Roman" w:cs="Times New Roman"/>
                      <w:sz w:val="24"/>
                      <w:szCs w:val="24"/>
                      <w:lang w:eastAsia="bg-BG"/>
                    </w:rPr>
                    <w:br/>
                    <w:t>- копие от трудова/осигурителна книжка, от която да е видно най-малко 1 година трудов/осигурителен стаж по професията в съответния сектор.</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t>В случай</w:t>
                  </w:r>
                  <w:r w:rsidR="00B12084" w:rsidRPr="007315A1">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че за доказване на тези обстоятелства се представят документи на един от съдружниците/собствениците, той следва да притежава най-малко 50 на сто от дяловете/капитала на кандидата.</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3</w:t>
                  </w:r>
                </w:p>
              </w:tc>
            </w:tr>
            <w:tr w:rsidR="00CF6B95" w:rsidRPr="007315A1" w:rsidTr="0024047E">
              <w:trPr>
                <w:trHeight w:val="765"/>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2</w:t>
                  </w:r>
                </w:p>
              </w:tc>
              <w:tc>
                <w:tcPr>
                  <w:tcW w:w="7418" w:type="dxa"/>
                  <w:gridSpan w:val="2"/>
                  <w:tcBorders>
                    <w:top w:val="single" w:sz="4" w:space="0" w:color="auto"/>
                    <w:left w:val="nil"/>
                    <w:bottom w:val="single" w:sz="4" w:space="0" w:color="auto"/>
                    <w:right w:val="single" w:sz="4" w:space="0" w:color="000000"/>
                  </w:tcBorders>
                  <w:shd w:val="clear" w:color="000000" w:fill="BFBFBF"/>
                  <w:vAlign w:val="center"/>
                  <w:hideMark/>
                </w:tcPr>
                <w:p w:rsidR="00CF6B95" w:rsidRPr="007315A1" w:rsidRDefault="00CF6B95"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Кандидати, осъществявали дейност най-малко 3 години преди датата на кандидатстване</w:t>
                  </w:r>
                </w:p>
              </w:tc>
              <w:tc>
                <w:tcPr>
                  <w:tcW w:w="1024" w:type="dxa"/>
                  <w:tcBorders>
                    <w:top w:val="nil"/>
                    <w:left w:val="nil"/>
                    <w:bottom w:val="single" w:sz="4" w:space="0" w:color="auto"/>
                    <w:right w:val="single" w:sz="4" w:space="0" w:color="auto"/>
                  </w:tcBorders>
                  <w:shd w:val="clear" w:color="000000" w:fill="BFBFBF"/>
                  <w:noWrap/>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25</w:t>
                  </w:r>
                </w:p>
              </w:tc>
            </w:tr>
            <w:tr w:rsidR="00CF6B95" w:rsidRPr="007315A1" w:rsidTr="0024047E">
              <w:trPr>
                <w:trHeight w:val="450"/>
              </w:trPr>
              <w:tc>
                <w:tcPr>
                  <w:tcW w:w="620" w:type="dxa"/>
                  <w:tcBorders>
                    <w:top w:val="nil"/>
                    <w:left w:val="single" w:sz="4" w:space="0" w:color="auto"/>
                    <w:bottom w:val="single" w:sz="4" w:space="0" w:color="auto"/>
                    <w:right w:val="single" w:sz="4" w:space="0" w:color="auto"/>
                  </w:tcBorders>
                  <w:shd w:val="clear" w:color="000000" w:fill="D9D9D9"/>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2.1</w:t>
                  </w:r>
                </w:p>
              </w:tc>
              <w:tc>
                <w:tcPr>
                  <w:tcW w:w="7418" w:type="dxa"/>
                  <w:gridSpan w:val="2"/>
                  <w:tcBorders>
                    <w:top w:val="single" w:sz="4" w:space="0" w:color="auto"/>
                    <w:left w:val="nil"/>
                    <w:bottom w:val="single" w:sz="4" w:space="0" w:color="auto"/>
                    <w:right w:val="single" w:sz="4" w:space="0" w:color="000000"/>
                  </w:tcBorders>
                  <w:shd w:val="clear" w:color="000000" w:fill="D9D9D9"/>
                  <w:vAlign w:val="center"/>
                  <w:hideMark/>
                </w:tcPr>
                <w:p w:rsidR="00CF6B95" w:rsidRPr="007315A1" w:rsidRDefault="00CF6B95"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Кандидати, осъществявали дейност най-малко 3 години преди датата на кандидатстване</w:t>
                  </w:r>
                </w:p>
              </w:tc>
              <w:tc>
                <w:tcPr>
                  <w:tcW w:w="1024" w:type="dxa"/>
                  <w:tcBorders>
                    <w:top w:val="nil"/>
                    <w:left w:val="nil"/>
                    <w:bottom w:val="single" w:sz="4" w:space="0" w:color="auto"/>
                    <w:right w:val="single" w:sz="4" w:space="0" w:color="auto"/>
                  </w:tcBorders>
                  <w:shd w:val="clear" w:color="000000" w:fill="D9D9D9"/>
                  <w:noWrap/>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15</w:t>
                  </w:r>
                </w:p>
              </w:tc>
            </w:tr>
            <w:tr w:rsidR="00CF6B95" w:rsidRPr="007315A1" w:rsidTr="00881F8C">
              <w:trPr>
                <w:trHeight w:val="1833"/>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2.1.1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Проекти, представени от кандидати, които извършват дейност от най-малко три години към датата на кандидатстване, реализирали са приходи не по-малко от 5000 лв. годишно и имат най-малко 1 човек годишно средносписъчен персонал</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w:t>
                  </w:r>
                  <w:r w:rsidRPr="007315A1">
                    <w:rPr>
                      <w:rFonts w:ascii="Times New Roman" w:eastAsia="Times New Roman" w:hAnsi="Times New Roman" w:cs="Times New Roman"/>
                      <w:sz w:val="24"/>
                      <w:szCs w:val="24"/>
                      <w:lang w:eastAsia="bg-BG"/>
                    </w:rPr>
                    <w:br/>
                    <w:t>1.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t>2. за всяка една от трите завършени финансови години са реализирали приходи от най-малко 5000 лв</w:t>
                  </w:r>
                  <w:r w:rsidR="00D468C4" w:rsidRPr="007315A1">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(общо приходи по ОПР);</w:t>
                  </w:r>
                  <w:r w:rsidRPr="007315A1">
                    <w:rPr>
                      <w:rFonts w:ascii="Times New Roman" w:eastAsia="Times New Roman" w:hAnsi="Times New Roman" w:cs="Times New Roman"/>
                      <w:sz w:val="24"/>
                      <w:szCs w:val="24"/>
                      <w:lang w:eastAsia="bg-BG"/>
                    </w:rPr>
                    <w:br/>
                    <w:t>3. за всяка една от трите години средносписъчният брой на персонала им е най-малко 1 човек (вкл. собственик/ци или управител)</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Забележка:</w:t>
                  </w:r>
                  <w:r w:rsidRPr="007315A1">
                    <w:rPr>
                      <w:rFonts w:ascii="Times New Roman" w:eastAsia="Times New Roman" w:hAnsi="Times New Roman" w:cs="Times New Roman"/>
                      <w:sz w:val="24"/>
                      <w:szCs w:val="24"/>
                      <w:lang w:eastAsia="bg-BG"/>
                    </w:rPr>
                    <w:t xml:space="preserve"> </w:t>
                  </w:r>
                  <w:r w:rsidRPr="007315A1">
                    <w:rPr>
                      <w:rFonts w:ascii="Times New Roman" w:eastAsia="Times New Roman" w:hAnsi="Times New Roman" w:cs="Times New Roman"/>
                      <w:sz w:val="24"/>
                      <w:szCs w:val="24"/>
                      <w:lang w:eastAsia="bg-BG"/>
                    </w:rPr>
                    <w:br/>
                    <w:t>1. Не се поставя ограничение по отношение на сектор на икономическата дейност, от която са реализирани приходите.</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000000" w:fill="FFFFFF"/>
                  <w:noWrap/>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5</w:t>
                  </w:r>
                </w:p>
              </w:tc>
            </w:tr>
            <w:tr w:rsidR="00CF6B95" w:rsidRPr="007315A1" w:rsidTr="00500397">
              <w:trPr>
                <w:trHeight w:val="21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2.1.2</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Проекти, представени от кандидати, които извършват дейност от най-малко три години към датата на кандидатстване, реализирали са приходи не по-малко от 10000 лв. </w:t>
                  </w:r>
                  <w:r w:rsidRPr="007315A1">
                    <w:rPr>
                      <w:rFonts w:ascii="Times New Roman" w:eastAsia="Times New Roman" w:hAnsi="Times New Roman" w:cs="Times New Roman"/>
                      <w:sz w:val="24"/>
                      <w:szCs w:val="24"/>
                      <w:lang w:eastAsia="bg-BG"/>
                    </w:rPr>
                    <w:lastRenderedPageBreak/>
                    <w:t>годишно и имат най-малко 2 човека годишно средносписъчен персонал.</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Точки се присъждат на кандидати, които:</w:t>
                  </w:r>
                  <w:r w:rsidRPr="007315A1">
                    <w:rPr>
                      <w:rFonts w:ascii="Times New Roman" w:eastAsia="Times New Roman" w:hAnsi="Times New Roman" w:cs="Times New Roman"/>
                      <w:sz w:val="24"/>
                      <w:szCs w:val="24"/>
                      <w:lang w:eastAsia="bg-BG"/>
                    </w:rPr>
                    <w:br/>
                    <w:t>1.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t xml:space="preserve">2. за всяка една от трите завършени финансови години са реализирали </w:t>
                  </w:r>
                  <w:r w:rsidRPr="007315A1">
                    <w:rPr>
                      <w:rFonts w:ascii="Times New Roman" w:eastAsia="Times New Roman" w:hAnsi="Times New Roman" w:cs="Times New Roman"/>
                      <w:sz w:val="24"/>
                      <w:szCs w:val="24"/>
                      <w:lang w:eastAsia="bg-BG"/>
                    </w:rPr>
                    <w:lastRenderedPageBreak/>
                    <w:t>приходи от най-малко 10000 лв</w:t>
                  </w:r>
                  <w:r w:rsidR="00D468C4" w:rsidRPr="007315A1">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(общо приходи по ОПР);</w:t>
                  </w:r>
                  <w:r w:rsidRPr="007315A1">
                    <w:rPr>
                      <w:rFonts w:ascii="Times New Roman" w:eastAsia="Times New Roman" w:hAnsi="Times New Roman" w:cs="Times New Roman"/>
                      <w:sz w:val="24"/>
                      <w:szCs w:val="24"/>
                      <w:lang w:eastAsia="bg-BG"/>
                    </w:rPr>
                    <w:br/>
                    <w:t>3. за всяка една от трите години средносписъчният брой на персонала им е най-малко 2 човека (вкл. собственик/ци или управител)</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Забележка:</w:t>
                  </w:r>
                  <w:r w:rsidRPr="007315A1">
                    <w:rPr>
                      <w:rFonts w:ascii="Times New Roman" w:eastAsia="Times New Roman" w:hAnsi="Times New Roman" w:cs="Times New Roman"/>
                      <w:sz w:val="24"/>
                      <w:szCs w:val="24"/>
                      <w:lang w:eastAsia="bg-BG"/>
                    </w:rPr>
                    <w:t xml:space="preserve"> </w:t>
                  </w:r>
                  <w:r w:rsidRPr="007315A1">
                    <w:rPr>
                      <w:rFonts w:ascii="Times New Roman" w:eastAsia="Times New Roman" w:hAnsi="Times New Roman" w:cs="Times New Roman"/>
                      <w:sz w:val="24"/>
                      <w:szCs w:val="24"/>
                      <w:lang w:eastAsia="bg-BG"/>
                    </w:rPr>
                    <w:br/>
                    <w:t>1. Не се поставя ограничение по отношение на сектор на икономическата дейност, от която са реализирани приходите.</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000000" w:fill="FFFFFF"/>
                  <w:noWrap/>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lastRenderedPageBreak/>
                    <w:t>10</w:t>
                  </w:r>
                </w:p>
              </w:tc>
            </w:tr>
            <w:tr w:rsidR="00CF6B95" w:rsidRPr="007315A1" w:rsidTr="0024047E">
              <w:trPr>
                <w:trHeight w:val="134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2.1.3</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Проекти, представени от кандидати, които извършват дейност от най-малко три години към датата на кандидатстване, реализирали са приходи не по-малко от 15000 лв. годишно и имат най-малко 3 човека годишно средносписъчен персонал.</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w:t>
                  </w:r>
                  <w:r w:rsidRPr="007315A1">
                    <w:rPr>
                      <w:rFonts w:ascii="Times New Roman" w:eastAsia="Times New Roman" w:hAnsi="Times New Roman" w:cs="Times New Roman"/>
                      <w:sz w:val="24"/>
                      <w:szCs w:val="24"/>
                      <w:lang w:eastAsia="bg-BG"/>
                    </w:rPr>
                    <w:br/>
                    <w:t>1.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t>2. за всяка една от трите завършени финансови години са реализирали приходи от най-малко 15000 лв</w:t>
                  </w:r>
                  <w:r w:rsidR="00D468C4" w:rsidRPr="007315A1">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(общо приходи по ОПР);</w:t>
                  </w:r>
                  <w:r w:rsidRPr="007315A1">
                    <w:rPr>
                      <w:rFonts w:ascii="Times New Roman" w:eastAsia="Times New Roman" w:hAnsi="Times New Roman" w:cs="Times New Roman"/>
                      <w:sz w:val="24"/>
                      <w:szCs w:val="24"/>
                      <w:lang w:eastAsia="bg-BG"/>
                    </w:rPr>
                    <w:br/>
                    <w:t>3. за всяка една от трите години средносписъчният брой на персонала им е най-малко 3 човека (вкл. собственик/ци или управител)</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r>
                  <w:r w:rsidRPr="007315A1">
                    <w:rPr>
                      <w:rFonts w:ascii="Times New Roman" w:eastAsia="Times New Roman" w:hAnsi="Times New Roman" w:cs="Times New Roman"/>
                      <w:sz w:val="24"/>
                      <w:szCs w:val="24"/>
                      <w:lang w:eastAsia="bg-BG"/>
                    </w:rPr>
                    <w:t>1. Не се поставя ограничение по отношение на сектор на икономическата дейност, от която са реализирани приходите.</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15</w:t>
                  </w:r>
                </w:p>
              </w:tc>
            </w:tr>
            <w:tr w:rsidR="003F5253" w:rsidRPr="007315A1" w:rsidTr="0024047E">
              <w:trPr>
                <w:trHeight w:val="555"/>
              </w:trPr>
              <w:tc>
                <w:tcPr>
                  <w:tcW w:w="620" w:type="dxa"/>
                  <w:tcBorders>
                    <w:top w:val="nil"/>
                    <w:left w:val="single" w:sz="4" w:space="0" w:color="auto"/>
                    <w:bottom w:val="single" w:sz="4" w:space="0" w:color="auto"/>
                    <w:right w:val="single" w:sz="4" w:space="0" w:color="auto"/>
                  </w:tcBorders>
                  <w:shd w:val="clear" w:color="000000" w:fill="D9D9D9"/>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2.2</w:t>
                  </w:r>
                </w:p>
              </w:tc>
              <w:tc>
                <w:tcPr>
                  <w:tcW w:w="7418" w:type="dxa"/>
                  <w:gridSpan w:val="2"/>
                  <w:tcBorders>
                    <w:top w:val="nil"/>
                    <w:left w:val="nil"/>
                    <w:bottom w:val="single" w:sz="4" w:space="0" w:color="auto"/>
                    <w:right w:val="single" w:sz="4" w:space="0" w:color="auto"/>
                  </w:tcBorders>
                  <w:shd w:val="clear" w:color="000000" w:fill="D9D9D9"/>
                  <w:vAlign w:val="center"/>
                  <w:hideMark/>
                </w:tcPr>
                <w:p w:rsidR="003F5253" w:rsidRPr="007315A1" w:rsidRDefault="003F5253"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 xml:space="preserve">Кандидати с потенциал за изпълнение на проекта </w:t>
                  </w:r>
                </w:p>
                <w:p w:rsidR="003F5253" w:rsidRPr="007315A1" w:rsidRDefault="003F5253"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 </w:t>
                  </w:r>
                </w:p>
              </w:tc>
              <w:tc>
                <w:tcPr>
                  <w:tcW w:w="1024" w:type="dxa"/>
                  <w:tcBorders>
                    <w:top w:val="nil"/>
                    <w:left w:val="nil"/>
                    <w:bottom w:val="single" w:sz="4" w:space="0" w:color="auto"/>
                    <w:right w:val="single" w:sz="4" w:space="0" w:color="auto"/>
                  </w:tcBorders>
                  <w:shd w:val="clear" w:color="000000" w:fill="D9D9D9"/>
                  <w:noWrap/>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10</w:t>
                  </w:r>
                </w:p>
              </w:tc>
            </w:tr>
            <w:tr w:rsidR="00CF6B95" w:rsidRPr="007315A1" w:rsidTr="0024047E">
              <w:trPr>
                <w:trHeight w:val="29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lastRenderedPageBreak/>
                    <w:t>2.2.1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Средноаритметичният размер на оперативната печалба на кандидата от последните три години, умножен по 10 е по-голям от общата стойност на разходите по проекта, с 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r>
                  <w:r w:rsidRPr="007315A1">
                    <w:rPr>
                      <w:rFonts w:ascii="Times New Roman" w:eastAsia="Times New Roman" w:hAnsi="Times New Roman" w:cs="Times New Roman"/>
                      <w:sz w:val="24"/>
                      <w:szCs w:val="24"/>
                      <w:lang w:eastAsia="bg-BG"/>
                    </w:rPr>
                    <w:t>1. Не се поставя ограничение по отношение на сектор на икономическата дейност, от която e реализирана печалбата.</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5</w:t>
                  </w:r>
                </w:p>
              </w:tc>
            </w:tr>
            <w:tr w:rsidR="00CF6B95" w:rsidRPr="007315A1" w:rsidTr="0024047E">
              <w:trPr>
                <w:trHeight w:val="29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2.2.2</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Средноаритметичният размер на оперативната печалба на кандидата от последните три години, умножен по 9 е по-голям от общата стойност на разходите по проекта, с 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F33E18"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type="page"/>
                  </w:r>
                  <w:r w:rsidRPr="007315A1">
                    <w:rPr>
                      <w:rFonts w:ascii="Times New Roman" w:eastAsia="Times New Roman" w:hAnsi="Times New Roman" w:cs="Times New Roman"/>
                      <w:sz w:val="24"/>
                      <w:szCs w:val="24"/>
                      <w:lang w:eastAsia="bg-BG"/>
                    </w:rPr>
                    <w:br w:type="page"/>
                  </w:r>
                </w:p>
                <w:p w:rsidR="00F33E18" w:rsidRPr="007315A1" w:rsidRDefault="00F33E18" w:rsidP="007315A1">
                  <w:pPr>
                    <w:spacing w:after="0"/>
                    <w:rPr>
                      <w:rFonts w:ascii="Times New Roman" w:eastAsia="Times New Roman" w:hAnsi="Times New Roman" w:cs="Times New Roman"/>
                      <w:sz w:val="24"/>
                      <w:szCs w:val="24"/>
                      <w:lang w:eastAsia="bg-BG"/>
                    </w:rPr>
                  </w:pPr>
                </w:p>
                <w:p w:rsidR="00881F8C" w:rsidRPr="007315A1" w:rsidRDefault="00CF6B95"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type="page"/>
                  </w:r>
                </w:p>
                <w:p w:rsidR="00881F8C"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 Не се поставя ограничение по отношение на сектор на икономическата дейност, от която e реализирана печалбата.</w:t>
                  </w:r>
                  <w:r w:rsidRPr="007315A1">
                    <w:rPr>
                      <w:rFonts w:ascii="Times New Roman" w:eastAsia="Times New Roman" w:hAnsi="Times New Roman" w:cs="Times New Roman"/>
                      <w:sz w:val="24"/>
                      <w:szCs w:val="24"/>
                      <w:lang w:eastAsia="bg-BG"/>
                    </w:rPr>
                    <w:br w:type="page"/>
                  </w:r>
                </w:p>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6</w:t>
                  </w:r>
                </w:p>
              </w:tc>
            </w:tr>
            <w:tr w:rsidR="00CF6B95" w:rsidRPr="007315A1" w:rsidTr="00881F8C">
              <w:trPr>
                <w:trHeight w:val="4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2.2.3</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Средноаритметичният размер на оперативната печалба на кандидата от последните три години, умножен по 8 е по-голям от общата стойност на разходите по проекта, с 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r>
                  <w:r w:rsidRPr="007315A1">
                    <w:rPr>
                      <w:rFonts w:ascii="Times New Roman" w:eastAsia="Times New Roman" w:hAnsi="Times New Roman" w:cs="Times New Roman"/>
                      <w:sz w:val="24"/>
                      <w:szCs w:val="24"/>
                      <w:lang w:eastAsia="bg-BG"/>
                    </w:rPr>
                    <w:t>1. Не се поставя ограничение по отношение на сектор на икономическата дейност, от която e реализирана печалбата.</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7</w:t>
                  </w:r>
                </w:p>
              </w:tc>
            </w:tr>
            <w:tr w:rsidR="00CF6B95" w:rsidRPr="007315A1" w:rsidTr="0024047E">
              <w:trPr>
                <w:trHeight w:val="29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2.2.4</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Средноаритметичният размер на оперативната печалба на кандидата от последните три години, умножен по 7 е по-голям от общата стойност на разходите по проекта, с 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r>
                  <w:r w:rsidRPr="007315A1">
                    <w:rPr>
                      <w:rFonts w:ascii="Times New Roman" w:eastAsia="Times New Roman" w:hAnsi="Times New Roman" w:cs="Times New Roman"/>
                      <w:sz w:val="24"/>
                      <w:szCs w:val="24"/>
                      <w:lang w:eastAsia="bg-BG"/>
                    </w:rPr>
                    <w:t>1. Не се поставя ограничение по отношение на сектор на икономическата дейност, от която e реализирана печалбата.</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община/община от селски район.</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8</w:t>
                  </w:r>
                </w:p>
              </w:tc>
            </w:tr>
            <w:tr w:rsidR="00CF6B95" w:rsidRPr="007315A1" w:rsidTr="0024047E">
              <w:trPr>
                <w:trHeight w:val="29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2.2.5</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Средноаритметичният размер на оперативната печалба на кандидата от последните три години, умножен по 6 е по-голям от общата стойност на разходите по проекта, с 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r>
                  <w:r w:rsidRPr="007315A1">
                    <w:rPr>
                      <w:rFonts w:ascii="Times New Roman" w:eastAsia="Times New Roman" w:hAnsi="Times New Roman" w:cs="Times New Roman"/>
                      <w:sz w:val="24"/>
                      <w:szCs w:val="24"/>
                      <w:lang w:eastAsia="bg-BG"/>
                    </w:rPr>
                    <w:t>1. Не се поставя ограничение по отношение на сектор на икономическата дейност, от която e реализирана печалбата.</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9</w:t>
                  </w:r>
                </w:p>
              </w:tc>
            </w:tr>
            <w:tr w:rsidR="00CF6B95" w:rsidRPr="007315A1" w:rsidTr="0024047E">
              <w:trPr>
                <w:trHeight w:val="134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2.2.6</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Средноаритметичният размер на оперативната печалба на кандидата от последните три години, умножен по 5 е по-голям от общата стойност на разходите по проекта, с 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r>
                  <w:r w:rsidRPr="007315A1">
                    <w:rPr>
                      <w:rFonts w:ascii="Times New Roman" w:eastAsia="Times New Roman" w:hAnsi="Times New Roman" w:cs="Times New Roman"/>
                      <w:sz w:val="24"/>
                      <w:szCs w:val="24"/>
                      <w:lang w:eastAsia="bg-BG"/>
                    </w:rPr>
                    <w:t>1. Не се поставя ограничение по отношение на сектор на икономическата дейност, от която e реализирана печалбата.</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10</w:t>
                  </w:r>
                </w:p>
              </w:tc>
            </w:tr>
            <w:tr w:rsidR="003F5253" w:rsidRPr="007315A1" w:rsidTr="0024047E">
              <w:trPr>
                <w:trHeight w:val="555"/>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3</w:t>
                  </w:r>
                </w:p>
              </w:tc>
              <w:tc>
                <w:tcPr>
                  <w:tcW w:w="7418" w:type="dxa"/>
                  <w:gridSpan w:val="2"/>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Проекти на тютюнопроизводители</w:t>
                  </w:r>
                </w:p>
                <w:p w:rsidR="003F5253" w:rsidRPr="007315A1" w:rsidRDefault="003F5253"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w:t>
                  </w:r>
                </w:p>
              </w:tc>
              <w:tc>
                <w:tcPr>
                  <w:tcW w:w="1024" w:type="dxa"/>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3</w:t>
                  </w:r>
                </w:p>
              </w:tc>
            </w:tr>
            <w:tr w:rsidR="00CF6B95" w:rsidRPr="007315A1" w:rsidTr="00164032">
              <w:trPr>
                <w:trHeight w:val="1633"/>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lastRenderedPageBreak/>
                    <w:t>3.1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Кандидатът е тютюнопроизводител</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Кандидатът трябва да фигурира в регистъра на данните за изкупения и премиран тютюн за периода 2007-2009 г.</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t>Проектите са представени от кандидати тютюнопроизводители, които са земеделски стопани, отглеждали тютюн, който е изкупен и премиран по реда на Закона за тютюна и тютюневите изделия за референтен период 2007-2009 г., и обработваната от тях земя с тютюн към този период не надхвърля 8000 евро СПО.</w:t>
                  </w:r>
                  <w:r w:rsidRPr="007315A1">
                    <w:rPr>
                      <w:rFonts w:ascii="Times New Roman" w:eastAsia="Times New Roman" w:hAnsi="Times New Roman" w:cs="Times New Roman"/>
                      <w:sz w:val="24"/>
                      <w:szCs w:val="24"/>
                      <w:lang w:eastAsia="bg-BG"/>
                    </w:rPr>
                    <w:br/>
                    <w:t>Кандидатът получава точки, когато е налице поне едно от следните условия:</w:t>
                  </w:r>
                  <w:r w:rsidRPr="007315A1">
                    <w:rPr>
                      <w:rFonts w:ascii="Times New Roman" w:eastAsia="Times New Roman" w:hAnsi="Times New Roman" w:cs="Times New Roman"/>
                      <w:sz w:val="24"/>
                      <w:szCs w:val="24"/>
                      <w:lang w:eastAsia="bg-BG"/>
                    </w:rPr>
                    <w:br/>
                    <w:t>1. Тютюнът на кандидата е изкупен и премиран по реда на Закона за тютюна и тютюневите изделия поне за една година от посочените в референтния период и стандартния му производствен обем на обработваната земя с тютюн не надхвърля 8000 евро за съответната година.</w:t>
                  </w:r>
                  <w:r w:rsidRPr="007315A1">
                    <w:rPr>
                      <w:rFonts w:ascii="Times New Roman" w:eastAsia="Times New Roman" w:hAnsi="Times New Roman" w:cs="Times New Roman"/>
                      <w:sz w:val="24"/>
                      <w:szCs w:val="24"/>
                      <w:lang w:eastAsia="bg-BG"/>
                    </w:rPr>
                    <w:br/>
                    <w:t>2. Тютюнът на кандидата е изкупен и премиран по реда на Закона за тютюна и тютюневите изделия за всяка една година от посочените в референтния период и стандартния му производствен обем на обработваната земя с тютюн не надхвърля 8000 евро за всяка една година.</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3</w:t>
                  </w:r>
                </w:p>
              </w:tc>
            </w:tr>
            <w:tr w:rsidR="003F5253" w:rsidRPr="007315A1" w:rsidTr="0024047E">
              <w:trPr>
                <w:trHeight w:val="1530"/>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4</w:t>
                  </w:r>
                </w:p>
              </w:tc>
              <w:tc>
                <w:tcPr>
                  <w:tcW w:w="7418" w:type="dxa"/>
                  <w:gridSpan w:val="2"/>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 xml:space="preserve">Проекти в секторите, посочени в т. „Мерки по създаване на нови предприятия и стимулиране на предприемачеството“ от Националната стратегия за насърчаване на малките и средните предприятия </w:t>
                  </w:r>
                </w:p>
                <w:p w:rsidR="003F5253" w:rsidRPr="007315A1" w:rsidRDefault="003F5253"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w:t>
                  </w:r>
                </w:p>
              </w:tc>
              <w:tc>
                <w:tcPr>
                  <w:tcW w:w="1024" w:type="dxa"/>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10</w:t>
                  </w:r>
                </w:p>
              </w:tc>
            </w:tr>
            <w:tr w:rsidR="00CF6B95" w:rsidRPr="007315A1" w:rsidTr="0003447D">
              <w:trPr>
                <w:trHeight w:val="6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4.1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Проектът е представен от кандидат, новообразувано предприятие и попада изцяло в един или повече от изброените сектори от НСНМСП 2014 - 2020 г.:</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t>Компютри, оптика и електроника</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lastRenderedPageBreak/>
                    <w:t>Автомобили и други превозни средства</w:t>
                  </w:r>
                  <w:r w:rsidRPr="007315A1">
                    <w:rPr>
                      <w:rFonts w:ascii="Times New Roman" w:eastAsia="Times New Roman" w:hAnsi="Times New Roman" w:cs="Times New Roman"/>
                      <w:sz w:val="24"/>
                      <w:szCs w:val="24"/>
                      <w:lang w:eastAsia="bg-BG"/>
                    </w:rPr>
                    <w:br/>
                    <w:t>Метални изделия</w:t>
                  </w:r>
                  <w:r w:rsidRPr="007315A1">
                    <w:rPr>
                      <w:rFonts w:ascii="Times New Roman" w:eastAsia="Times New Roman" w:hAnsi="Times New Roman" w:cs="Times New Roman"/>
                      <w:sz w:val="24"/>
                      <w:szCs w:val="24"/>
                      <w:lang w:eastAsia="bg-BG"/>
                    </w:rPr>
                    <w:br/>
                    <w:t>Машиностроене</w:t>
                  </w:r>
                  <w:r w:rsidRPr="007315A1">
                    <w:rPr>
                      <w:rFonts w:ascii="Times New Roman" w:eastAsia="Times New Roman" w:hAnsi="Times New Roman" w:cs="Times New Roman"/>
                      <w:sz w:val="24"/>
                      <w:szCs w:val="24"/>
                      <w:lang w:eastAsia="bg-BG"/>
                    </w:rPr>
                    <w:br/>
                    <w:t>Печатарска промишленост и записани носители</w:t>
                  </w:r>
                  <w:r w:rsidRPr="007315A1">
                    <w:rPr>
                      <w:rFonts w:ascii="Times New Roman" w:eastAsia="Times New Roman" w:hAnsi="Times New Roman" w:cs="Times New Roman"/>
                      <w:sz w:val="24"/>
                      <w:szCs w:val="24"/>
                      <w:lang w:eastAsia="bg-BG"/>
                    </w:rPr>
                    <w:br/>
                    <w:t>Текстил</w:t>
                  </w:r>
                </w:p>
              </w:tc>
              <w:tc>
                <w:tcPr>
                  <w:tcW w:w="4384" w:type="dxa"/>
                  <w:tcBorders>
                    <w:top w:val="nil"/>
                    <w:left w:val="nil"/>
                    <w:bottom w:val="single" w:sz="4" w:space="0" w:color="auto"/>
                    <w:right w:val="single" w:sz="4" w:space="0" w:color="auto"/>
                  </w:tcBorders>
                  <w:shd w:val="clear" w:color="auto" w:fill="auto"/>
                  <w:vAlign w:val="center"/>
                  <w:hideMark/>
                </w:tcPr>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Съгласно ЗМСП "новообразувани предприятия" са предприятията, за които са изтекли до 12 месеца от вписването им в регистър БУЛСТАТ.</w:t>
                  </w:r>
                </w:p>
                <w:p w:rsidR="009E78B6" w:rsidRPr="007315A1" w:rsidRDefault="009E78B6" w:rsidP="007315A1">
                  <w:pPr>
                    <w:spacing w:after="0"/>
                    <w:rPr>
                      <w:rFonts w:ascii="Times New Roman" w:eastAsia="Times New Roman" w:hAnsi="Times New Roman" w:cs="Times New Roman"/>
                      <w:sz w:val="24"/>
                      <w:szCs w:val="24"/>
                      <w:lang w:eastAsia="bg-BG"/>
                    </w:rPr>
                  </w:pP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Принадлежността на проекта към съответните сектори се определя от кода по КИД-2008 и в съответствие със секторите от НСНМСП 2014-2020 г.: </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С13 „Производство на текстил и изделия от текстил, без облекло“;</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С18 "Печатна дейност и възпроизвеждане на записани носители";</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С20 „Производство на химични продукти“;</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С25 "Производство на метални изделия, без машини и оборудване";</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С26 „Производство на компютърна и комуникационна техника, електронни и оптични продукти“;</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С27 „Производство на електрически съоръжения“;</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С28 „Производство на машини и оборудване, с общо и специално предназначение“;</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С29 „Производство на автомобили, ремаркета и полуремаркета“;</w:t>
                  </w:r>
                </w:p>
                <w:p w:rsidR="00CF6B95"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С30 „Производство на превозни средства, без автомобили“;</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10</w:t>
                  </w:r>
                </w:p>
              </w:tc>
            </w:tr>
            <w:tr w:rsidR="003F5253" w:rsidRPr="007315A1" w:rsidTr="0024047E">
              <w:trPr>
                <w:trHeight w:val="870"/>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5</w:t>
                  </w:r>
                </w:p>
              </w:tc>
              <w:tc>
                <w:tcPr>
                  <w:tcW w:w="7418" w:type="dxa"/>
                  <w:gridSpan w:val="2"/>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Проекти, изпълнявани в Северозападен и Северен централен райони</w:t>
                  </w:r>
                </w:p>
                <w:p w:rsidR="003F5253" w:rsidRPr="007315A1" w:rsidRDefault="003F5253"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 </w:t>
                  </w:r>
                </w:p>
              </w:tc>
              <w:tc>
                <w:tcPr>
                  <w:tcW w:w="1024" w:type="dxa"/>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3</w:t>
                  </w:r>
                </w:p>
              </w:tc>
            </w:tr>
            <w:tr w:rsidR="00CF6B95" w:rsidRPr="007315A1" w:rsidTr="0024047E">
              <w:trPr>
                <w:trHeight w:val="73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5.1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Проекти, които се изпълняват на територията на области Враца, Велико Търново, Габрово и Русе</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color w:val="FF0000"/>
                      <w:sz w:val="24"/>
                      <w:szCs w:val="24"/>
                      <w:lang w:eastAsia="bg-BG"/>
                    </w:rPr>
                  </w:pPr>
                  <w:r w:rsidRPr="007315A1">
                    <w:rPr>
                      <w:rFonts w:ascii="Times New Roman" w:eastAsia="Times New Roman" w:hAnsi="Times New Roman" w:cs="Times New Roman"/>
                      <w:color w:val="FF0000"/>
                      <w:sz w:val="24"/>
                      <w:szCs w:val="24"/>
                      <w:lang w:eastAsia="bg-BG"/>
                    </w:rPr>
                    <w:t> </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w:t>
                  </w:r>
                </w:p>
              </w:tc>
            </w:tr>
            <w:tr w:rsidR="00CF6B95" w:rsidRPr="007315A1" w:rsidTr="0024047E">
              <w:trPr>
                <w:trHeight w:val="7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5.2</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Проекти, които се изпълняват на територията на области Видин, Ловеч, Монтана, Плевен, Разград и Силистра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color w:val="FF0000"/>
                      <w:sz w:val="24"/>
                      <w:szCs w:val="24"/>
                      <w:lang w:eastAsia="bg-BG"/>
                    </w:rPr>
                  </w:pPr>
                  <w:r w:rsidRPr="007315A1">
                    <w:rPr>
                      <w:rFonts w:ascii="Times New Roman" w:eastAsia="Times New Roman" w:hAnsi="Times New Roman" w:cs="Times New Roman"/>
                      <w:color w:val="FF0000"/>
                      <w:sz w:val="24"/>
                      <w:szCs w:val="24"/>
                      <w:lang w:eastAsia="bg-BG"/>
                    </w:rPr>
                    <w:t> </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3</w:t>
                  </w:r>
                </w:p>
              </w:tc>
            </w:tr>
            <w:tr w:rsidR="003F5253" w:rsidRPr="007315A1" w:rsidTr="0024047E">
              <w:trPr>
                <w:trHeight w:val="750"/>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6</w:t>
                  </w:r>
                </w:p>
              </w:tc>
              <w:tc>
                <w:tcPr>
                  <w:tcW w:w="7418" w:type="dxa"/>
                  <w:gridSpan w:val="2"/>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Проекти, създаващи работни места и осигуряване на устойчивост</w:t>
                  </w:r>
                </w:p>
                <w:p w:rsidR="003F5253" w:rsidRPr="007315A1" w:rsidRDefault="003F5253" w:rsidP="007315A1">
                  <w:pPr>
                    <w:spacing w:after="0"/>
                    <w:rPr>
                      <w:rFonts w:ascii="Times New Roman" w:eastAsia="Times New Roman" w:hAnsi="Times New Roman" w:cs="Times New Roman"/>
                      <w:color w:val="FF0000"/>
                      <w:sz w:val="24"/>
                      <w:szCs w:val="24"/>
                      <w:lang w:eastAsia="bg-BG"/>
                    </w:rPr>
                  </w:pPr>
                  <w:r w:rsidRPr="007315A1">
                    <w:rPr>
                      <w:rFonts w:ascii="Times New Roman" w:eastAsia="Times New Roman" w:hAnsi="Times New Roman" w:cs="Times New Roman"/>
                      <w:strike/>
                      <w:color w:val="FF0000"/>
                      <w:sz w:val="24"/>
                      <w:szCs w:val="24"/>
                      <w:lang w:eastAsia="bg-BG"/>
                    </w:rPr>
                    <w:t> </w:t>
                  </w:r>
                </w:p>
              </w:tc>
              <w:tc>
                <w:tcPr>
                  <w:tcW w:w="1024" w:type="dxa"/>
                  <w:tcBorders>
                    <w:top w:val="nil"/>
                    <w:left w:val="nil"/>
                    <w:bottom w:val="single" w:sz="4" w:space="0" w:color="auto"/>
                    <w:right w:val="single" w:sz="4" w:space="0" w:color="auto"/>
                  </w:tcBorders>
                  <w:shd w:val="clear" w:color="000000" w:fill="BFBFBF"/>
                  <w:noWrap/>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40</w:t>
                  </w:r>
                </w:p>
              </w:tc>
            </w:tr>
            <w:tr w:rsidR="00CF6B95" w:rsidRPr="007315A1" w:rsidTr="00881F8C">
              <w:trPr>
                <w:trHeight w:val="55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6.1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Проекти, създаващи нови работни места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br/>
                    <w:t xml:space="preserve">За създадено ново работно място се признава увеличението на броя на средносписъчния персонал на предприятието, наличен към предходната на кандидатстването година, като това увеличение е най-малко 1 бр. </w:t>
                  </w:r>
                  <w:r w:rsidRPr="007315A1">
                    <w:rPr>
                      <w:rFonts w:ascii="Times New Roman" w:eastAsia="Times New Roman" w:hAnsi="Times New Roman" w:cs="Times New Roman"/>
                      <w:sz w:val="24"/>
                      <w:szCs w:val="24"/>
                      <w:lang w:eastAsia="bg-BG"/>
                    </w:rPr>
                    <w:br/>
                    <w:t xml:space="preserve">За всяко ново създадено работно място, в резултат от реализиране на инвестицията, кандидатът ще получи 3 </w:t>
                  </w:r>
                  <w:r w:rsidRPr="007315A1">
                    <w:rPr>
                      <w:rFonts w:ascii="Times New Roman" w:eastAsia="Times New Roman" w:hAnsi="Times New Roman" w:cs="Times New Roman"/>
                      <w:sz w:val="24"/>
                      <w:szCs w:val="24"/>
                      <w:lang w:eastAsia="bg-BG"/>
                    </w:rPr>
                    <w:lastRenderedPageBreak/>
                    <w:t>точки, но не повече от 30.</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30</w:t>
                  </w:r>
                </w:p>
              </w:tc>
            </w:tr>
            <w:tr w:rsidR="00CF6B95" w:rsidRPr="007315A1" w:rsidTr="00AC7E26">
              <w:trPr>
                <w:trHeight w:val="498"/>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6.2</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Проекти на кандидати, на които седалището на  дружеството е в същата община, в която ще се извършва инвестицията от най-малко една календарна година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по този критерий се присъждат след проверка в "</w:t>
                  </w:r>
                  <w:r w:rsidR="0070727B" w:rsidRPr="007315A1">
                    <w:rPr>
                      <w:rFonts w:ascii="Times New Roman" w:eastAsia="Times New Roman" w:hAnsi="Times New Roman" w:cs="Times New Roman"/>
                      <w:sz w:val="24"/>
                      <w:szCs w:val="24"/>
                      <w:lang w:eastAsia="bg-BG"/>
                    </w:rPr>
                    <w:t>Търговски регистър и регистър на ЮЛНЦ</w:t>
                  </w:r>
                  <w:r w:rsidRPr="007315A1">
                    <w:rPr>
                      <w:rFonts w:ascii="Times New Roman" w:eastAsia="Times New Roman" w:hAnsi="Times New Roman" w:cs="Times New Roman"/>
                      <w:sz w:val="24"/>
                      <w:szCs w:val="24"/>
                      <w:lang w:eastAsia="bg-BG"/>
                    </w:rPr>
                    <w:t>". Седалището на дружеството трябва да е в същата община от селски район, където ще се осъществява предвидената инвестиция от най-малко 1 календарна година преди датата на кандидатстване.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t>Новообразувани предприятия по смисъла на ЗМСП не получават точки по критерия.</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10</w:t>
                  </w:r>
                </w:p>
              </w:tc>
            </w:tr>
            <w:tr w:rsidR="003F5253" w:rsidRPr="007315A1" w:rsidTr="00881F8C">
              <w:trPr>
                <w:trHeight w:val="2130"/>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7</w:t>
                  </w:r>
                </w:p>
              </w:tc>
              <w:tc>
                <w:tcPr>
                  <w:tcW w:w="7418" w:type="dxa"/>
                  <w:gridSpan w:val="2"/>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Проекти, включващи инвестиции за развитие на „зелена икономика“,  в т. ч. и за технологии водещи до намаляване на емисиите съгласно Регламент за прилагане на директива 2009/125/ЕС и инвестиции, свързани с опазване на компонентите на околната среда, включително с намаляване на вредните емисии и отпадъци</w:t>
                  </w:r>
                </w:p>
                <w:p w:rsidR="003F5253" w:rsidRPr="007315A1" w:rsidRDefault="003F5253"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 </w:t>
                  </w:r>
                </w:p>
              </w:tc>
              <w:tc>
                <w:tcPr>
                  <w:tcW w:w="1024" w:type="dxa"/>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6</w:t>
                  </w:r>
                </w:p>
              </w:tc>
            </w:tr>
            <w:tr w:rsidR="00CF6B95" w:rsidRPr="007315A1" w:rsidTr="0024047E">
              <w:trPr>
                <w:trHeight w:val="376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7</w:t>
                  </w:r>
                  <w:r w:rsidR="00A31F67" w:rsidRPr="007315A1">
                    <w:rPr>
                      <w:rFonts w:ascii="Times New Roman" w:eastAsia="Times New Roman" w:hAnsi="Times New Roman" w:cs="Times New Roman"/>
                      <w:color w:val="000000"/>
                      <w:sz w:val="24"/>
                      <w:szCs w:val="24"/>
                      <w:lang w:eastAsia="bg-BG"/>
                    </w:rPr>
                    <w:t>.</w:t>
                  </w:r>
                  <w:r w:rsidRPr="007315A1">
                    <w:rPr>
                      <w:rFonts w:ascii="Times New Roman" w:eastAsia="Times New Roman" w:hAnsi="Times New Roman" w:cs="Times New Roman"/>
                      <w:color w:val="000000"/>
                      <w:sz w:val="24"/>
                      <w:szCs w:val="24"/>
                      <w:lang w:eastAsia="bg-BG"/>
                    </w:rPr>
                    <w:t>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Проектът включва инвестиции в технологии водещи до намаляване на емисиите съгласно Регламент за прилагане на директива 2009/125/ЕС и инвестиции, свързани с опазване на компонентите на околната среда, включително с намаляване на вредните емисии и отпадъци</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Над 20% от заявените и определени за допустими инвестиционни разходи по проекта са свързани с този тип инвестиции. </w:t>
                  </w:r>
                  <w:r w:rsidRPr="007315A1">
                    <w:rPr>
                      <w:rFonts w:ascii="Times New Roman" w:eastAsia="Times New Roman" w:hAnsi="Times New Roman" w:cs="Times New Roman"/>
                      <w:sz w:val="24"/>
                      <w:szCs w:val="24"/>
                      <w:lang w:eastAsia="bg-BG"/>
                    </w:rPr>
                    <w:br/>
                    <w:t>Точки по критерия се предоставят при представяне на документ, издаден от производителя,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екопроектиране на котли на твърдо гориво (OB L 193, 21 юли 2014 г.), и/или проектът включва мерки за оползотворяване на отпадъци за собствени енергийни нужди.</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3</w:t>
                  </w:r>
                </w:p>
              </w:tc>
            </w:tr>
            <w:tr w:rsidR="00CF6B95" w:rsidRPr="007315A1" w:rsidTr="00881F8C">
              <w:trPr>
                <w:trHeight w:val="55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7</w:t>
                  </w:r>
                  <w:r w:rsidR="00A31F67" w:rsidRPr="007315A1">
                    <w:rPr>
                      <w:rFonts w:ascii="Times New Roman" w:eastAsia="Times New Roman" w:hAnsi="Times New Roman" w:cs="Times New Roman"/>
                      <w:color w:val="000000"/>
                      <w:sz w:val="24"/>
                      <w:szCs w:val="24"/>
                      <w:lang w:eastAsia="bg-BG"/>
                    </w:rPr>
                    <w:t>.</w:t>
                  </w:r>
                  <w:r w:rsidRPr="007315A1">
                    <w:rPr>
                      <w:rFonts w:ascii="Times New Roman" w:eastAsia="Times New Roman" w:hAnsi="Times New Roman" w:cs="Times New Roman"/>
                      <w:color w:val="000000"/>
                      <w:sz w:val="24"/>
                      <w:szCs w:val="24"/>
                      <w:lang w:eastAsia="bg-BG"/>
                    </w:rPr>
                    <w:t>2</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Проектът се изпълнява на територията на населено място, землището на което попада изцяло или частично в територията на защитени зони по Националната екологична </w:t>
                  </w:r>
                  <w:r w:rsidRPr="007315A1">
                    <w:rPr>
                      <w:rFonts w:ascii="Times New Roman" w:eastAsia="Times New Roman" w:hAnsi="Times New Roman" w:cs="Times New Roman"/>
                      <w:sz w:val="24"/>
                      <w:szCs w:val="24"/>
                      <w:lang w:eastAsia="bg-BG"/>
                    </w:rPr>
                    <w:lastRenderedPageBreak/>
                    <w:t>мрежа Натура 2000</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Проектът се изпълнява на територията на населено място, землището на което попада изцяло или частично в територията на защитени зони по Националната екологична мрежа Натура 2000, определени със заповед на министъра на околната среда и водите</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3</w:t>
                  </w:r>
                </w:p>
              </w:tc>
            </w:tr>
            <w:tr w:rsidR="00CF6B95" w:rsidRPr="007315A1" w:rsidTr="0024047E">
              <w:trPr>
                <w:trHeight w:val="6645"/>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8</w:t>
                  </w:r>
                </w:p>
              </w:tc>
              <w:tc>
                <w:tcPr>
                  <w:tcW w:w="3034" w:type="dxa"/>
                  <w:tcBorders>
                    <w:top w:val="nil"/>
                    <w:left w:val="nil"/>
                    <w:bottom w:val="single" w:sz="4" w:space="0" w:color="auto"/>
                    <w:right w:val="single" w:sz="4" w:space="0" w:color="auto"/>
                  </w:tcBorders>
                  <w:shd w:val="clear" w:color="000000" w:fill="BFBFBF"/>
                  <w:vAlign w:val="center"/>
                  <w:hideMark/>
                </w:tcPr>
                <w:p w:rsidR="00CF6B95" w:rsidRPr="007315A1" w:rsidRDefault="00CF6B95"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 xml:space="preserve">Проекти, включващи иновации </w:t>
                  </w:r>
                </w:p>
              </w:tc>
              <w:tc>
                <w:tcPr>
                  <w:tcW w:w="4384" w:type="dxa"/>
                  <w:tcBorders>
                    <w:top w:val="nil"/>
                    <w:left w:val="nil"/>
                    <w:bottom w:val="single" w:sz="4" w:space="0" w:color="auto"/>
                    <w:right w:val="single" w:sz="4" w:space="0" w:color="auto"/>
                  </w:tcBorders>
                  <w:shd w:val="clear" w:color="000000" w:fill="BFBFBF"/>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Над 30% от заявените и определени за допустими инвестиционни разходи по проекта са свързани с иновации. </w:t>
                  </w:r>
                  <w:r w:rsidRPr="007315A1">
                    <w:rPr>
                      <w:rFonts w:ascii="Times New Roman" w:eastAsia="Times New Roman" w:hAnsi="Times New Roman" w:cs="Times New Roman"/>
                      <w:sz w:val="24"/>
                      <w:szCs w:val="24"/>
                      <w:lang w:eastAsia="bg-BG"/>
                    </w:rPr>
                    <w:br/>
                    <w:t>За целите на прилагане на критерия "Иновации" са: иновативен продукт, произвеждан от предприятието, въвеждане на нов производствен процес (машини, съоръжения и оборудване) или нова практика, въвеждане на нова организационна форма, включително маркетинг, подкрепени с удостоверение за ползван патент и/или удостоверение за полезен модел, внедрена в рамките на четири години преди датата на подаване на проектното предложение. За иновации не се смятат малки промени или подобрения, увеличаване на количеството произвеждана продукция чрез прибавяне на производствени или логистични системи, много близки до вече съществуващи такива, изваждане от употреба на определен процес, само подмяна на дълготрайни материални активи (ДМА) или надграждането им, промени, произтичащи изцяло от промени в цените на производствените фактори, сезонни или други циклични промени, търговия с нови или значително подобрени продукти, както и промени в организацията на работното място или външните отношения, които се основават на организационни методи, които вече се използват в предприятието.</w:t>
                  </w:r>
                </w:p>
              </w:tc>
              <w:tc>
                <w:tcPr>
                  <w:tcW w:w="1024" w:type="dxa"/>
                  <w:tcBorders>
                    <w:top w:val="nil"/>
                    <w:left w:val="nil"/>
                    <w:bottom w:val="single" w:sz="4" w:space="0" w:color="auto"/>
                    <w:right w:val="single" w:sz="4" w:space="0" w:color="auto"/>
                  </w:tcBorders>
                  <w:shd w:val="clear" w:color="000000" w:fill="BFBFBF"/>
                  <w:noWrap/>
                  <w:vAlign w:val="center"/>
                  <w:hideMark/>
                </w:tcPr>
                <w:p w:rsidR="00CF6B95" w:rsidRPr="007315A1" w:rsidRDefault="00CF6B95" w:rsidP="007315A1">
                  <w:pPr>
                    <w:spacing w:after="0"/>
                    <w:jc w:val="center"/>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10</w:t>
                  </w:r>
                </w:p>
              </w:tc>
            </w:tr>
            <w:tr w:rsidR="00CF6B95" w:rsidRPr="007315A1" w:rsidTr="00881F8C">
              <w:trPr>
                <w:trHeight w:val="1402"/>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9</w:t>
                  </w:r>
                </w:p>
              </w:tc>
              <w:tc>
                <w:tcPr>
                  <w:tcW w:w="3034" w:type="dxa"/>
                  <w:tcBorders>
                    <w:top w:val="nil"/>
                    <w:left w:val="nil"/>
                    <w:bottom w:val="single" w:sz="4" w:space="0" w:color="auto"/>
                    <w:right w:val="single" w:sz="4" w:space="0" w:color="auto"/>
                  </w:tcBorders>
                  <w:shd w:val="clear" w:color="000000" w:fill="BFBFBF"/>
                  <w:vAlign w:val="center"/>
                  <w:hideMark/>
                </w:tcPr>
                <w:p w:rsidR="00CF6B95" w:rsidRPr="007315A1" w:rsidRDefault="00CF6B95"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Проекти за производствени дейности</w:t>
                  </w:r>
                </w:p>
              </w:tc>
              <w:tc>
                <w:tcPr>
                  <w:tcW w:w="4384" w:type="dxa"/>
                  <w:tcBorders>
                    <w:top w:val="nil"/>
                    <w:left w:val="nil"/>
                    <w:bottom w:val="single" w:sz="4" w:space="0" w:color="auto"/>
                    <w:right w:val="single" w:sz="4" w:space="0" w:color="auto"/>
                  </w:tcBorders>
                  <w:shd w:val="clear" w:color="000000" w:fill="BFBFBF"/>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Инвестицията е изцяло за производствени дейности. За да се удостовери, че проектът е изцяло за производствени дейности, инвестициите трябва да включват производствено оборудване и/или строителство/реконструкция/ремонт на производствени сгради/помещения и/или закупуване на производствен софтуер и </w:t>
                  </w:r>
                  <w:r w:rsidRPr="007315A1">
                    <w:rPr>
                      <w:rFonts w:ascii="Times New Roman" w:eastAsia="Times New Roman" w:hAnsi="Times New Roman" w:cs="Times New Roman"/>
                      <w:sz w:val="24"/>
                      <w:szCs w:val="24"/>
                      <w:lang w:eastAsia="bg-BG"/>
                    </w:rPr>
                    <w:lastRenderedPageBreak/>
                    <w:t>всички други инвестиционни разходи, необходими за функционирането на производствения процес и описани в част "Технологична".</w:t>
                  </w:r>
                </w:p>
              </w:tc>
              <w:tc>
                <w:tcPr>
                  <w:tcW w:w="1024" w:type="dxa"/>
                  <w:tcBorders>
                    <w:top w:val="nil"/>
                    <w:left w:val="nil"/>
                    <w:bottom w:val="single" w:sz="4" w:space="0" w:color="auto"/>
                    <w:right w:val="single" w:sz="4" w:space="0" w:color="auto"/>
                  </w:tcBorders>
                  <w:shd w:val="clear" w:color="000000" w:fill="BFBFBF"/>
                  <w:vAlign w:val="center"/>
                  <w:hideMark/>
                </w:tcPr>
                <w:p w:rsidR="00CF6B95" w:rsidRPr="007315A1" w:rsidRDefault="00CF6B95" w:rsidP="007315A1">
                  <w:pPr>
                    <w:spacing w:after="0"/>
                    <w:jc w:val="center"/>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lastRenderedPageBreak/>
                    <w:t>20</w:t>
                  </w:r>
                </w:p>
              </w:tc>
            </w:tr>
            <w:tr w:rsidR="00CF6B95" w:rsidRPr="007315A1" w:rsidTr="0024047E">
              <w:trPr>
                <w:trHeight w:val="615"/>
              </w:trPr>
              <w:tc>
                <w:tcPr>
                  <w:tcW w:w="803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МАКСИМАЛЕН БРОЙ ТОЧКИ</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127</w:t>
                  </w:r>
                </w:p>
              </w:tc>
            </w:tr>
            <w:tr w:rsidR="00CF6B95" w:rsidRPr="007315A1" w:rsidTr="00F8733F">
              <w:trPr>
                <w:trHeight w:val="690"/>
              </w:trPr>
              <w:tc>
                <w:tcPr>
                  <w:tcW w:w="9062" w:type="dxa"/>
                  <w:gridSpan w:val="4"/>
                  <w:tcBorders>
                    <w:top w:val="nil"/>
                    <w:left w:val="nil"/>
                    <w:bottom w:val="nil"/>
                    <w:right w:val="nil"/>
                  </w:tcBorders>
                  <w:shd w:val="clear" w:color="auto" w:fill="D9D9D9" w:themeFill="background1" w:themeFillShade="D9"/>
                  <w:vAlign w:val="center"/>
                  <w:hideMark/>
                </w:tcPr>
                <w:p w:rsidR="00CF6B95" w:rsidRPr="007315A1" w:rsidRDefault="000114D1"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 xml:space="preserve">Важно: </w:t>
                  </w:r>
                  <w:r w:rsidR="00CF6B95" w:rsidRPr="007315A1">
                    <w:rPr>
                      <w:rFonts w:ascii="Times New Roman" w:eastAsia="Times New Roman" w:hAnsi="Times New Roman" w:cs="Times New Roman"/>
                      <w:b/>
                      <w:bCs/>
                      <w:sz w:val="24"/>
                      <w:szCs w:val="24"/>
                      <w:lang w:eastAsia="bg-BG"/>
                    </w:rPr>
                    <w:t>Подпомагат се проекти, които са получили минимален брой от 40 точки по критериите за подбор.</w:t>
                  </w:r>
                </w:p>
              </w:tc>
            </w:tr>
            <w:tr w:rsidR="008143E7" w:rsidRPr="007315A1" w:rsidTr="008143E7">
              <w:trPr>
                <w:trHeight w:val="690"/>
              </w:trPr>
              <w:tc>
                <w:tcPr>
                  <w:tcW w:w="9062" w:type="dxa"/>
                  <w:gridSpan w:val="4"/>
                  <w:tcBorders>
                    <w:top w:val="nil"/>
                    <w:left w:val="nil"/>
                    <w:bottom w:val="nil"/>
                    <w:right w:val="nil"/>
                  </w:tcBorders>
                  <w:shd w:val="clear" w:color="auto" w:fill="auto"/>
                  <w:vAlign w:val="center"/>
                </w:tcPr>
                <w:p w:rsidR="001668DA"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За проектни предложения, които са получили еднакъв брой точки, за които е наличен частичен разполагаем бюджет, класирането се извършва </w:t>
                  </w:r>
                  <w:r w:rsidR="00FA5C26" w:rsidRPr="007315A1">
                    <w:rPr>
                      <w:rFonts w:ascii="Times New Roman" w:hAnsi="Times New Roman" w:cs="Times New Roman"/>
                      <w:sz w:val="24"/>
                      <w:szCs w:val="24"/>
                      <w:shd w:val="clear" w:color="auto" w:fill="FEFEFE"/>
                    </w:rPr>
                    <w:t>в низходящ</w:t>
                  </w:r>
                  <w:r w:rsidRPr="007315A1">
                    <w:rPr>
                      <w:rFonts w:ascii="Times New Roman" w:hAnsi="Times New Roman" w:cs="Times New Roman"/>
                      <w:sz w:val="24"/>
                      <w:szCs w:val="24"/>
                      <w:shd w:val="clear" w:color="auto" w:fill="FEFEFE"/>
                    </w:rPr>
                    <w:t xml:space="preserve"> ред съобразно получения брой точки по критерий:</w:t>
                  </w:r>
                </w:p>
                <w:p w:rsidR="001668DA"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 </w:t>
                  </w:r>
                  <w:r w:rsidR="008143E7" w:rsidRPr="007315A1">
                    <w:rPr>
                      <w:rFonts w:ascii="Times New Roman" w:hAnsi="Times New Roman" w:cs="Times New Roman"/>
                      <w:sz w:val="24"/>
                      <w:szCs w:val="24"/>
                      <w:shd w:val="clear" w:color="auto" w:fill="FEFEFE"/>
                    </w:rPr>
                    <w:t xml:space="preserve">№ 6.1 „Проекти, създаващи нови работни места“. </w:t>
                  </w:r>
                </w:p>
                <w:p w:rsidR="001668DA"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В случай, че проектните предложения имат равен брой точки по посочения критерий, същите ще бъдат класирани съобразно получения брой точки по критерий</w:t>
                  </w:r>
                  <w:r w:rsidR="001668DA" w:rsidRPr="007315A1">
                    <w:rPr>
                      <w:rFonts w:ascii="Times New Roman" w:hAnsi="Times New Roman" w:cs="Times New Roman"/>
                      <w:sz w:val="24"/>
                      <w:szCs w:val="24"/>
                      <w:shd w:val="clear" w:color="auto" w:fill="FEFEFE"/>
                    </w:rPr>
                    <w:t>:</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2.</w:t>
                  </w:r>
                  <w:r w:rsidR="008143E7" w:rsidRPr="007315A1">
                    <w:rPr>
                      <w:rFonts w:ascii="Times New Roman" w:hAnsi="Times New Roman" w:cs="Times New Roman"/>
                      <w:sz w:val="24"/>
                      <w:szCs w:val="24"/>
                      <w:shd w:val="clear" w:color="auto" w:fill="FEFEFE"/>
                    </w:rPr>
                    <w:t xml:space="preserve"> № 9 „Проекти за производствени дейности“. </w:t>
                  </w:r>
                </w:p>
                <w:p w:rsidR="001668DA"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В случай, че проектните предложения имат равен брой точки и по критерий № 9, същите ще бъдат класирани съобразно получения брой точки по критерий</w:t>
                  </w:r>
                  <w:r w:rsidR="001668DA" w:rsidRPr="007315A1">
                    <w:rPr>
                      <w:rFonts w:ascii="Times New Roman" w:hAnsi="Times New Roman" w:cs="Times New Roman"/>
                      <w:sz w:val="24"/>
                      <w:szCs w:val="24"/>
                      <w:shd w:val="clear" w:color="auto" w:fill="FEFEFE"/>
                    </w:rPr>
                    <w:t>:</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3.</w:t>
                  </w:r>
                  <w:r w:rsidR="008143E7" w:rsidRPr="007315A1">
                    <w:rPr>
                      <w:rFonts w:ascii="Times New Roman" w:hAnsi="Times New Roman" w:cs="Times New Roman"/>
                      <w:sz w:val="24"/>
                      <w:szCs w:val="24"/>
                      <w:shd w:val="clear" w:color="auto" w:fill="FEFEFE"/>
                    </w:rPr>
                    <w:t xml:space="preserve"> № 2.1.3 „Проекти, представени от кандидати, които извършват дейност от най-малко три години към датата на кандидатстване, реализирали са приходи не по-малко от 15 000 лв. годишно и имат най-малко 3 човека годишно средносписъчен персонал“.</w:t>
                  </w:r>
                </w:p>
                <w:p w:rsidR="001668DA"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В случай, че проектните предложения имат равен брой точки и по критерий № 2.1.3, същите ще бъдат класирани съобразно получения брой точки по критерий</w:t>
                  </w:r>
                  <w:r w:rsidR="001668DA" w:rsidRPr="007315A1">
                    <w:rPr>
                      <w:rFonts w:ascii="Times New Roman" w:hAnsi="Times New Roman" w:cs="Times New Roman"/>
                      <w:sz w:val="24"/>
                      <w:szCs w:val="24"/>
                      <w:shd w:val="clear" w:color="auto" w:fill="FEFEFE"/>
                    </w:rPr>
                    <w:t>:</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4.</w:t>
                  </w:r>
                  <w:r w:rsidR="008143E7" w:rsidRPr="007315A1">
                    <w:rPr>
                      <w:rFonts w:ascii="Times New Roman" w:hAnsi="Times New Roman" w:cs="Times New Roman"/>
                      <w:sz w:val="24"/>
                      <w:szCs w:val="24"/>
                      <w:shd w:val="clear" w:color="auto" w:fill="FEFEFE"/>
                    </w:rPr>
                    <w:t xml:space="preserve"> № 8 „Проекти, включващи иновации</w:t>
                  </w:r>
                  <w:r w:rsidRPr="007315A1">
                    <w:rPr>
                      <w:rFonts w:ascii="Times New Roman" w:hAnsi="Times New Roman" w:cs="Times New Roman"/>
                      <w:sz w:val="24"/>
                      <w:szCs w:val="24"/>
                      <w:shd w:val="clear" w:color="auto" w:fill="FEFEFE"/>
                    </w:rPr>
                    <w:t>“.</w:t>
                  </w:r>
                  <w:r w:rsidR="008143E7" w:rsidRPr="007315A1">
                    <w:rPr>
                      <w:rFonts w:ascii="Times New Roman" w:hAnsi="Times New Roman" w:cs="Times New Roman"/>
                      <w:sz w:val="24"/>
                      <w:szCs w:val="24"/>
                      <w:shd w:val="clear" w:color="auto" w:fill="FEFEFE"/>
                    </w:rPr>
                    <w:t xml:space="preserve"> </w:t>
                  </w:r>
                </w:p>
                <w:p w:rsidR="001668DA"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В случай, че проектите имат равен брой точки и по гореизброените критерии, проектните предложения ще се класират съобразно получения брой точки по следните критерии в изброения ред: </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5. </w:t>
                  </w:r>
                  <w:r w:rsidR="008143E7" w:rsidRPr="007315A1">
                    <w:rPr>
                      <w:rFonts w:ascii="Times New Roman" w:hAnsi="Times New Roman" w:cs="Times New Roman"/>
                      <w:sz w:val="24"/>
                      <w:szCs w:val="24"/>
                      <w:shd w:val="clear" w:color="auto" w:fill="FEFEFE"/>
                    </w:rPr>
                    <w:t>Критерий № 4.1 „Проектът е представен от кандидат, новообразувано предприятие и попада изцяло в един или повече от изброените сектори от НСНМСП 2014 - 2020 г.:</w:t>
                  </w:r>
                </w:p>
                <w:p w:rsidR="008143E7"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Компютри, оптика и електроника</w:t>
                  </w:r>
                </w:p>
                <w:p w:rsidR="008143E7"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Автомобили и други превозни средства</w:t>
                  </w:r>
                </w:p>
                <w:p w:rsidR="008143E7"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Метални изделия</w:t>
                  </w:r>
                </w:p>
                <w:p w:rsidR="008143E7"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Машиностроене</w:t>
                  </w:r>
                </w:p>
                <w:p w:rsidR="008143E7"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Печатарска промишленост и записани носители</w:t>
                  </w:r>
                </w:p>
                <w:p w:rsidR="008143E7"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Текстил“;</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6. </w:t>
                  </w:r>
                  <w:r w:rsidR="00915B0B" w:rsidRPr="007315A1">
                    <w:rPr>
                      <w:rFonts w:ascii="Times New Roman" w:hAnsi="Times New Roman" w:cs="Times New Roman"/>
                      <w:sz w:val="24"/>
                      <w:szCs w:val="24"/>
                      <w:shd w:val="clear" w:color="auto" w:fill="FEFEFE"/>
                    </w:rPr>
                    <w:t xml:space="preserve">Критерий </w:t>
                  </w:r>
                  <w:r w:rsidR="008143E7" w:rsidRPr="007315A1">
                    <w:rPr>
                      <w:rFonts w:ascii="Times New Roman" w:hAnsi="Times New Roman" w:cs="Times New Roman"/>
                      <w:sz w:val="24"/>
                      <w:szCs w:val="24"/>
                      <w:shd w:val="clear" w:color="auto" w:fill="FEFEFE"/>
                    </w:rPr>
                    <w:t>№ 2.2.6 „Средноаритметичният размер на оперативната печалба на кандидата от последните три години, умножен по 5 е по-голям от общата стойност на разходите по проекта, с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7. </w:t>
                  </w:r>
                  <w:r w:rsidR="008143E7" w:rsidRPr="007315A1">
                    <w:rPr>
                      <w:rFonts w:ascii="Times New Roman" w:hAnsi="Times New Roman" w:cs="Times New Roman"/>
                      <w:sz w:val="24"/>
                      <w:szCs w:val="24"/>
                      <w:shd w:val="clear" w:color="auto" w:fill="FEFEFE"/>
                    </w:rPr>
                    <w:t>Критерий № 1.1 “Проекти, подадени от кандидати, притежаващи опит в сектора, за който кандидатстват”;</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8. </w:t>
                  </w:r>
                  <w:r w:rsidR="008143E7" w:rsidRPr="007315A1">
                    <w:rPr>
                      <w:rFonts w:ascii="Times New Roman" w:hAnsi="Times New Roman" w:cs="Times New Roman"/>
                      <w:sz w:val="24"/>
                      <w:szCs w:val="24"/>
                      <w:shd w:val="clear" w:color="auto" w:fill="FEFEFE"/>
                    </w:rPr>
                    <w:t>Критерий № 2.1.2 „Проекти, представени от кандидати, които извършват дейност от най-малко три години към датата на кандидатстване, реализирали са приходи не по-малко от 10000 лв. годишно и имат най-малко 2 човека годишно средносписъчен персонал“;</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9. </w:t>
                  </w:r>
                  <w:r w:rsidR="008143E7" w:rsidRPr="007315A1">
                    <w:rPr>
                      <w:rFonts w:ascii="Times New Roman" w:hAnsi="Times New Roman" w:cs="Times New Roman"/>
                      <w:sz w:val="24"/>
                      <w:szCs w:val="24"/>
                      <w:shd w:val="clear" w:color="auto" w:fill="FEFEFE"/>
                    </w:rPr>
                    <w:t xml:space="preserve">Критерий № 6.2 “Проекти на кандидати, на които седалището на  дружеството е в същата община, в която ще се извършва инвестицията от най-малко една календарна </w:t>
                  </w:r>
                  <w:r w:rsidR="008143E7" w:rsidRPr="007315A1">
                    <w:rPr>
                      <w:rFonts w:ascii="Times New Roman" w:hAnsi="Times New Roman" w:cs="Times New Roman"/>
                      <w:sz w:val="24"/>
                      <w:szCs w:val="24"/>
                      <w:shd w:val="clear" w:color="auto" w:fill="FEFEFE"/>
                    </w:rPr>
                    <w:lastRenderedPageBreak/>
                    <w:t>година”;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10. </w:t>
                  </w:r>
                  <w:r w:rsidR="008143E7" w:rsidRPr="007315A1">
                    <w:rPr>
                      <w:rFonts w:ascii="Times New Roman" w:hAnsi="Times New Roman" w:cs="Times New Roman"/>
                      <w:sz w:val="24"/>
                      <w:szCs w:val="24"/>
                      <w:shd w:val="clear" w:color="auto" w:fill="FEFEFE"/>
                    </w:rPr>
                    <w:t>Критерий № 2.2.5 „Средноаритметичният размер на оперативната печалба на кандидата от последните три години, умножен по 6 е по-голям от общата стойност на разходите по проекта, с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11. </w:t>
                  </w:r>
                  <w:r w:rsidR="008143E7" w:rsidRPr="007315A1">
                    <w:rPr>
                      <w:rFonts w:ascii="Times New Roman" w:hAnsi="Times New Roman" w:cs="Times New Roman"/>
                      <w:sz w:val="24"/>
                      <w:szCs w:val="24"/>
                      <w:shd w:val="clear" w:color="auto" w:fill="FEFEFE"/>
                    </w:rPr>
                    <w:t>Критерий № 2.2.4 „Средноаритметичният размер на оперативната печалба на кандидата от последните три години, умножен по 7 е по-голям от общата стойност на разходите по проекта, с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12. </w:t>
                  </w:r>
                  <w:r w:rsidR="008143E7" w:rsidRPr="007315A1">
                    <w:rPr>
                      <w:rFonts w:ascii="Times New Roman" w:hAnsi="Times New Roman" w:cs="Times New Roman"/>
                      <w:sz w:val="24"/>
                      <w:szCs w:val="24"/>
                      <w:shd w:val="clear" w:color="auto" w:fill="FEFEFE"/>
                    </w:rPr>
                    <w:t>Критерий № 2.2.3 „Средноаритметичният размер на оперативната печалба на кандидата от последните три години, умножен по 8 е по-голям от общата стойност на разходите по проекта, с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13. </w:t>
                  </w:r>
                  <w:r w:rsidR="008143E7" w:rsidRPr="007315A1">
                    <w:rPr>
                      <w:rFonts w:ascii="Times New Roman" w:hAnsi="Times New Roman" w:cs="Times New Roman"/>
                      <w:sz w:val="24"/>
                      <w:szCs w:val="24"/>
                      <w:shd w:val="clear" w:color="auto" w:fill="FEFEFE"/>
                    </w:rPr>
                    <w:t>Критерий № 2.2.2 „Средноаритметичният размер на оперативната печалба на кандидата от последните три години, умножен по 9 е по-голям от общата стойност на разходите по проекта, с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14. </w:t>
                  </w:r>
                  <w:r w:rsidR="008143E7" w:rsidRPr="007315A1">
                    <w:rPr>
                      <w:rFonts w:ascii="Times New Roman" w:hAnsi="Times New Roman" w:cs="Times New Roman"/>
                      <w:sz w:val="24"/>
                      <w:szCs w:val="24"/>
                      <w:shd w:val="clear" w:color="auto" w:fill="FEFEFE"/>
                    </w:rPr>
                    <w:t>Критерий № 2.2.1 „Средноаритметичният размер на оперативната печалба на кандидата от последните три години, умножен по 10 е по-голям от общата стойност на разходите по проекта, с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15. </w:t>
                  </w:r>
                  <w:r w:rsidR="008143E7" w:rsidRPr="007315A1">
                    <w:rPr>
                      <w:rFonts w:ascii="Times New Roman" w:hAnsi="Times New Roman" w:cs="Times New Roman"/>
                      <w:sz w:val="24"/>
                      <w:szCs w:val="24"/>
                      <w:shd w:val="clear" w:color="auto" w:fill="FEFEFE"/>
                    </w:rPr>
                    <w:t>Критерий № 2.1.1 „Проекти, представени от кандидати, които извършват дейност от най-малко три години към датата на кандидатстване, реализирали са приходи не по-малко от 5000 лв. годишно и имат най-малко 1 човек годишно средносписъчен персонал“;</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16. </w:t>
                  </w:r>
                  <w:r w:rsidR="008143E7" w:rsidRPr="007315A1">
                    <w:rPr>
                      <w:rFonts w:ascii="Times New Roman" w:hAnsi="Times New Roman" w:cs="Times New Roman"/>
                      <w:sz w:val="24"/>
                      <w:szCs w:val="24"/>
                      <w:shd w:val="clear" w:color="auto" w:fill="FEFEFE"/>
                    </w:rPr>
                    <w:t>Критерий № 1.2 „Проекти, подадени от кандидат, чийто собственик или представляващ притежава образование и/или стаж в сектора, за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17. </w:t>
                  </w:r>
                  <w:r w:rsidR="008143E7" w:rsidRPr="007315A1">
                    <w:rPr>
                      <w:rFonts w:ascii="Times New Roman" w:hAnsi="Times New Roman" w:cs="Times New Roman"/>
                      <w:sz w:val="24"/>
                      <w:szCs w:val="24"/>
                      <w:shd w:val="clear" w:color="auto" w:fill="FEFEFE"/>
                    </w:rPr>
                    <w:t>Критерий № 7.1 „Проектът включва инвестиции в технологии водещи до намаляване на емисиите съгласно Регламент за прилагане на директива 2009/125/ЕС и инвестиции, свързани с опазване на компонентите на околната среда, включително с намаляване на вредните емисии и отпадъци“;</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18. </w:t>
                  </w:r>
                  <w:r w:rsidR="008143E7" w:rsidRPr="007315A1">
                    <w:rPr>
                      <w:rFonts w:ascii="Times New Roman" w:hAnsi="Times New Roman" w:cs="Times New Roman"/>
                      <w:sz w:val="24"/>
                      <w:szCs w:val="24"/>
                      <w:shd w:val="clear" w:color="auto" w:fill="FEFEFE"/>
                    </w:rPr>
                    <w:t>Критерий № 5.2 „Проекти, които се изпълняват на територията на области Видин, Ловеч, Монтана, Плевен, Разград и Силистра“;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19. </w:t>
                  </w:r>
                  <w:r w:rsidR="008143E7" w:rsidRPr="007315A1">
                    <w:rPr>
                      <w:rFonts w:ascii="Times New Roman" w:hAnsi="Times New Roman" w:cs="Times New Roman"/>
                      <w:sz w:val="24"/>
                      <w:szCs w:val="24"/>
                      <w:shd w:val="clear" w:color="auto" w:fill="FEFEFE"/>
                    </w:rPr>
                    <w:t>Критерий № 3.1 „Кандидатът е тютюнопроизводител“;</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20. </w:t>
                  </w:r>
                  <w:r w:rsidR="008143E7" w:rsidRPr="007315A1">
                    <w:rPr>
                      <w:rFonts w:ascii="Times New Roman" w:hAnsi="Times New Roman" w:cs="Times New Roman"/>
                      <w:sz w:val="24"/>
                      <w:szCs w:val="24"/>
                      <w:shd w:val="clear" w:color="auto" w:fill="FEFEFE"/>
                    </w:rPr>
                    <w:t>Критерий № 7.2 „Проектът се изпълнява на територията на населено място, землището на което попада изцяло или частично в територията на защитени зони по Националната екологична мрежа Натура 2000“;</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21. </w:t>
                  </w:r>
                  <w:r w:rsidR="008143E7" w:rsidRPr="007315A1">
                    <w:rPr>
                      <w:rFonts w:ascii="Times New Roman" w:hAnsi="Times New Roman" w:cs="Times New Roman"/>
                      <w:sz w:val="24"/>
                      <w:szCs w:val="24"/>
                      <w:shd w:val="clear" w:color="auto" w:fill="FEFEFE"/>
                    </w:rPr>
                    <w:t>Критерий № 5.1 „Проекти, които се изпълняват на територията на области Враца, Велико Търново, Габрово и Русе“.</w:t>
                  </w:r>
                </w:p>
              </w:tc>
            </w:tr>
          </w:tbl>
          <w:p w:rsidR="00B40904" w:rsidRPr="007315A1" w:rsidRDefault="00B40904" w:rsidP="007315A1">
            <w:pPr>
              <w:spacing w:line="276" w:lineRule="auto"/>
              <w:rPr>
                <w:rFonts w:ascii="Times New Roman" w:hAnsi="Times New Roman" w:cs="Times New Roman"/>
                <w:sz w:val="24"/>
                <w:szCs w:val="24"/>
              </w:rPr>
            </w:pPr>
          </w:p>
        </w:tc>
      </w:tr>
    </w:tbl>
    <w:p w:rsidR="00B40904" w:rsidRPr="007315A1" w:rsidRDefault="00B40904" w:rsidP="007315A1">
      <w:pPr>
        <w:pStyle w:val="Heading1"/>
        <w:rPr>
          <w:rFonts w:cs="Times New Roman"/>
          <w:szCs w:val="24"/>
        </w:rPr>
      </w:pPr>
      <w:bookmarkStart w:id="38" w:name="_Toc516663425"/>
      <w:r w:rsidRPr="007315A1">
        <w:rPr>
          <w:rFonts w:cs="Times New Roman"/>
          <w:szCs w:val="24"/>
        </w:rPr>
        <w:lastRenderedPageBreak/>
        <w:t>23. Начин на подаване на проектните предложения/концепциите за проектни предложения:</w:t>
      </w:r>
      <w:bookmarkEnd w:id="38"/>
    </w:p>
    <w:tbl>
      <w:tblPr>
        <w:tblStyle w:val="TableGrid"/>
        <w:tblW w:w="0" w:type="auto"/>
        <w:tblLook w:val="04A0" w:firstRow="1" w:lastRow="0" w:firstColumn="1" w:lastColumn="0" w:noHBand="0" w:noVBand="1"/>
      </w:tblPr>
      <w:tblGrid>
        <w:gridCol w:w="9212"/>
      </w:tblGrid>
      <w:tr w:rsidR="00B40904" w:rsidRPr="007315A1" w:rsidTr="00AC51DB">
        <w:tc>
          <w:tcPr>
            <w:tcW w:w="9212" w:type="dxa"/>
          </w:tcPr>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1. Кандидатстването се извършва единствено чрез електронно подадено проектно предложение в ИСУН. </w:t>
            </w:r>
          </w:p>
          <w:p w:rsidR="00FA5C26"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2. С квалифициран електронен подпис, наричан по-нататък „КЕП“, лице с право да представлява кандидата подписва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законен представител на кандидата или КЕП с титуляр юридическото лице-кандидат, като автор на подписа в този случай следва да е законен представител на </w:t>
            </w:r>
            <w:r w:rsidRPr="007315A1">
              <w:rPr>
                <w:rFonts w:ascii="Times New Roman" w:eastAsia="Times New Roman" w:hAnsi="Times New Roman" w:cs="Times New Roman"/>
                <w:sz w:val="24"/>
                <w:szCs w:val="24"/>
                <w:shd w:val="clear" w:color="auto" w:fill="FEFEFE"/>
              </w:rPr>
              <w:lastRenderedPageBreak/>
              <w:t xml:space="preserve">предприятието-кандидат. </w:t>
            </w:r>
            <w:r w:rsidR="000B61CB" w:rsidRPr="007315A1">
              <w:rPr>
                <w:rFonts w:ascii="Times New Roman" w:eastAsia="Times New Roman" w:hAnsi="Times New Roman" w:cs="Times New Roman"/>
                <w:sz w:val="24"/>
                <w:szCs w:val="24"/>
                <w:shd w:val="clear" w:color="auto" w:fill="FEFEFE"/>
              </w:rPr>
              <w:t>Когато кандидатът се представлява от няколко лица заедно, формулярът се подписва от всяко от тях с КЕП.</w:t>
            </w:r>
          </w:p>
          <w:p w:rsidR="0077637C" w:rsidRPr="007315A1" w:rsidRDefault="00F417C2" w:rsidP="007315A1">
            <w:pPr>
              <w:shd w:val="clear" w:color="auto" w:fill="BFBFBF" w:themeFill="background1" w:themeFillShade="BF"/>
              <w:spacing w:line="276" w:lineRule="auto"/>
              <w:jc w:val="both"/>
              <w:rPr>
                <w:rFonts w:ascii="Times New Roman" w:eastAsia="Times New Roman" w:hAnsi="Times New Roman" w:cs="Times New Roman"/>
                <w:b/>
                <w:sz w:val="24"/>
                <w:szCs w:val="24"/>
                <w:shd w:val="clear" w:color="auto" w:fill="FEFEFE"/>
              </w:rPr>
            </w:pPr>
            <w:r w:rsidRPr="00CB4D60">
              <w:rPr>
                <w:rFonts w:ascii="Times New Roman" w:hAnsi="Times New Roman" w:cs="Times New Roman"/>
                <w:b/>
                <w:sz w:val="24"/>
                <w:szCs w:val="24"/>
                <w:highlight w:val="lightGray"/>
                <w:shd w:val="clear" w:color="auto" w:fill="FEFEFE"/>
              </w:rPr>
              <w:t xml:space="preserve">Важно: </w:t>
            </w:r>
            <w:r w:rsidR="002260D8" w:rsidRPr="00CB4D60">
              <w:rPr>
                <w:rFonts w:ascii="Times New Roman" w:hAnsi="Times New Roman" w:cs="Times New Roman"/>
                <w:b/>
                <w:sz w:val="24"/>
                <w:szCs w:val="24"/>
                <w:highlight w:val="lightGray"/>
                <w:shd w:val="clear" w:color="auto" w:fill="FEFEFE"/>
              </w:rPr>
              <w:t>В</w:t>
            </w:r>
            <w:r w:rsidR="00FA5C26" w:rsidRPr="00CB4D60">
              <w:rPr>
                <w:rFonts w:ascii="Times New Roman" w:hAnsi="Times New Roman" w:cs="Times New Roman"/>
                <w:b/>
                <w:sz w:val="24"/>
                <w:szCs w:val="24"/>
                <w:highlight w:val="lightGray"/>
                <w:shd w:val="clear" w:color="auto" w:fill="FEFEFE"/>
              </w:rPr>
              <w:t>ъв всички</w:t>
            </w:r>
            <w:r w:rsidR="002260D8" w:rsidRPr="00CB4D60">
              <w:rPr>
                <w:rFonts w:ascii="Times New Roman" w:hAnsi="Times New Roman" w:cs="Times New Roman"/>
                <w:b/>
                <w:sz w:val="24"/>
                <w:szCs w:val="24"/>
                <w:highlight w:val="lightGray"/>
                <w:shd w:val="clear" w:color="auto" w:fill="FEFEFE"/>
              </w:rPr>
              <w:t xml:space="preserve"> тези случаи се приема, че с подписването с електронен подпис на формуляра за кандидатстване </w:t>
            </w:r>
            <w:r w:rsidR="003C76AC" w:rsidRPr="00CB4D60">
              <w:rPr>
                <w:rFonts w:ascii="Times New Roman" w:hAnsi="Times New Roman" w:cs="Times New Roman"/>
                <w:b/>
                <w:sz w:val="24"/>
                <w:szCs w:val="24"/>
                <w:highlight w:val="lightGray"/>
                <w:shd w:val="clear" w:color="auto" w:fill="FEFEFE"/>
              </w:rPr>
              <w:t xml:space="preserve">кандидатът </w:t>
            </w:r>
            <w:r w:rsidR="002260D8" w:rsidRPr="00CB4D60">
              <w:rPr>
                <w:rFonts w:ascii="Times New Roman" w:hAnsi="Times New Roman" w:cs="Times New Roman"/>
                <w:b/>
                <w:sz w:val="24"/>
                <w:szCs w:val="24"/>
                <w:highlight w:val="lightGray"/>
                <w:shd w:val="clear" w:color="auto" w:fill="FEFEFE"/>
              </w:rPr>
              <w:t xml:space="preserve">подписва и документите по т. 1, 2, и </w:t>
            </w:r>
            <w:r w:rsidR="00683847" w:rsidRPr="00CB4D60">
              <w:rPr>
                <w:rFonts w:ascii="Times New Roman" w:hAnsi="Times New Roman" w:cs="Times New Roman"/>
                <w:b/>
                <w:sz w:val="24"/>
                <w:szCs w:val="24"/>
                <w:highlight w:val="lightGray"/>
                <w:shd w:val="clear" w:color="auto" w:fill="FEFEFE"/>
              </w:rPr>
              <w:t>7</w:t>
            </w:r>
            <w:r w:rsidR="002260D8" w:rsidRPr="00CB4D60">
              <w:rPr>
                <w:rFonts w:ascii="Times New Roman" w:hAnsi="Times New Roman" w:cs="Times New Roman"/>
                <w:b/>
                <w:sz w:val="24"/>
                <w:szCs w:val="24"/>
                <w:highlight w:val="lightGray"/>
                <w:shd w:val="clear" w:color="auto" w:fill="FEFEFE"/>
              </w:rPr>
              <w:t xml:space="preserve"> от раздел 24.1. „</w:t>
            </w:r>
            <w:r w:rsidR="00683847" w:rsidRPr="00CB4D60">
              <w:rPr>
                <w:rFonts w:ascii="Times New Roman" w:hAnsi="Times New Roman" w:cs="Times New Roman"/>
                <w:b/>
                <w:sz w:val="24"/>
                <w:szCs w:val="24"/>
                <w:highlight w:val="lightGray"/>
                <w:shd w:val="clear" w:color="auto" w:fill="FEFEFE"/>
              </w:rPr>
              <w:t>Списък с общи документи</w:t>
            </w:r>
            <w:r w:rsidR="002260D8" w:rsidRPr="00CB4D60">
              <w:rPr>
                <w:rFonts w:ascii="Times New Roman" w:hAnsi="Times New Roman" w:cs="Times New Roman"/>
                <w:b/>
                <w:sz w:val="24"/>
                <w:szCs w:val="24"/>
                <w:highlight w:val="lightGray"/>
                <w:shd w:val="clear" w:color="auto" w:fill="FEFEFE"/>
              </w:rPr>
              <w:t>“</w:t>
            </w:r>
            <w:r w:rsidR="00683847" w:rsidRPr="00CB4D60">
              <w:rPr>
                <w:rFonts w:ascii="Times New Roman" w:hAnsi="Times New Roman" w:cs="Times New Roman"/>
                <w:b/>
                <w:sz w:val="24"/>
                <w:szCs w:val="24"/>
                <w:highlight w:val="lightGray"/>
                <w:shd w:val="clear" w:color="auto" w:fill="FEFEFE"/>
              </w:rPr>
              <w:t xml:space="preserve"> и документи по т. 1 и 3 от </w:t>
            </w:r>
            <w:r w:rsidR="000A4639" w:rsidRPr="00CB4D60">
              <w:rPr>
                <w:rFonts w:ascii="Times New Roman" w:hAnsi="Times New Roman" w:cs="Times New Roman"/>
                <w:b/>
                <w:sz w:val="24"/>
                <w:szCs w:val="24"/>
                <w:highlight w:val="lightGray"/>
                <w:shd w:val="clear" w:color="auto" w:fill="FEFEFE"/>
              </w:rPr>
              <w:t xml:space="preserve">раздел </w:t>
            </w:r>
            <w:r w:rsidR="00683847" w:rsidRPr="00CB4D60">
              <w:rPr>
                <w:rFonts w:ascii="Times New Roman" w:hAnsi="Times New Roman" w:cs="Times New Roman"/>
                <w:b/>
                <w:sz w:val="24"/>
                <w:szCs w:val="24"/>
                <w:highlight w:val="lightGray"/>
                <w:shd w:val="clear" w:color="auto" w:fill="FEFEFE"/>
              </w:rPr>
              <w:t>24.2 „Списък със специфични документи за кандидати земеделски стопани“</w:t>
            </w:r>
            <w:r w:rsidR="002260D8" w:rsidRPr="00CB4D60">
              <w:rPr>
                <w:rFonts w:ascii="Times New Roman" w:hAnsi="Times New Roman" w:cs="Times New Roman"/>
                <w:b/>
                <w:sz w:val="24"/>
                <w:szCs w:val="24"/>
                <w:highlight w:val="lightGray"/>
                <w:shd w:val="clear" w:color="auto" w:fill="FEFEFE"/>
              </w:rPr>
              <w:t>, поради което е допустимо те да не се прилагат във формат „рdf“, подписани от кандидата.</w:t>
            </w:r>
            <w:r w:rsidR="00683847" w:rsidRPr="00CB4D60">
              <w:rPr>
                <w:rFonts w:ascii="Times New Roman" w:hAnsi="Times New Roman" w:cs="Times New Roman"/>
                <w:b/>
                <w:sz w:val="24"/>
                <w:szCs w:val="24"/>
                <w:highlight w:val="lightGray"/>
                <w:shd w:val="clear" w:color="auto" w:fill="FEFEFE"/>
              </w:rPr>
              <w:t xml:space="preserve"> </w:t>
            </w:r>
            <w:r w:rsidR="0077637C" w:rsidRPr="00CB4D60">
              <w:rPr>
                <w:rFonts w:ascii="Times New Roman" w:eastAsia="Times New Roman" w:hAnsi="Times New Roman" w:cs="Times New Roman"/>
                <w:b/>
                <w:sz w:val="24"/>
                <w:szCs w:val="24"/>
                <w:highlight w:val="lightGray"/>
                <w:shd w:val="clear" w:color="auto" w:fill="FEFEFE"/>
              </w:rPr>
              <w:t>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w:t>
            </w:r>
            <w:r w:rsidR="0077637C" w:rsidRPr="007315A1">
              <w:rPr>
                <w:rFonts w:ascii="Times New Roman" w:eastAsia="Times New Roman" w:hAnsi="Times New Roman" w:cs="Times New Roman"/>
                <w:b/>
                <w:sz w:val="24"/>
                <w:szCs w:val="24"/>
                <w:shd w:val="clear" w:color="auto" w:fill="FEFEFE"/>
              </w:rPr>
              <w:t xml:space="preserve">   </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3. Документите се прилагат към формуляра за кандидатстване във формат, указан в </w:t>
            </w:r>
            <w:r w:rsidR="000A4639" w:rsidRPr="007315A1">
              <w:rPr>
                <w:rFonts w:ascii="Times New Roman" w:eastAsia="Times New Roman" w:hAnsi="Times New Roman" w:cs="Times New Roman"/>
                <w:sz w:val="24"/>
                <w:szCs w:val="24"/>
                <w:shd w:val="clear" w:color="auto" w:fill="FEFEFE"/>
              </w:rPr>
              <w:t xml:space="preserve">раздел </w:t>
            </w:r>
            <w:r w:rsidRPr="007315A1">
              <w:rPr>
                <w:rFonts w:ascii="Times New Roman" w:eastAsia="Times New Roman" w:hAnsi="Times New Roman" w:cs="Times New Roman"/>
                <w:sz w:val="24"/>
                <w:szCs w:val="24"/>
                <w:shd w:val="clear" w:color="auto" w:fill="FEFEFE"/>
              </w:rPr>
              <w:t>24 „Списък на документите, които се подават на етап кандидатстване“. Оригиналите на документите се съхраняват от кандидата/бенефициента и се представят при поискване.</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4. Документите, приложени към формуляра за кандидатстване, както и тези, представени от кандидатите/бенефициентите в резултат на допълнително искане от РА,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5.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6.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7. За дата на получаване на кореспонденцията и уведомленията се счита датата на изпращането им чрез ИСУН. Сроковете започват да текат за кандидатите/бенефициентите от изпращането на съответната кореспонденция и уведомление от оценителната комисия в ИСУН. Важно е кандидатите да разполагат винаги с достъп до имейл адреса, към който е асоцииран профила в ИСУН.</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4676B3" w:rsidRPr="007315A1">
              <w:rPr>
                <w:rFonts w:ascii="Times New Roman" w:eastAsia="Times New Roman" w:hAnsi="Times New Roman" w:cs="Times New Roman"/>
                <w:sz w:val="24"/>
                <w:szCs w:val="24"/>
                <w:shd w:val="clear" w:color="auto" w:fill="FEFEFE"/>
              </w:rPr>
              <w:t>ДФЗ-РА</w:t>
            </w:r>
            <w:r w:rsidRPr="007315A1">
              <w:rPr>
                <w:rFonts w:ascii="Times New Roman" w:eastAsia="Times New Roman" w:hAnsi="Times New Roman" w:cs="Times New Roman"/>
                <w:sz w:val="24"/>
                <w:szCs w:val="24"/>
                <w:shd w:val="clear" w:color="auto" w:fill="FEFEFE"/>
              </w:rPr>
              <w:t xml:space="preserve"> по служебен път.</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9. Не се изисква представяне на документи, които вече са предоставени и срокът им на валидност не е изтекъл.</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w:t>
            </w:r>
            <w:r w:rsidR="000A4639" w:rsidRPr="007315A1">
              <w:rPr>
                <w:rFonts w:ascii="Times New Roman" w:eastAsia="Times New Roman" w:hAnsi="Times New Roman" w:cs="Times New Roman"/>
                <w:sz w:val="24"/>
                <w:szCs w:val="24"/>
                <w:shd w:val="clear" w:color="auto" w:fill="FEFEFE"/>
              </w:rPr>
              <w:t xml:space="preserve">раздел </w:t>
            </w:r>
            <w:r w:rsidRPr="007315A1">
              <w:rPr>
                <w:rFonts w:ascii="Times New Roman" w:eastAsia="Times New Roman" w:hAnsi="Times New Roman" w:cs="Times New Roman"/>
                <w:sz w:val="24"/>
                <w:szCs w:val="24"/>
                <w:shd w:val="clear" w:color="auto" w:fill="FEFEFE"/>
              </w:rPr>
              <w:t>24 „Списък на документите, които се подават на етап кандидатстване“.</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11. Допълнителна пояснителна информация или документ от кандидатите относно </w:t>
            </w:r>
            <w:r w:rsidRPr="007315A1">
              <w:rPr>
                <w:rFonts w:ascii="Times New Roman" w:eastAsia="Times New Roman" w:hAnsi="Times New Roman" w:cs="Times New Roman"/>
                <w:sz w:val="24"/>
                <w:szCs w:val="24"/>
                <w:shd w:val="clear" w:color="auto" w:fill="FEFEFE"/>
              </w:rPr>
              <w:lastRenderedPageBreak/>
              <w:t>декларираните обстоятелства и представените документи може да бъде предоставена само по искане на оценителната комисия.</w:t>
            </w:r>
          </w:p>
          <w:p w:rsidR="00B40904" w:rsidRPr="007315A1" w:rsidRDefault="003E5301"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12</w:t>
            </w:r>
            <w:r w:rsidR="0077637C" w:rsidRPr="007315A1">
              <w:rPr>
                <w:rFonts w:ascii="Times New Roman" w:eastAsia="Times New Roman" w:hAnsi="Times New Roman" w:cs="Times New Roman"/>
                <w:sz w:val="24"/>
                <w:szCs w:val="24"/>
                <w:shd w:val="clear" w:color="auto" w:fill="FEFEFE"/>
              </w:rPr>
              <w:t>. Условията за кандидатстване могат да бъдат изменяни при условията на чл. 26, ал. 7 от ЗУСЕСИФ.</w:t>
            </w:r>
          </w:p>
        </w:tc>
      </w:tr>
    </w:tbl>
    <w:p w:rsidR="00B40904" w:rsidRPr="007315A1" w:rsidRDefault="00B40904" w:rsidP="007315A1">
      <w:pPr>
        <w:pStyle w:val="Heading1"/>
        <w:rPr>
          <w:rFonts w:cs="Times New Roman"/>
          <w:szCs w:val="24"/>
        </w:rPr>
      </w:pPr>
      <w:bookmarkStart w:id="39" w:name="_Toc496871837"/>
      <w:bookmarkStart w:id="40" w:name="_Toc516663426"/>
      <w:r w:rsidRPr="007315A1">
        <w:rPr>
          <w:rFonts w:cs="Times New Roman"/>
          <w:szCs w:val="24"/>
        </w:rPr>
        <w:lastRenderedPageBreak/>
        <w:t xml:space="preserve">24. </w:t>
      </w:r>
      <w:r w:rsidR="003E5DD9" w:rsidRPr="007315A1">
        <w:rPr>
          <w:rFonts w:cs="Times New Roman"/>
          <w:szCs w:val="24"/>
        </w:rPr>
        <w:t>Списък на документите, които се подават на етап кандидатстване</w:t>
      </w:r>
      <w:r w:rsidRPr="007315A1">
        <w:rPr>
          <w:rFonts w:cs="Times New Roman"/>
          <w:szCs w:val="24"/>
        </w:rPr>
        <w:t>:</w:t>
      </w:r>
      <w:bookmarkEnd w:id="39"/>
      <w:bookmarkEnd w:id="40"/>
    </w:p>
    <w:p w:rsidR="005B763B" w:rsidRPr="007315A1" w:rsidRDefault="005B763B" w:rsidP="007315A1">
      <w:pPr>
        <w:pStyle w:val="Heading2"/>
        <w:rPr>
          <w:rFonts w:ascii="Times New Roman" w:hAnsi="Times New Roman" w:cs="Times New Roman"/>
          <w:sz w:val="24"/>
          <w:szCs w:val="24"/>
        </w:rPr>
      </w:pPr>
      <w:bookmarkStart w:id="41" w:name="_Toc516663427"/>
      <w:r w:rsidRPr="007315A1">
        <w:rPr>
          <w:rFonts w:ascii="Times New Roman" w:hAnsi="Times New Roman" w:cs="Times New Roman"/>
          <w:sz w:val="24"/>
          <w:szCs w:val="24"/>
        </w:rPr>
        <w:t>24.1. Списък с общи документи:</w:t>
      </w:r>
      <w:bookmarkEnd w:id="41"/>
    </w:p>
    <w:tbl>
      <w:tblPr>
        <w:tblStyle w:val="TableGrid"/>
        <w:tblW w:w="0" w:type="auto"/>
        <w:tblLook w:val="04A0" w:firstRow="1" w:lastRow="0" w:firstColumn="1" w:lastColumn="0" w:noHBand="0" w:noVBand="1"/>
      </w:tblPr>
      <w:tblGrid>
        <w:gridCol w:w="9212"/>
      </w:tblGrid>
      <w:tr w:rsidR="005B763B" w:rsidRPr="007315A1" w:rsidTr="00BE7DBB">
        <w:tc>
          <w:tcPr>
            <w:tcW w:w="9212" w:type="dxa"/>
          </w:tcPr>
          <w:p w:rsidR="00EF6F03" w:rsidRPr="007315A1" w:rsidRDefault="00EF6F03" w:rsidP="007315A1">
            <w:pPr>
              <w:spacing w:line="276" w:lineRule="auto"/>
              <w:jc w:val="both"/>
              <w:rPr>
                <w:rFonts w:ascii="Times New Roman" w:hAnsi="Times New Roman" w:cs="Times New Roman"/>
                <w:sz w:val="24"/>
                <w:szCs w:val="24"/>
              </w:rPr>
            </w:pPr>
            <w:r w:rsidRPr="007315A1">
              <w:rPr>
                <w:rFonts w:ascii="Times New Roman" w:eastAsia="Times New Roman" w:hAnsi="Times New Roman" w:cs="Times New Roman"/>
                <w:sz w:val="24"/>
                <w:szCs w:val="24"/>
                <w:shd w:val="clear" w:color="auto" w:fill="FEFEFE"/>
              </w:rPr>
              <w:t>1. Основната информация за проектното предложение</w:t>
            </w:r>
            <w:r w:rsidR="001F7A00" w:rsidRPr="007315A1">
              <w:rPr>
                <w:rFonts w:ascii="Times New Roman" w:eastAsia="Times New Roman" w:hAnsi="Times New Roman" w:cs="Times New Roman"/>
                <w:sz w:val="24"/>
                <w:szCs w:val="24"/>
                <w:shd w:val="clear" w:color="auto" w:fill="FEFEFE"/>
              </w:rPr>
              <w:t xml:space="preserve"> (П</w:t>
            </w:r>
            <w:r w:rsidR="00530392" w:rsidRPr="007315A1">
              <w:rPr>
                <w:rFonts w:ascii="Times New Roman" w:eastAsia="Times New Roman" w:hAnsi="Times New Roman" w:cs="Times New Roman"/>
                <w:sz w:val="24"/>
                <w:szCs w:val="24"/>
                <w:shd w:val="clear" w:color="auto" w:fill="FEFEFE"/>
              </w:rPr>
              <w:t>риложение</w:t>
            </w:r>
            <w:r w:rsidR="001F7A00" w:rsidRPr="007315A1">
              <w:rPr>
                <w:rFonts w:ascii="Times New Roman" w:eastAsia="Times New Roman" w:hAnsi="Times New Roman" w:cs="Times New Roman"/>
                <w:sz w:val="24"/>
                <w:szCs w:val="24"/>
                <w:shd w:val="clear" w:color="auto" w:fill="FEFEFE"/>
              </w:rPr>
              <w:t xml:space="preserve"> № 2</w:t>
            </w:r>
            <w:r w:rsidR="00530392" w:rsidRPr="007315A1">
              <w:rPr>
                <w:rFonts w:ascii="Times New Roman" w:eastAsia="Times New Roman" w:hAnsi="Times New Roman" w:cs="Times New Roman"/>
                <w:sz w:val="24"/>
                <w:szCs w:val="24"/>
                <w:shd w:val="clear" w:color="auto" w:fill="FEFEFE"/>
              </w:rPr>
              <w:t>)</w:t>
            </w:r>
            <w:r w:rsidRPr="007315A1">
              <w:rPr>
                <w:rFonts w:ascii="Times New Roman" w:eastAsia="Times New Roman" w:hAnsi="Times New Roman" w:cs="Times New Roman"/>
                <w:sz w:val="24"/>
                <w:szCs w:val="24"/>
                <w:shd w:val="clear" w:color="auto" w:fill="FEFEFE"/>
              </w:rPr>
              <w:t xml:space="preserve">  </w:t>
            </w:r>
            <w:r w:rsidRPr="007315A1">
              <w:rPr>
                <w:rFonts w:ascii="Times New Roman" w:hAnsi="Times New Roman" w:cs="Times New Roman"/>
                <w:sz w:val="24"/>
                <w:szCs w:val="24"/>
              </w:rPr>
              <w:t>във формат  „xls“</w:t>
            </w:r>
            <w:r w:rsidR="001E49DA" w:rsidRPr="007315A1">
              <w:rPr>
                <w:rFonts w:ascii="Times New Roman" w:hAnsi="Times New Roman" w:cs="Times New Roman"/>
                <w:sz w:val="24"/>
                <w:szCs w:val="24"/>
              </w:rPr>
              <w:t xml:space="preserve"> или “</w:t>
            </w:r>
            <w:r w:rsidR="001E49DA" w:rsidRPr="007315A1">
              <w:rPr>
                <w:rFonts w:ascii="Times New Roman" w:hAnsi="Times New Roman" w:cs="Times New Roman"/>
                <w:sz w:val="24"/>
                <w:szCs w:val="24"/>
                <w:lang w:val="en-US"/>
              </w:rPr>
              <w:t>xlsx</w:t>
            </w:r>
            <w:r w:rsidR="001E49DA" w:rsidRPr="007315A1">
              <w:rPr>
                <w:rFonts w:ascii="Times New Roman" w:hAnsi="Times New Roman" w:cs="Times New Roman"/>
                <w:sz w:val="24"/>
                <w:szCs w:val="24"/>
              </w:rPr>
              <w:t>”</w:t>
            </w:r>
            <w:r w:rsidR="00683847" w:rsidRPr="007315A1">
              <w:rPr>
                <w:rFonts w:ascii="Times New Roman" w:hAnsi="Times New Roman" w:cs="Times New Roman"/>
                <w:sz w:val="24"/>
                <w:szCs w:val="24"/>
              </w:rPr>
              <w:t>, а когато проектното предложение се подава от упълномощено лице - и във формат „pdf”</w:t>
            </w:r>
            <w:r w:rsidR="003C052E" w:rsidRPr="007315A1">
              <w:rPr>
                <w:rFonts w:ascii="Times New Roman" w:hAnsi="Times New Roman" w:cs="Times New Roman"/>
                <w:sz w:val="24"/>
                <w:szCs w:val="24"/>
              </w:rPr>
              <w:t xml:space="preserve"> или „jpg”</w:t>
            </w:r>
            <w:r w:rsidR="00683847" w:rsidRPr="007315A1">
              <w:rPr>
                <w:rFonts w:ascii="Times New Roman" w:hAnsi="Times New Roman" w:cs="Times New Roman"/>
                <w:sz w:val="24"/>
                <w:szCs w:val="24"/>
              </w:rPr>
              <w:t>, подписана от кандидата и сканирана</w:t>
            </w:r>
            <w:r w:rsidRPr="007315A1">
              <w:rPr>
                <w:rFonts w:ascii="Times New Roman" w:hAnsi="Times New Roman" w:cs="Times New Roman"/>
                <w:sz w:val="24"/>
                <w:szCs w:val="24"/>
              </w:rPr>
              <w:t>.</w:t>
            </w:r>
          </w:p>
          <w:p w:rsidR="00EF6F03" w:rsidRPr="007315A1" w:rsidRDefault="00EF6F03"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 Таблица за допустими инвестиции във формат  „</w:t>
            </w:r>
            <w:r w:rsidRPr="007315A1">
              <w:rPr>
                <w:rFonts w:ascii="Times New Roman" w:hAnsi="Times New Roman" w:cs="Times New Roman"/>
                <w:sz w:val="24"/>
                <w:szCs w:val="24"/>
                <w:lang w:val="en-US"/>
              </w:rPr>
              <w:t>xls</w:t>
            </w:r>
            <w:r w:rsidRPr="007315A1">
              <w:rPr>
                <w:rFonts w:ascii="Times New Roman" w:hAnsi="Times New Roman" w:cs="Times New Roman"/>
                <w:sz w:val="24"/>
                <w:szCs w:val="24"/>
              </w:rPr>
              <w:t>“</w:t>
            </w:r>
            <w:r w:rsidR="001E49DA" w:rsidRPr="007315A1">
              <w:rPr>
                <w:rFonts w:ascii="Times New Roman" w:hAnsi="Times New Roman" w:cs="Times New Roman"/>
                <w:sz w:val="24"/>
                <w:szCs w:val="24"/>
              </w:rPr>
              <w:t xml:space="preserve"> или</w:t>
            </w:r>
            <w:r w:rsidRPr="007315A1">
              <w:rPr>
                <w:rFonts w:ascii="Times New Roman" w:hAnsi="Times New Roman" w:cs="Times New Roman"/>
                <w:sz w:val="24"/>
                <w:szCs w:val="24"/>
              </w:rPr>
              <w:t xml:space="preserve"> </w:t>
            </w:r>
            <w:r w:rsidR="001E49DA" w:rsidRPr="007315A1">
              <w:rPr>
                <w:rFonts w:ascii="Times New Roman" w:hAnsi="Times New Roman" w:cs="Times New Roman"/>
                <w:sz w:val="24"/>
                <w:szCs w:val="24"/>
              </w:rPr>
              <w:t xml:space="preserve">“xlsx”, </w:t>
            </w:r>
            <w:r w:rsidRPr="007315A1">
              <w:rPr>
                <w:rFonts w:ascii="Times New Roman" w:hAnsi="Times New Roman" w:cs="Times New Roman"/>
                <w:sz w:val="24"/>
                <w:szCs w:val="24"/>
              </w:rPr>
              <w:t>(</w:t>
            </w:r>
            <w:r w:rsidR="001F7A00" w:rsidRPr="007315A1">
              <w:rPr>
                <w:rFonts w:ascii="Times New Roman" w:hAnsi="Times New Roman" w:cs="Times New Roman"/>
                <w:sz w:val="24"/>
                <w:szCs w:val="24"/>
              </w:rPr>
              <w:t>Приложение № 11</w:t>
            </w:r>
            <w:r w:rsidRPr="007315A1">
              <w:rPr>
                <w:rFonts w:ascii="Times New Roman" w:hAnsi="Times New Roman" w:cs="Times New Roman"/>
                <w:sz w:val="24"/>
                <w:szCs w:val="24"/>
              </w:rPr>
              <w:t>)</w:t>
            </w:r>
            <w:r w:rsidR="00683847" w:rsidRPr="007315A1">
              <w:rPr>
                <w:rFonts w:ascii="Times New Roman" w:hAnsi="Times New Roman" w:cs="Times New Roman"/>
                <w:sz w:val="24"/>
                <w:szCs w:val="24"/>
              </w:rPr>
              <w:t>, а когато проектното предложение се подава от упълномощено лице - и във формат „pdf”</w:t>
            </w:r>
            <w:r w:rsidR="003C052E" w:rsidRPr="007315A1">
              <w:rPr>
                <w:rFonts w:ascii="Times New Roman" w:hAnsi="Times New Roman" w:cs="Times New Roman"/>
                <w:sz w:val="24"/>
                <w:szCs w:val="24"/>
              </w:rPr>
              <w:t xml:space="preserve"> или „jpg”</w:t>
            </w:r>
            <w:r w:rsidR="00683847" w:rsidRPr="007315A1">
              <w:rPr>
                <w:rFonts w:ascii="Times New Roman" w:hAnsi="Times New Roman" w:cs="Times New Roman"/>
                <w:sz w:val="24"/>
                <w:szCs w:val="24"/>
              </w:rPr>
              <w:t>, подписана от кандидата и сканирана</w:t>
            </w:r>
            <w:r w:rsidRPr="007315A1">
              <w:rPr>
                <w:rFonts w:ascii="Times New Roman" w:hAnsi="Times New Roman" w:cs="Times New Roman"/>
                <w:sz w:val="24"/>
                <w:szCs w:val="24"/>
              </w:rPr>
              <w:t>.</w:t>
            </w:r>
          </w:p>
          <w:p w:rsidR="00EF6F03" w:rsidRPr="007315A1" w:rsidRDefault="00EF6F03"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 xml:space="preserve">3. Нотариално заверено изрично пълномощно, в случай че документите не се подават лично от кандидата. Представя се във формат „pdf“ или „jpg“. </w:t>
            </w:r>
          </w:p>
          <w:p w:rsidR="00EF6F03" w:rsidRPr="007315A1" w:rsidRDefault="00EF6F03"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4. Решение на компетентния орган на юридическото лице за кандидатстване по реда на настоящите условия. Представя се във формат „pdf“ или „jpg</w:t>
            </w:r>
            <w:r w:rsidRPr="007315A1">
              <w:rPr>
                <w:rFonts w:ascii="Times New Roman" w:hAnsi="Times New Roman" w:cs="Times New Roman"/>
                <w:i/>
                <w:sz w:val="24"/>
                <w:szCs w:val="24"/>
              </w:rPr>
              <w:t xml:space="preserve">“.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5</w:t>
            </w:r>
            <w:r w:rsidR="00EF6F03" w:rsidRPr="007315A1">
              <w:rPr>
                <w:rFonts w:ascii="Times New Roman" w:hAnsi="Times New Roman" w:cs="Times New Roman"/>
                <w:sz w:val="24"/>
                <w:szCs w:val="24"/>
              </w:rPr>
              <w:t xml:space="preserve">. Декларация по чл. 25, </w:t>
            </w:r>
            <w:r w:rsidR="001F7A00" w:rsidRPr="007315A1">
              <w:rPr>
                <w:rFonts w:ascii="Times New Roman" w:hAnsi="Times New Roman" w:cs="Times New Roman"/>
                <w:sz w:val="24"/>
                <w:szCs w:val="24"/>
              </w:rPr>
              <w:t>ал. 2 от ЗУСЕСИФ (Приложение № 12</w:t>
            </w:r>
            <w:r w:rsidR="00EF6F03" w:rsidRPr="007315A1">
              <w:rPr>
                <w:rFonts w:ascii="Times New Roman" w:hAnsi="Times New Roman" w:cs="Times New Roman"/>
                <w:sz w:val="24"/>
                <w:szCs w:val="24"/>
              </w:rPr>
              <w:t>) с подпис/и, печат и сканирана във формат „</w:t>
            </w:r>
            <w:r w:rsidR="00EF6F03" w:rsidRPr="007315A1">
              <w:rPr>
                <w:rFonts w:ascii="Times New Roman" w:hAnsi="Times New Roman" w:cs="Times New Roman"/>
                <w:sz w:val="24"/>
                <w:szCs w:val="24"/>
                <w:lang w:val="en-US"/>
              </w:rPr>
              <w:t>pdf</w:t>
            </w:r>
            <w:r w:rsidR="00EF6F03" w:rsidRPr="007315A1">
              <w:rPr>
                <w:rFonts w:ascii="Times New Roman" w:hAnsi="Times New Roman" w:cs="Times New Roman"/>
                <w:sz w:val="24"/>
                <w:szCs w:val="24"/>
              </w:rPr>
              <w:t>“или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w:t>
            </w:r>
            <w:r w:rsidR="0026541F" w:rsidRPr="007315A1">
              <w:rPr>
                <w:rFonts w:ascii="Times New Roman" w:hAnsi="Times New Roman" w:cs="Times New Roman"/>
                <w:sz w:val="24"/>
                <w:szCs w:val="24"/>
              </w:rPr>
              <w:t xml:space="preserve"> във формат „doc“ или „docx“</w:t>
            </w:r>
            <w:r w:rsidR="00D01F87" w:rsidRPr="007315A1">
              <w:rPr>
                <w:rFonts w:ascii="Times New Roman" w:hAnsi="Times New Roman" w:cs="Times New Roman"/>
                <w:sz w:val="24"/>
                <w:szCs w:val="24"/>
              </w:rPr>
              <w:t>, а когато проектното предложение се</w:t>
            </w:r>
            <w:r w:rsidR="00881F8C" w:rsidRPr="007315A1">
              <w:rPr>
                <w:rFonts w:ascii="Times New Roman" w:hAnsi="Times New Roman" w:cs="Times New Roman"/>
                <w:sz w:val="24"/>
                <w:szCs w:val="24"/>
              </w:rPr>
              <w:t xml:space="preserve"> подава от упълномощено лице - </w:t>
            </w:r>
            <w:r w:rsidR="00D01F87" w:rsidRPr="007315A1">
              <w:rPr>
                <w:rFonts w:ascii="Times New Roman" w:hAnsi="Times New Roman" w:cs="Times New Roman"/>
                <w:sz w:val="24"/>
                <w:szCs w:val="24"/>
              </w:rPr>
              <w:t xml:space="preserve"> във формат „pdf” или „jpg”, подписана от кандидата и сканирана.</w:t>
            </w:r>
            <w:r w:rsidR="00EF6F03" w:rsidRPr="007315A1">
              <w:rPr>
                <w:rFonts w:ascii="Times New Roman" w:hAnsi="Times New Roman" w:cs="Times New Roman"/>
                <w:sz w:val="24"/>
                <w:szCs w:val="24"/>
              </w:rPr>
              <w:t xml:space="preserve"> (</w:t>
            </w:r>
            <w:r w:rsidR="00EF6F03"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21.2)</w:t>
            </w:r>
          </w:p>
          <w:p w:rsidR="00EF6F03"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6</w:t>
            </w:r>
            <w:r w:rsidR="00EF6F03" w:rsidRPr="007315A1">
              <w:rPr>
                <w:rFonts w:ascii="Times New Roman" w:hAnsi="Times New Roman" w:cs="Times New Roman"/>
                <w:sz w:val="24"/>
                <w:szCs w:val="24"/>
              </w:rPr>
              <w:t xml:space="preserve">. Декларация по </w:t>
            </w:r>
            <w:hyperlink r:id="rId13" w:history="1">
              <w:r w:rsidR="00EF6F03" w:rsidRPr="007315A1">
                <w:rPr>
                  <w:rStyle w:val="Hyperlink"/>
                  <w:rFonts w:ascii="Times New Roman" w:hAnsi="Times New Roman" w:cs="Times New Roman"/>
                  <w:color w:val="auto"/>
                  <w:sz w:val="24"/>
                  <w:szCs w:val="24"/>
                  <w:u w:val="none"/>
                </w:rPr>
                <w:t>чл. 4а, ал. 1 от ЗМСП</w:t>
              </w:r>
            </w:hyperlink>
            <w:r w:rsidR="00EF6F03" w:rsidRPr="007315A1">
              <w:rPr>
                <w:rFonts w:ascii="Times New Roman" w:hAnsi="Times New Roman" w:cs="Times New Roman"/>
                <w:sz w:val="24"/>
                <w:szCs w:val="24"/>
              </w:rPr>
              <w:t xml:space="preserve"> (по образец, утвърден от министъра на икономиката и енергетиката) във формат „</w:t>
            </w:r>
            <w:r w:rsidR="00EF6F03" w:rsidRPr="007315A1">
              <w:rPr>
                <w:rFonts w:ascii="Times New Roman" w:hAnsi="Times New Roman" w:cs="Times New Roman"/>
                <w:sz w:val="24"/>
                <w:szCs w:val="24"/>
                <w:lang w:val="en-US"/>
              </w:rPr>
              <w:t>pdf</w:t>
            </w:r>
            <w:r w:rsidR="00EF6F03" w:rsidRPr="007315A1">
              <w:rPr>
                <w:rFonts w:ascii="Times New Roman" w:hAnsi="Times New Roman" w:cs="Times New Roman"/>
                <w:sz w:val="24"/>
                <w:szCs w:val="24"/>
              </w:rPr>
              <w:t>“</w:t>
            </w:r>
            <w:r w:rsidR="00514EC2" w:rsidRPr="007315A1">
              <w:rPr>
                <w:rFonts w:ascii="Times New Roman" w:hAnsi="Times New Roman" w:cs="Times New Roman"/>
                <w:sz w:val="24"/>
                <w:szCs w:val="24"/>
              </w:rPr>
              <w:t>, „</w:t>
            </w:r>
            <w:r w:rsidR="00514EC2" w:rsidRPr="007315A1">
              <w:rPr>
                <w:rFonts w:ascii="Times New Roman" w:hAnsi="Times New Roman" w:cs="Times New Roman"/>
                <w:sz w:val="24"/>
                <w:szCs w:val="24"/>
                <w:lang w:val="en-US"/>
              </w:rPr>
              <w:t>xls</w:t>
            </w:r>
            <w:r w:rsidR="00514EC2" w:rsidRPr="007315A1">
              <w:rPr>
                <w:rFonts w:ascii="Times New Roman" w:hAnsi="Times New Roman" w:cs="Times New Roman"/>
                <w:sz w:val="24"/>
                <w:szCs w:val="24"/>
              </w:rPr>
              <w:t>“ или “xlsx”,</w:t>
            </w:r>
            <w:r w:rsidR="00EF6F03" w:rsidRPr="007315A1">
              <w:rPr>
                <w:rFonts w:ascii="Times New Roman" w:hAnsi="Times New Roman" w:cs="Times New Roman"/>
                <w:sz w:val="24"/>
                <w:szCs w:val="24"/>
              </w:rPr>
              <w:t xml:space="preserve"> </w:t>
            </w:r>
            <w:r w:rsidR="00881F8C" w:rsidRPr="007315A1">
              <w:rPr>
                <w:rFonts w:ascii="Times New Roman" w:hAnsi="Times New Roman" w:cs="Times New Roman"/>
                <w:sz w:val="24"/>
                <w:szCs w:val="24"/>
              </w:rPr>
              <w:t>, а когато проектното предложение се подава от упълномощено лице -  във формат „pdf” или „jpg”, под</w:t>
            </w:r>
            <w:r w:rsidR="009515E1" w:rsidRPr="007315A1">
              <w:rPr>
                <w:rFonts w:ascii="Times New Roman" w:hAnsi="Times New Roman" w:cs="Times New Roman"/>
                <w:sz w:val="24"/>
                <w:szCs w:val="24"/>
              </w:rPr>
              <w:t xml:space="preserve">писана от кандидата и сканирана </w:t>
            </w:r>
            <w:r w:rsidR="001F7A00" w:rsidRPr="007315A1">
              <w:rPr>
                <w:rFonts w:ascii="Times New Roman" w:hAnsi="Times New Roman" w:cs="Times New Roman"/>
                <w:i/>
                <w:sz w:val="24"/>
                <w:szCs w:val="24"/>
              </w:rPr>
              <w:t xml:space="preserve"> </w:t>
            </w:r>
            <w:r w:rsidR="001F7A00" w:rsidRPr="007315A1">
              <w:rPr>
                <w:rFonts w:ascii="Times New Roman" w:hAnsi="Times New Roman" w:cs="Times New Roman"/>
                <w:sz w:val="24"/>
                <w:szCs w:val="24"/>
              </w:rPr>
              <w:t>(Приложение № 13</w:t>
            </w:r>
            <w:r w:rsidR="00EF6F03" w:rsidRPr="007315A1">
              <w:rPr>
                <w:rFonts w:ascii="Times New Roman" w:hAnsi="Times New Roman" w:cs="Times New Roman"/>
                <w:sz w:val="24"/>
                <w:szCs w:val="24"/>
              </w:rPr>
              <w:t>).</w:t>
            </w:r>
            <w:r w:rsidR="000023D1" w:rsidRPr="007315A1">
              <w:rPr>
                <w:rFonts w:ascii="Times New Roman" w:hAnsi="Times New Roman" w:cs="Times New Roman"/>
                <w:sz w:val="24"/>
                <w:szCs w:val="24"/>
              </w:rPr>
              <w:t xml:space="preserve"> </w:t>
            </w:r>
            <w:r w:rsidR="000023D1" w:rsidRPr="007315A1">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C37C99"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7</w:t>
            </w:r>
            <w:r w:rsidR="00EF6F03" w:rsidRPr="007315A1">
              <w:rPr>
                <w:rFonts w:ascii="Times New Roman" w:hAnsi="Times New Roman" w:cs="Times New Roman"/>
                <w:sz w:val="24"/>
                <w:szCs w:val="24"/>
              </w:rPr>
              <w:t xml:space="preserve">. </w:t>
            </w:r>
            <w:r w:rsidR="00C37C99" w:rsidRPr="007315A1">
              <w:rPr>
                <w:rFonts w:ascii="Times New Roman" w:hAnsi="Times New Roman" w:cs="Times New Roman"/>
                <w:sz w:val="24"/>
                <w:szCs w:val="24"/>
              </w:rPr>
              <w:t>Бизнес план  във формат „xls“ или „xlsx“ (Приложение № 4</w:t>
            </w:r>
            <w:r w:rsidR="00BF400C" w:rsidRPr="007315A1">
              <w:rPr>
                <w:rFonts w:ascii="Times New Roman" w:hAnsi="Times New Roman" w:cs="Times New Roman"/>
                <w:sz w:val="24"/>
                <w:szCs w:val="24"/>
              </w:rPr>
              <w:t xml:space="preserve">). </w:t>
            </w:r>
            <w:r w:rsidR="00C37C99" w:rsidRPr="007315A1">
              <w:rPr>
                <w:rFonts w:ascii="Times New Roman" w:hAnsi="Times New Roman" w:cs="Times New Roman"/>
                <w:sz w:val="24"/>
                <w:szCs w:val="24"/>
              </w:rPr>
              <w:t>Когато проектното предложение се подава от упълномощено лице</w:t>
            </w:r>
            <w:r w:rsidR="009515E1" w:rsidRPr="007315A1">
              <w:rPr>
                <w:rFonts w:ascii="Times New Roman" w:hAnsi="Times New Roman" w:cs="Times New Roman"/>
                <w:sz w:val="24"/>
                <w:szCs w:val="24"/>
              </w:rPr>
              <w:t>, бизнес планът</w:t>
            </w:r>
            <w:r w:rsidR="00C37C99" w:rsidRPr="007315A1">
              <w:rPr>
                <w:rFonts w:ascii="Times New Roman" w:hAnsi="Times New Roman" w:cs="Times New Roman"/>
                <w:sz w:val="24"/>
                <w:szCs w:val="24"/>
              </w:rPr>
              <w:t xml:space="preserve"> се представя с подпис/и и печат от кандидата на всяка страница, сканиран във формат „pdf“ или „jpg“, </w:t>
            </w:r>
            <w:r w:rsidR="007A45E8" w:rsidRPr="007315A1">
              <w:rPr>
                <w:rFonts w:ascii="Times New Roman" w:hAnsi="Times New Roman" w:cs="Times New Roman"/>
                <w:sz w:val="24"/>
                <w:szCs w:val="24"/>
              </w:rPr>
              <w:t xml:space="preserve">както </w:t>
            </w:r>
            <w:r w:rsidR="00C37C99" w:rsidRPr="007315A1">
              <w:rPr>
                <w:rFonts w:ascii="Times New Roman" w:hAnsi="Times New Roman" w:cs="Times New Roman"/>
                <w:sz w:val="24"/>
                <w:szCs w:val="24"/>
              </w:rPr>
              <w:t>и във формат „xls” или „xslx” по образец.</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8</w:t>
            </w:r>
            <w:r w:rsidR="00EF6F03" w:rsidRPr="007315A1">
              <w:rPr>
                <w:rFonts w:ascii="Times New Roman" w:hAnsi="Times New Roman" w:cs="Times New Roman"/>
                <w:sz w:val="24"/>
                <w:szCs w:val="24"/>
              </w:rPr>
              <w:t>. Инвентарна книга към датата на подаване на проектното предложение с разбивка по вид на актив, дата и цена на придобиване. Представя се във формат „pdf“ или „jpg“</w:t>
            </w:r>
            <w:r w:rsidR="00B72E11" w:rsidRPr="007315A1">
              <w:rPr>
                <w:rFonts w:ascii="Times New Roman" w:hAnsi="Times New Roman" w:cs="Times New Roman"/>
                <w:sz w:val="24"/>
                <w:szCs w:val="24"/>
              </w:rPr>
              <w:t xml:space="preserve"> или „xls“</w:t>
            </w:r>
            <w:r w:rsidR="009515E1" w:rsidRPr="007315A1">
              <w:rPr>
                <w:rFonts w:ascii="Times New Roman" w:hAnsi="Times New Roman" w:cs="Times New Roman"/>
                <w:sz w:val="24"/>
                <w:szCs w:val="24"/>
              </w:rPr>
              <w:t>/</w:t>
            </w:r>
            <w:r w:rsidR="00B72E11" w:rsidRPr="007315A1">
              <w:rPr>
                <w:rFonts w:ascii="Times New Roman" w:hAnsi="Times New Roman" w:cs="Times New Roman"/>
                <w:sz w:val="24"/>
                <w:szCs w:val="24"/>
              </w:rPr>
              <w:t xml:space="preserve"> “xlsx”</w:t>
            </w:r>
            <w:r w:rsidR="00EF6F03" w:rsidRPr="007315A1">
              <w:rPr>
                <w:rFonts w:ascii="Times New Roman" w:hAnsi="Times New Roman" w:cs="Times New Roman"/>
                <w:sz w:val="24"/>
                <w:szCs w:val="24"/>
              </w:rPr>
              <w:t>.</w:t>
            </w:r>
            <w:r w:rsidR="003D5EF3" w:rsidRPr="007315A1">
              <w:rPr>
                <w:rFonts w:ascii="Times New Roman" w:hAnsi="Times New Roman" w:cs="Times New Roman"/>
                <w:sz w:val="24"/>
                <w:szCs w:val="24"/>
              </w:rPr>
              <w:t xml:space="preserve"> Когато проектното предложение се подава от упълномощено лице -  във формат „pdf” или „jpg”, подписана от кандидата и сканирана.</w:t>
            </w:r>
          </w:p>
          <w:p w:rsidR="00EF6F03" w:rsidRPr="007315A1" w:rsidRDefault="00EF6F03"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w:t>
            </w:r>
            <w:r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Pr="007315A1">
              <w:rPr>
                <w:rFonts w:ascii="Times New Roman" w:hAnsi="Times New Roman" w:cs="Times New Roman"/>
                <w:i/>
                <w:sz w:val="24"/>
                <w:szCs w:val="24"/>
              </w:rPr>
              <w:t>21.2)</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9</w:t>
            </w:r>
            <w:r w:rsidR="00EF6F03" w:rsidRPr="007315A1">
              <w:rPr>
                <w:rFonts w:ascii="Times New Roman" w:hAnsi="Times New Roman" w:cs="Times New Roman"/>
                <w:sz w:val="24"/>
                <w:szCs w:val="24"/>
              </w:rPr>
              <w:t xml:space="preserve">. </w:t>
            </w:r>
            <w:r w:rsidR="00E51A7D" w:rsidRPr="007315A1">
              <w:rPr>
                <w:rFonts w:ascii="Times New Roman" w:hAnsi="Times New Roman" w:cs="Times New Roman"/>
                <w:sz w:val="24"/>
                <w:szCs w:val="24"/>
              </w:rPr>
              <w:t>Р</w:t>
            </w:r>
            <w:r w:rsidR="00EF6F03" w:rsidRPr="007315A1">
              <w:rPr>
                <w:rFonts w:ascii="Times New Roman" w:hAnsi="Times New Roman" w:cs="Times New Roman"/>
                <w:sz w:val="24"/>
                <w:szCs w:val="24"/>
              </w:rPr>
              <w:t xml:space="preserve">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w:t>
            </w:r>
            <w:r w:rsidR="00EF6F03" w:rsidRPr="007315A1">
              <w:rPr>
                <w:rFonts w:ascii="Times New Roman" w:hAnsi="Times New Roman" w:cs="Times New Roman"/>
                <w:sz w:val="24"/>
                <w:szCs w:val="24"/>
              </w:rPr>
              <w:lastRenderedPageBreak/>
              <w:t>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w:t>
            </w:r>
            <w:r w:rsidR="00CD51FE" w:rsidRPr="007315A1">
              <w:rPr>
                <w:rFonts w:ascii="Times New Roman" w:hAnsi="Times New Roman" w:cs="Times New Roman"/>
                <w:sz w:val="24"/>
                <w:szCs w:val="24"/>
              </w:rPr>
              <w:t>, Закона за биологичното разнообразие</w:t>
            </w:r>
            <w:r w:rsidR="00331386"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и/или Закона за водите (</w:t>
            </w:r>
            <w:r w:rsidR="00EF6F03" w:rsidRPr="007315A1">
              <w:rPr>
                <w:rFonts w:ascii="Times New Roman" w:hAnsi="Times New Roman" w:cs="Times New Roman"/>
                <w:i/>
                <w:sz w:val="24"/>
                <w:szCs w:val="24"/>
              </w:rPr>
              <w:t xml:space="preserve">представя </w:t>
            </w:r>
            <w:r w:rsidR="001841EC" w:rsidRPr="007315A1">
              <w:rPr>
                <w:rFonts w:ascii="Times New Roman" w:hAnsi="Times New Roman" w:cs="Times New Roman"/>
                <w:i/>
                <w:sz w:val="24"/>
                <w:szCs w:val="24"/>
              </w:rPr>
              <w:t xml:space="preserve">се </w:t>
            </w:r>
            <w:r w:rsidR="00EF6F03" w:rsidRPr="007315A1">
              <w:rPr>
                <w:rFonts w:ascii="Times New Roman" w:hAnsi="Times New Roman" w:cs="Times New Roman"/>
                <w:i/>
                <w:sz w:val="24"/>
                <w:szCs w:val="24"/>
              </w:rPr>
              <w:t>в случаите, когато издаването на документа се изисква по ЗООС и/или по Закона за водите</w:t>
            </w:r>
            <w:r w:rsidR="00EF6F03" w:rsidRPr="007315A1">
              <w:rPr>
                <w:rFonts w:ascii="Times New Roman" w:hAnsi="Times New Roman" w:cs="Times New Roman"/>
                <w:sz w:val="24"/>
                <w:szCs w:val="24"/>
              </w:rPr>
              <w:t>). Представя се във формат „pdf“ или „jpg“</w:t>
            </w:r>
            <w:r w:rsidR="00D51991" w:rsidRPr="00D51991">
              <w:rPr>
                <w:rFonts w:ascii="Times New Roman" w:hAnsi="Times New Roman" w:cs="Times New Roman"/>
                <w:sz w:val="24"/>
                <w:szCs w:val="24"/>
              </w:rPr>
              <w:t>.</w:t>
            </w:r>
            <w:r w:rsidR="00EF6F03" w:rsidRPr="007315A1">
              <w:rPr>
                <w:rFonts w:ascii="Times New Roman" w:hAnsi="Times New Roman" w:cs="Times New Roman"/>
                <w:sz w:val="24"/>
                <w:szCs w:val="24"/>
              </w:rPr>
              <w:t xml:space="preserve"> (</w:t>
            </w:r>
            <w:r w:rsidR="00EF6F03" w:rsidRPr="007315A1">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 само в случаите</w:t>
            </w:r>
            <w:r w:rsidR="000830C4" w:rsidRPr="007315A1">
              <w:rPr>
                <w:rFonts w:ascii="Times New Roman" w:hAnsi="Times New Roman" w:cs="Times New Roman"/>
                <w:i/>
                <w:sz w:val="24"/>
                <w:szCs w:val="24"/>
              </w:rPr>
              <w:t>,</w:t>
            </w:r>
            <w:r w:rsidR="00EF6F03" w:rsidRPr="007315A1">
              <w:rPr>
                <w:rFonts w:ascii="Times New Roman" w:hAnsi="Times New Roman" w:cs="Times New Roman"/>
                <w:i/>
                <w:sz w:val="24"/>
                <w:szCs w:val="24"/>
              </w:rPr>
              <w:t xml:space="preserve"> когато проектното предложение не включва </w:t>
            </w:r>
            <w:r w:rsidR="00391917" w:rsidRPr="007315A1">
              <w:rPr>
                <w:rFonts w:ascii="Times New Roman" w:hAnsi="Times New Roman" w:cs="Times New Roman"/>
                <w:i/>
                <w:sz w:val="24"/>
                <w:szCs w:val="24"/>
              </w:rPr>
              <w:t>СМР</w:t>
            </w:r>
            <w:r w:rsidR="00EF6F03" w:rsidRPr="007315A1">
              <w:rPr>
                <w:rFonts w:ascii="Times New Roman" w:hAnsi="Times New Roman" w:cs="Times New Roman"/>
                <w:sz w:val="24"/>
                <w:szCs w:val="24"/>
              </w:rPr>
              <w:t xml:space="preserve">. </w:t>
            </w:r>
            <w:r w:rsidR="00CD51FE" w:rsidRPr="007315A1">
              <w:rPr>
                <w:rFonts w:ascii="Times New Roman" w:hAnsi="Times New Roman" w:cs="Times New Roman"/>
                <w:i/>
                <w:sz w:val="24"/>
                <w:szCs w:val="24"/>
              </w:rPr>
              <w:t xml:space="preserve">В случай, че е представен входящ номер, кандидатът трябва да представи изискуемият документ </w:t>
            </w:r>
            <w:r w:rsidR="00EF6F03" w:rsidRPr="007315A1">
              <w:rPr>
                <w:rFonts w:ascii="Times New Roman" w:hAnsi="Times New Roman" w:cs="Times New Roman"/>
                <w:i/>
                <w:sz w:val="24"/>
                <w:szCs w:val="24"/>
              </w:rPr>
              <w:t xml:space="preserve">най-късно в срока по т. 7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21.2)</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10</w:t>
            </w:r>
            <w:r w:rsidR="00EF6F03" w:rsidRPr="007315A1">
              <w:rPr>
                <w:rFonts w:ascii="Times New Roman" w:hAnsi="Times New Roman" w:cs="Times New Roman"/>
                <w:sz w:val="24"/>
                <w:szCs w:val="24"/>
              </w:rPr>
              <w:t xml:space="preserve">. Документ за собственост на </w:t>
            </w:r>
            <w:r w:rsidR="00D13949" w:rsidRPr="007315A1">
              <w:rPr>
                <w:rFonts w:ascii="Times New Roman" w:hAnsi="Times New Roman" w:cs="Times New Roman"/>
                <w:sz w:val="24"/>
                <w:szCs w:val="24"/>
              </w:rPr>
              <w:t xml:space="preserve">кандидата или собственика на кандидата – ЕТ на </w:t>
            </w:r>
            <w:r w:rsidR="00EF6F03" w:rsidRPr="007315A1">
              <w:rPr>
                <w:rFonts w:ascii="Times New Roman" w:hAnsi="Times New Roman" w:cs="Times New Roman"/>
                <w:sz w:val="24"/>
                <w:szCs w:val="24"/>
              </w:rPr>
              <w:t>земя и/или друг вид недвижими имоти, обект на инвестицията (</w:t>
            </w:r>
            <w:r w:rsidR="00EF6F03" w:rsidRPr="007315A1">
              <w:rPr>
                <w:rFonts w:ascii="Times New Roman" w:hAnsi="Times New Roman" w:cs="Times New Roman"/>
                <w:i/>
                <w:sz w:val="24"/>
                <w:szCs w:val="24"/>
              </w:rPr>
              <w:t>представя се в случаите, когато проектът ще се изпълнява върху имот – собственост на кандидата</w:t>
            </w:r>
            <w:r w:rsidR="00EF6F03" w:rsidRPr="007315A1">
              <w:rPr>
                <w:rFonts w:ascii="Times New Roman" w:hAnsi="Times New Roman" w:cs="Times New Roman"/>
                <w:sz w:val="24"/>
                <w:szCs w:val="24"/>
              </w:rPr>
              <w:t xml:space="preserve">). Представя се във формат „pdf“ или „jpg“.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11</w:t>
            </w:r>
            <w:r w:rsidR="00EF6F03" w:rsidRPr="007315A1">
              <w:rPr>
                <w:rFonts w:ascii="Times New Roman" w:hAnsi="Times New Roman" w:cs="Times New Roman"/>
                <w:sz w:val="24"/>
                <w:szCs w:val="24"/>
              </w:rPr>
              <w:t>. Учредено право на строеж върху имота за срок не по-малко от 6 години от датата на подаване на проектното предложение, когато е учредено срочно право на строеж (</w:t>
            </w:r>
            <w:r w:rsidR="00EF6F03" w:rsidRPr="007315A1">
              <w:rPr>
                <w:rFonts w:ascii="Times New Roman" w:hAnsi="Times New Roman" w:cs="Times New Roman"/>
                <w:i/>
                <w:sz w:val="24"/>
                <w:szCs w:val="24"/>
              </w:rPr>
              <w:t xml:space="preserve">важи в случай по т. </w:t>
            </w:r>
            <w:r w:rsidR="00A3403E" w:rsidRPr="007315A1">
              <w:rPr>
                <w:rFonts w:ascii="Times New Roman" w:hAnsi="Times New Roman" w:cs="Times New Roman"/>
                <w:i/>
                <w:sz w:val="24"/>
                <w:szCs w:val="24"/>
              </w:rPr>
              <w:t>5</w:t>
            </w:r>
            <w:r w:rsidR="00EF6F03" w:rsidRPr="007315A1">
              <w:rPr>
                <w:rFonts w:ascii="Times New Roman" w:hAnsi="Times New Roman" w:cs="Times New Roman"/>
                <w:i/>
                <w:sz w:val="24"/>
                <w:szCs w:val="24"/>
              </w:rPr>
              <w:t xml:space="preserve">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13.2 „Условия за допустимост на дейностите“</w:t>
            </w:r>
            <w:r w:rsidR="00EF6F03" w:rsidRPr="007315A1">
              <w:rPr>
                <w:rFonts w:ascii="Times New Roman" w:hAnsi="Times New Roman" w:cs="Times New Roman"/>
                <w:sz w:val="24"/>
                <w:szCs w:val="24"/>
              </w:rPr>
              <w:t xml:space="preserve">). </w:t>
            </w:r>
            <w:r w:rsidR="00DD30DD" w:rsidRPr="007315A1">
              <w:rPr>
                <w:rFonts w:ascii="Times New Roman" w:hAnsi="Times New Roman" w:cs="Times New Roman"/>
                <w:i/>
                <w:sz w:val="24"/>
                <w:szCs w:val="24"/>
              </w:rPr>
              <w:t>Представя се в случай, че в проектното предложение кандидатът заявява разходи за СМР и е приложимо съгласно националното законодателство</w:t>
            </w:r>
            <w:r w:rsidR="00DD30DD"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 xml:space="preserve">Представя се във формат „pdf“ или „jpg“.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12</w:t>
            </w:r>
            <w:r w:rsidR="00EF6F03" w:rsidRPr="007315A1">
              <w:rPr>
                <w:rFonts w:ascii="Times New Roman" w:hAnsi="Times New Roman" w:cs="Times New Roman"/>
                <w:sz w:val="24"/>
                <w:szCs w:val="24"/>
              </w:rPr>
              <w:t>. Документ за ползване на имота за срок не по-малко от 6 години считано от датата на подаване на проектното предложение (</w:t>
            </w:r>
            <w:r w:rsidR="00EF6F03" w:rsidRPr="007315A1">
              <w:rPr>
                <w:rFonts w:ascii="Times New Roman" w:hAnsi="Times New Roman" w:cs="Times New Roman"/>
                <w:i/>
                <w:sz w:val="24"/>
                <w:szCs w:val="24"/>
              </w:rPr>
              <w:t xml:space="preserve">важи в случай по т. </w:t>
            </w:r>
            <w:r w:rsidR="00A3403E" w:rsidRPr="007315A1">
              <w:rPr>
                <w:rFonts w:ascii="Times New Roman" w:hAnsi="Times New Roman" w:cs="Times New Roman"/>
                <w:i/>
                <w:sz w:val="24"/>
                <w:szCs w:val="24"/>
              </w:rPr>
              <w:t>6, б.“б“</w:t>
            </w:r>
            <w:r w:rsidR="00EF6F03" w:rsidRPr="007315A1">
              <w:rPr>
                <w:rFonts w:ascii="Times New Roman" w:hAnsi="Times New Roman" w:cs="Times New Roman"/>
                <w:i/>
                <w:sz w:val="24"/>
                <w:szCs w:val="24"/>
              </w:rPr>
              <w:t xml:space="preserve">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13.2 „Условия за допустимост на дейностите“</w:t>
            </w:r>
            <w:r w:rsidR="00EF6F03" w:rsidRPr="007315A1">
              <w:rPr>
                <w:rFonts w:ascii="Times New Roman" w:hAnsi="Times New Roman" w:cs="Times New Roman"/>
                <w:sz w:val="24"/>
                <w:szCs w:val="24"/>
              </w:rPr>
              <w:t xml:space="preserve">). </w:t>
            </w:r>
            <w:r w:rsidR="00173572" w:rsidRPr="007315A1">
              <w:rPr>
                <w:rFonts w:ascii="Times New Roman" w:hAnsi="Times New Roman" w:cs="Times New Roman"/>
                <w:sz w:val="24"/>
                <w:szCs w:val="24"/>
              </w:rPr>
              <w:t xml:space="preserve">Представя се в случай, че в проектното предложение кандидатът заявява разходи за СМР и е приложимо съгласно националното законодателство. </w:t>
            </w:r>
            <w:r w:rsidR="00EF6F03" w:rsidRPr="007315A1">
              <w:rPr>
                <w:rFonts w:ascii="Times New Roman" w:hAnsi="Times New Roman" w:cs="Times New Roman"/>
                <w:sz w:val="24"/>
                <w:szCs w:val="24"/>
              </w:rPr>
              <w:t xml:space="preserve">Представя се във формат „pdf“ или „jpg“.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13</w:t>
            </w:r>
            <w:r w:rsidR="00EF6F03" w:rsidRPr="007315A1">
              <w:rPr>
                <w:rFonts w:ascii="Times New Roman" w:hAnsi="Times New Roman" w:cs="Times New Roman"/>
                <w:sz w:val="24"/>
                <w:szCs w:val="24"/>
              </w:rPr>
              <w:t>. Документ за ползване на сградата/помещението за срок не по-малко от 6 години считано от датата на подаване на проектното предложение (</w:t>
            </w:r>
            <w:r w:rsidR="00A3403E" w:rsidRPr="007315A1">
              <w:rPr>
                <w:rFonts w:ascii="Times New Roman" w:hAnsi="Times New Roman" w:cs="Times New Roman"/>
                <w:i/>
                <w:sz w:val="24"/>
                <w:szCs w:val="24"/>
              </w:rPr>
              <w:t xml:space="preserve">важи в случай по т. 6, б.“а“ </w:t>
            </w:r>
            <w:r w:rsidR="00EF6F03" w:rsidRPr="007315A1">
              <w:rPr>
                <w:rFonts w:ascii="Times New Roman" w:hAnsi="Times New Roman" w:cs="Times New Roman"/>
                <w:i/>
                <w:sz w:val="24"/>
                <w:szCs w:val="24"/>
              </w:rPr>
              <w:t xml:space="preserve">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 xml:space="preserve">13.2 „Условия за допустимост на дейностите“). </w:t>
            </w:r>
            <w:r w:rsidR="00EF6F03" w:rsidRPr="007315A1">
              <w:rPr>
                <w:rFonts w:ascii="Times New Roman" w:hAnsi="Times New Roman" w:cs="Times New Roman"/>
                <w:sz w:val="24"/>
                <w:szCs w:val="24"/>
              </w:rPr>
              <w:t xml:space="preserve">Представя се във формат „pdf“ или „jpg“.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14</w:t>
            </w:r>
            <w:r w:rsidR="00EF6F03" w:rsidRPr="007315A1">
              <w:rPr>
                <w:rFonts w:ascii="Times New Roman" w:hAnsi="Times New Roman" w:cs="Times New Roman"/>
                <w:sz w:val="24"/>
                <w:szCs w:val="24"/>
              </w:rPr>
              <w:t>. Заснемане на обекта/съоръжението и/или архитектурен план на сградата, съоръжението, обекта, който ще се изгражда, ремонтира или обновява (</w:t>
            </w:r>
            <w:r w:rsidR="00173572" w:rsidRPr="007315A1">
              <w:rPr>
                <w:rFonts w:ascii="Times New Roman" w:hAnsi="Times New Roman" w:cs="Times New Roman"/>
                <w:i/>
                <w:sz w:val="24"/>
                <w:szCs w:val="24"/>
              </w:rPr>
              <w:t>Представя се в случай, че в проектното предложение кандидатът заявява разходи за СМР и е приложимо съглас</w:t>
            </w:r>
            <w:r w:rsidR="00D51991">
              <w:rPr>
                <w:rFonts w:ascii="Times New Roman" w:hAnsi="Times New Roman" w:cs="Times New Roman"/>
                <w:i/>
                <w:sz w:val="24"/>
                <w:szCs w:val="24"/>
              </w:rPr>
              <w:t>но националното законодателство</w:t>
            </w:r>
            <w:r w:rsidR="00EF6F03" w:rsidRPr="007315A1">
              <w:rPr>
                <w:rFonts w:ascii="Times New Roman" w:hAnsi="Times New Roman" w:cs="Times New Roman"/>
                <w:sz w:val="24"/>
                <w:szCs w:val="24"/>
              </w:rPr>
              <w:t>). Представя се във формат „pdf“</w:t>
            </w:r>
            <w:r w:rsidR="00A01F1D"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„jpg“</w:t>
            </w:r>
            <w:r w:rsidR="00A01F1D" w:rsidRPr="007315A1">
              <w:rPr>
                <w:rFonts w:ascii="Times New Roman" w:hAnsi="Times New Roman" w:cs="Times New Roman"/>
                <w:sz w:val="24"/>
                <w:szCs w:val="24"/>
              </w:rPr>
              <w:t>, “</w:t>
            </w:r>
            <w:r w:rsidR="00A01F1D" w:rsidRPr="007315A1">
              <w:rPr>
                <w:rFonts w:ascii="Times New Roman" w:hAnsi="Times New Roman" w:cs="Times New Roman"/>
                <w:sz w:val="24"/>
                <w:szCs w:val="24"/>
                <w:lang w:val="en-US"/>
              </w:rPr>
              <w:t>zip</w:t>
            </w:r>
            <w:r w:rsidR="00A01F1D" w:rsidRPr="007315A1">
              <w:rPr>
                <w:rFonts w:ascii="Times New Roman" w:hAnsi="Times New Roman" w:cs="Times New Roman"/>
                <w:sz w:val="24"/>
                <w:szCs w:val="24"/>
              </w:rPr>
              <w:t>“ или „</w:t>
            </w:r>
            <w:r w:rsidR="00A01F1D" w:rsidRPr="007315A1">
              <w:rPr>
                <w:rFonts w:ascii="Times New Roman" w:hAnsi="Times New Roman" w:cs="Times New Roman"/>
                <w:sz w:val="24"/>
                <w:szCs w:val="24"/>
                <w:lang w:val="en-US"/>
              </w:rPr>
              <w:t>rar</w:t>
            </w:r>
            <w:r w:rsidR="00A01F1D" w:rsidRPr="007315A1">
              <w:rPr>
                <w:rFonts w:ascii="Times New Roman" w:hAnsi="Times New Roman" w:cs="Times New Roman"/>
                <w:sz w:val="24"/>
                <w:szCs w:val="24"/>
              </w:rPr>
              <w:t>“.</w:t>
            </w:r>
          </w:p>
          <w:p w:rsidR="00EF6F03"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15</w:t>
            </w:r>
            <w:r w:rsidR="00EF6F03" w:rsidRPr="007315A1">
              <w:rPr>
                <w:rFonts w:ascii="Times New Roman" w:hAnsi="Times New Roman" w:cs="Times New Roman"/>
                <w:sz w:val="24"/>
                <w:szCs w:val="24"/>
              </w:rPr>
              <w:t xml:space="preserve">. 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w:t>
            </w:r>
            <w:r w:rsidR="00F838C0" w:rsidRPr="007315A1">
              <w:rPr>
                <w:rFonts w:ascii="Times New Roman" w:hAnsi="Times New Roman" w:cs="Times New Roman"/>
                <w:sz w:val="24"/>
                <w:szCs w:val="24"/>
              </w:rPr>
              <w:t>(</w:t>
            </w:r>
            <w:r w:rsidR="00F838C0" w:rsidRPr="007315A1">
              <w:rPr>
                <w:rFonts w:ascii="Times New Roman" w:hAnsi="Times New Roman" w:cs="Times New Roman"/>
                <w:i/>
                <w:sz w:val="24"/>
                <w:szCs w:val="24"/>
              </w:rPr>
              <w:t>представя се в случай, че в проектното предложение кандидатът заявява разходи за СМР и е приложимо съгласно националното законодателство</w:t>
            </w:r>
            <w:r w:rsidR="00F838C0"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Представя се във формат „pdf“</w:t>
            </w:r>
            <w:r w:rsidR="00A01F1D"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„jpg“</w:t>
            </w:r>
            <w:r w:rsidR="00A01F1D" w:rsidRPr="007315A1">
              <w:rPr>
                <w:rFonts w:ascii="Times New Roman" w:hAnsi="Times New Roman" w:cs="Times New Roman"/>
                <w:sz w:val="24"/>
                <w:szCs w:val="24"/>
              </w:rPr>
              <w:t>, „</w:t>
            </w:r>
            <w:r w:rsidR="00A01F1D" w:rsidRPr="007315A1">
              <w:rPr>
                <w:rFonts w:ascii="Times New Roman" w:hAnsi="Times New Roman" w:cs="Times New Roman"/>
                <w:sz w:val="24"/>
                <w:szCs w:val="24"/>
                <w:lang w:val="en-US"/>
              </w:rPr>
              <w:t>zip</w:t>
            </w:r>
            <w:r w:rsidR="00A01F1D" w:rsidRPr="007315A1">
              <w:rPr>
                <w:rFonts w:ascii="Times New Roman" w:hAnsi="Times New Roman" w:cs="Times New Roman"/>
                <w:sz w:val="24"/>
                <w:szCs w:val="24"/>
              </w:rPr>
              <w:t>“, „</w:t>
            </w:r>
            <w:r w:rsidR="00A01F1D" w:rsidRPr="007315A1">
              <w:rPr>
                <w:rFonts w:ascii="Times New Roman" w:hAnsi="Times New Roman" w:cs="Times New Roman"/>
                <w:sz w:val="24"/>
                <w:szCs w:val="24"/>
                <w:lang w:val="en-US"/>
              </w:rPr>
              <w:t>rar</w:t>
            </w:r>
            <w:r w:rsidR="00A01F1D" w:rsidRPr="007315A1">
              <w:rPr>
                <w:rFonts w:ascii="Times New Roman" w:hAnsi="Times New Roman" w:cs="Times New Roman"/>
                <w:sz w:val="24"/>
                <w:szCs w:val="24"/>
              </w:rPr>
              <w:t>“</w:t>
            </w:r>
            <w:r w:rsidR="002C68A6" w:rsidRPr="007315A1">
              <w:rPr>
                <w:rFonts w:ascii="Times New Roman" w:hAnsi="Times New Roman" w:cs="Times New Roman"/>
                <w:sz w:val="24"/>
                <w:szCs w:val="24"/>
              </w:rPr>
              <w:t>.</w:t>
            </w:r>
            <w:r w:rsidR="002551BB" w:rsidRPr="007315A1">
              <w:rPr>
                <w:rFonts w:ascii="Times New Roman" w:hAnsi="Times New Roman" w:cs="Times New Roman"/>
                <w:sz w:val="24"/>
                <w:szCs w:val="24"/>
              </w:rPr>
              <w:t xml:space="preserve"> </w:t>
            </w:r>
            <w:r w:rsidR="00EF6F03" w:rsidRPr="007315A1">
              <w:rPr>
                <w:rFonts w:ascii="Times New Roman" w:hAnsi="Times New Roman" w:cs="Times New Roman"/>
                <w:i/>
                <w:sz w:val="24"/>
                <w:szCs w:val="24"/>
              </w:rPr>
              <w:t xml:space="preserve">Когато към датата на кандидатстване проектът не е одобрен следва да се представи инвестиционен проект, ведно с входящ номер на искане за </w:t>
            </w:r>
            <w:r w:rsidR="002C68A6" w:rsidRPr="007315A1">
              <w:rPr>
                <w:rFonts w:ascii="Times New Roman" w:hAnsi="Times New Roman" w:cs="Times New Roman"/>
                <w:i/>
                <w:sz w:val="24"/>
                <w:szCs w:val="24"/>
              </w:rPr>
              <w:t xml:space="preserve">одобряването му </w:t>
            </w:r>
            <w:r w:rsidR="00EF6F03" w:rsidRPr="007315A1">
              <w:rPr>
                <w:rFonts w:ascii="Times New Roman" w:hAnsi="Times New Roman" w:cs="Times New Roman"/>
                <w:i/>
                <w:sz w:val="24"/>
                <w:szCs w:val="24"/>
              </w:rPr>
              <w:t xml:space="preserve">от съответния орган. </w:t>
            </w:r>
            <w:r w:rsidR="00CD51FE" w:rsidRPr="007315A1">
              <w:rPr>
                <w:rFonts w:ascii="Times New Roman" w:hAnsi="Times New Roman" w:cs="Times New Roman"/>
                <w:i/>
                <w:sz w:val="24"/>
                <w:szCs w:val="24"/>
              </w:rPr>
              <w:t>В случай, че е представен входящ номер, кандидатът трябва да представи изискуемият документ най-късно в срока по т. 7 от Раздел 21.2.</w:t>
            </w:r>
          </w:p>
          <w:p w:rsidR="00EF6F03"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16</w:t>
            </w:r>
            <w:r w:rsidR="00EF6F03" w:rsidRPr="007315A1">
              <w:rPr>
                <w:rFonts w:ascii="Times New Roman" w:hAnsi="Times New Roman" w:cs="Times New Roman"/>
                <w:sz w:val="24"/>
                <w:szCs w:val="24"/>
              </w:rPr>
              <w:t>. Подробни количествени сметки, заверени от правоспособно лице (</w:t>
            </w:r>
            <w:r w:rsidR="00594646" w:rsidRPr="007315A1">
              <w:rPr>
                <w:rFonts w:ascii="Times New Roman" w:hAnsi="Times New Roman" w:cs="Times New Roman"/>
                <w:i/>
                <w:sz w:val="24"/>
                <w:szCs w:val="24"/>
              </w:rPr>
              <w:t xml:space="preserve">представя се </w:t>
            </w:r>
            <w:r w:rsidR="00EF6F03" w:rsidRPr="007315A1">
              <w:rPr>
                <w:rFonts w:ascii="Times New Roman" w:hAnsi="Times New Roman" w:cs="Times New Roman"/>
                <w:i/>
                <w:sz w:val="24"/>
                <w:szCs w:val="24"/>
              </w:rPr>
              <w:t xml:space="preserve">в </w:t>
            </w:r>
            <w:r w:rsidR="00EF6F03" w:rsidRPr="007315A1">
              <w:rPr>
                <w:rFonts w:ascii="Times New Roman" w:hAnsi="Times New Roman" w:cs="Times New Roman"/>
                <w:i/>
                <w:sz w:val="24"/>
                <w:szCs w:val="24"/>
              </w:rPr>
              <w:lastRenderedPageBreak/>
              <w:t xml:space="preserve">случай, че проектът включва разходи за </w:t>
            </w:r>
            <w:r w:rsidR="000C6214" w:rsidRPr="007315A1">
              <w:rPr>
                <w:rFonts w:ascii="Times New Roman" w:hAnsi="Times New Roman" w:cs="Times New Roman"/>
                <w:i/>
                <w:sz w:val="24"/>
                <w:szCs w:val="24"/>
              </w:rPr>
              <w:t>СМР</w:t>
            </w:r>
            <w:r w:rsidR="00EF6F03" w:rsidRPr="007315A1">
              <w:rPr>
                <w:rFonts w:ascii="Times New Roman" w:hAnsi="Times New Roman" w:cs="Times New Roman"/>
                <w:sz w:val="24"/>
                <w:szCs w:val="24"/>
              </w:rPr>
              <w:t>). Представя се във формат „pdf“</w:t>
            </w:r>
            <w:r w:rsidR="002551BB" w:rsidRPr="007315A1">
              <w:rPr>
                <w:rFonts w:ascii="Times New Roman" w:hAnsi="Times New Roman" w:cs="Times New Roman"/>
                <w:sz w:val="24"/>
                <w:szCs w:val="24"/>
              </w:rPr>
              <w:t>/ “</w:t>
            </w:r>
            <w:r w:rsidR="002551BB" w:rsidRPr="007315A1">
              <w:rPr>
                <w:rFonts w:ascii="Times New Roman" w:hAnsi="Times New Roman" w:cs="Times New Roman"/>
                <w:sz w:val="24"/>
                <w:szCs w:val="24"/>
                <w:lang w:val="en-US"/>
              </w:rPr>
              <w:t>jpg</w:t>
            </w:r>
            <w:r w:rsidR="002551BB"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и „</w:t>
            </w:r>
            <w:r w:rsidR="00EF6F03" w:rsidRPr="007315A1">
              <w:rPr>
                <w:rFonts w:ascii="Times New Roman" w:hAnsi="Times New Roman" w:cs="Times New Roman"/>
                <w:sz w:val="24"/>
                <w:szCs w:val="24"/>
                <w:lang w:val="en-US"/>
              </w:rPr>
              <w:t>xls</w:t>
            </w:r>
            <w:r w:rsidR="00EF6F03" w:rsidRPr="007315A1">
              <w:rPr>
                <w:rFonts w:ascii="Times New Roman" w:hAnsi="Times New Roman" w:cs="Times New Roman"/>
                <w:sz w:val="24"/>
                <w:szCs w:val="24"/>
              </w:rPr>
              <w:t>”</w:t>
            </w:r>
            <w:r w:rsidR="003D5EF3" w:rsidRPr="007315A1">
              <w:rPr>
                <w:rFonts w:ascii="Times New Roman" w:hAnsi="Times New Roman" w:cs="Times New Roman"/>
                <w:sz w:val="24"/>
                <w:szCs w:val="24"/>
              </w:rPr>
              <w:t>/</w:t>
            </w:r>
            <w:r w:rsidR="004A478A" w:rsidRPr="007315A1">
              <w:rPr>
                <w:rFonts w:ascii="Times New Roman" w:hAnsi="Times New Roman" w:cs="Times New Roman"/>
                <w:sz w:val="24"/>
                <w:szCs w:val="24"/>
              </w:rPr>
              <w:t xml:space="preserve"> “</w:t>
            </w:r>
            <w:r w:rsidR="004A478A" w:rsidRPr="007315A1">
              <w:rPr>
                <w:rFonts w:ascii="Times New Roman" w:hAnsi="Times New Roman" w:cs="Times New Roman"/>
                <w:sz w:val="24"/>
                <w:szCs w:val="24"/>
                <w:lang w:val="en-US"/>
              </w:rPr>
              <w:t>xlsx</w:t>
            </w:r>
            <w:r w:rsidR="004A478A"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w:t>
            </w:r>
          </w:p>
          <w:p w:rsidR="00EF6F03"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17</w:t>
            </w:r>
            <w:r w:rsidR="00EF6F03" w:rsidRPr="007315A1">
              <w:rPr>
                <w:rFonts w:ascii="Times New Roman" w:hAnsi="Times New Roman" w:cs="Times New Roman"/>
                <w:sz w:val="24"/>
                <w:szCs w:val="24"/>
              </w:rPr>
              <w:t>. Разрешение за строеж (</w:t>
            </w:r>
            <w:r w:rsidR="00EF6F03" w:rsidRPr="007315A1">
              <w:rPr>
                <w:rFonts w:ascii="Times New Roman" w:hAnsi="Times New Roman" w:cs="Times New Roman"/>
                <w:i/>
                <w:sz w:val="24"/>
                <w:szCs w:val="24"/>
              </w:rPr>
              <w:t xml:space="preserve">важи в случай, че проектът включва разходи за </w:t>
            </w:r>
            <w:r w:rsidR="000C6214" w:rsidRPr="007315A1">
              <w:rPr>
                <w:rFonts w:ascii="Times New Roman" w:hAnsi="Times New Roman" w:cs="Times New Roman"/>
                <w:i/>
                <w:sz w:val="24"/>
                <w:szCs w:val="24"/>
              </w:rPr>
              <w:t>СМР</w:t>
            </w:r>
            <w:r w:rsidR="00EF6F03" w:rsidRPr="007315A1">
              <w:rPr>
                <w:rFonts w:ascii="Times New Roman" w:hAnsi="Times New Roman" w:cs="Times New Roman"/>
                <w:i/>
                <w:sz w:val="24"/>
                <w:szCs w:val="24"/>
              </w:rPr>
              <w:t xml:space="preserve"> и за тяхното извършване се изисква издаване на разрешение за строеж съгласно ЗУТ</w:t>
            </w:r>
            <w:r w:rsidR="00EF6F03" w:rsidRPr="007315A1">
              <w:rPr>
                <w:rFonts w:ascii="Times New Roman" w:hAnsi="Times New Roman" w:cs="Times New Roman"/>
                <w:sz w:val="24"/>
                <w:szCs w:val="24"/>
              </w:rPr>
              <w:t>). Представя се във формат „pdf“ или „jpg“.</w:t>
            </w:r>
            <w:r w:rsidR="00EC69AA" w:rsidRPr="007315A1">
              <w:rPr>
                <w:rFonts w:ascii="Times New Roman" w:hAnsi="Times New Roman" w:cs="Times New Roman"/>
                <w:sz w:val="24"/>
                <w:szCs w:val="24"/>
              </w:rPr>
              <w:t xml:space="preserve"> </w:t>
            </w:r>
            <w:r w:rsidR="00EF6F03" w:rsidRPr="007315A1">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CD51FE" w:rsidRPr="007315A1">
              <w:rPr>
                <w:rFonts w:ascii="Times New Roman" w:hAnsi="Times New Roman" w:cs="Times New Roman"/>
                <w:i/>
                <w:sz w:val="24"/>
                <w:szCs w:val="24"/>
              </w:rPr>
              <w:t xml:space="preserve"> В случай, че е представен входящ номер, кандидатът трябва да представи изискуемият документ най-късно в срока по т. 7 от Раздел 21.2.</w:t>
            </w:r>
          </w:p>
          <w:p w:rsidR="00EF6F03"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18</w:t>
            </w:r>
            <w:r w:rsidR="00EF6F03" w:rsidRPr="007315A1">
              <w:rPr>
                <w:rFonts w:ascii="Times New Roman" w:hAnsi="Times New Roman" w:cs="Times New Roman"/>
                <w:sz w:val="24"/>
                <w:szCs w:val="24"/>
              </w:rPr>
              <w:t xml:space="preserve">. Становище на главния архитект, че строежът не се нуждае от издаване на разрешение за строеж </w:t>
            </w:r>
            <w:r w:rsidR="00EC69AA" w:rsidRPr="007315A1">
              <w:rPr>
                <w:rFonts w:ascii="Times New Roman" w:hAnsi="Times New Roman" w:cs="Times New Roman"/>
                <w:i/>
                <w:sz w:val="24"/>
                <w:szCs w:val="24"/>
              </w:rPr>
              <w:t>(Представя се в случай, че в проектното предложение кандидатът заявява разходи за СМР и</w:t>
            </w:r>
            <w:r w:rsidR="00EE6E01" w:rsidRPr="007315A1">
              <w:rPr>
                <w:rFonts w:ascii="Times New Roman" w:hAnsi="Times New Roman" w:cs="Times New Roman"/>
                <w:i/>
                <w:sz w:val="24"/>
                <w:szCs w:val="24"/>
              </w:rPr>
              <w:t xml:space="preserve"> за тях не се изисква издаване на разрешение за строеж съгласно ЗУТ</w:t>
            </w:r>
            <w:r w:rsidR="00EF6F03" w:rsidRPr="007315A1">
              <w:rPr>
                <w:rFonts w:ascii="Times New Roman" w:hAnsi="Times New Roman" w:cs="Times New Roman"/>
                <w:sz w:val="24"/>
                <w:szCs w:val="24"/>
              </w:rPr>
              <w:t xml:space="preserve">). Представя се във формат „pdf“ или „jpg“. </w:t>
            </w:r>
            <w:r w:rsidR="00EF6F03" w:rsidRPr="007315A1">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EE6E01" w:rsidRPr="007315A1">
              <w:rPr>
                <w:rFonts w:ascii="Times New Roman" w:hAnsi="Times New Roman" w:cs="Times New Roman"/>
                <w:sz w:val="24"/>
                <w:szCs w:val="24"/>
              </w:rPr>
              <w:t xml:space="preserve"> </w:t>
            </w:r>
            <w:r w:rsidR="00EE6E01" w:rsidRPr="007315A1">
              <w:rPr>
                <w:rFonts w:ascii="Times New Roman" w:hAnsi="Times New Roman" w:cs="Times New Roman"/>
                <w:i/>
                <w:sz w:val="24"/>
                <w:szCs w:val="24"/>
              </w:rPr>
              <w:t>В случай, че е представен входящ номер, кандидатът трябва да представи изискуемият документ най-късно в срока по т. 7 от Раздел 21.2.</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19</w:t>
            </w:r>
            <w:r w:rsidR="00EF6F03" w:rsidRPr="007315A1">
              <w:rPr>
                <w:rFonts w:ascii="Times New Roman" w:hAnsi="Times New Roman" w:cs="Times New Roman"/>
                <w:sz w:val="24"/>
                <w:szCs w:val="24"/>
              </w:rPr>
              <w:t>. Разрешение за поставяне, издадено в съответствие със ЗУТ (</w:t>
            </w:r>
            <w:r w:rsidR="00EF6F03" w:rsidRPr="007315A1">
              <w:rPr>
                <w:rFonts w:ascii="Times New Roman" w:hAnsi="Times New Roman" w:cs="Times New Roman"/>
                <w:i/>
                <w:sz w:val="24"/>
                <w:szCs w:val="24"/>
              </w:rPr>
              <w:t xml:space="preserve">важи в случай, че проектът включва разходи за преместваеми обекти </w:t>
            </w:r>
            <w:r w:rsidR="00391B30" w:rsidRPr="007315A1">
              <w:rPr>
                <w:rFonts w:ascii="Times New Roman" w:hAnsi="Times New Roman" w:cs="Times New Roman"/>
                <w:i/>
                <w:sz w:val="24"/>
                <w:szCs w:val="24"/>
              </w:rPr>
              <w:t>и е приложимо съгласно националното законодателство</w:t>
            </w:r>
            <w:r w:rsidR="00EC1C6A" w:rsidRPr="007315A1">
              <w:rPr>
                <w:rFonts w:ascii="Times New Roman" w:hAnsi="Times New Roman" w:cs="Times New Roman"/>
                <w:i/>
                <w:sz w:val="24"/>
                <w:szCs w:val="24"/>
              </w:rPr>
              <w:t>)</w:t>
            </w:r>
            <w:r w:rsidR="00391B30" w:rsidRPr="007315A1">
              <w:rPr>
                <w:rFonts w:ascii="Times New Roman" w:hAnsi="Times New Roman" w:cs="Times New Roman"/>
                <w:i/>
                <w:sz w:val="24"/>
                <w:szCs w:val="24"/>
              </w:rPr>
              <w:t>.</w:t>
            </w:r>
            <w:r w:rsidR="00391B30"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Представя се във формат „pdf“ или „jpg“.</w:t>
            </w:r>
            <w:r w:rsidR="00EE6E01" w:rsidRPr="007315A1">
              <w:rPr>
                <w:rFonts w:ascii="Times New Roman" w:hAnsi="Times New Roman" w:cs="Times New Roman"/>
                <w:sz w:val="24"/>
                <w:szCs w:val="24"/>
              </w:rPr>
              <w:t xml:space="preserve"> </w:t>
            </w:r>
            <w:r w:rsidR="00EE6E01" w:rsidRPr="007315A1">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7 от Раздел 21.2.</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20</w:t>
            </w:r>
            <w:r w:rsidR="00EF6F03" w:rsidRPr="007315A1">
              <w:rPr>
                <w:rFonts w:ascii="Times New Roman" w:hAnsi="Times New Roman" w:cs="Times New Roman"/>
                <w:sz w:val="24"/>
                <w:szCs w:val="24"/>
              </w:rPr>
              <w:t xml:space="preserve">. Технологичен проект ведно със схема и описание на технологичния процес, изготвен и заверен от правоспособно лице. </w:t>
            </w:r>
            <w:r w:rsidR="00CA698A" w:rsidRPr="007315A1">
              <w:rPr>
                <w:rFonts w:ascii="Times New Roman" w:hAnsi="Times New Roman" w:cs="Times New Roman"/>
                <w:sz w:val="24"/>
                <w:szCs w:val="24"/>
              </w:rPr>
              <w:t>(</w:t>
            </w:r>
            <w:r w:rsidR="00CA698A" w:rsidRPr="007315A1">
              <w:rPr>
                <w:rFonts w:ascii="Times New Roman" w:hAnsi="Times New Roman" w:cs="Times New Roman"/>
                <w:i/>
                <w:sz w:val="24"/>
                <w:szCs w:val="24"/>
              </w:rPr>
              <w:t>Представя се в случай</w:t>
            </w:r>
            <w:r w:rsidR="00EE6E01" w:rsidRPr="007315A1">
              <w:rPr>
                <w:rFonts w:ascii="Times New Roman" w:hAnsi="Times New Roman" w:cs="Times New Roman"/>
                <w:i/>
                <w:sz w:val="24"/>
                <w:szCs w:val="24"/>
              </w:rPr>
              <w:t>, че в проектното предложение се кандидатства</w:t>
            </w:r>
            <w:r w:rsidR="003D5EF3" w:rsidRPr="007315A1">
              <w:rPr>
                <w:rFonts w:ascii="Times New Roman" w:hAnsi="Times New Roman" w:cs="Times New Roman"/>
                <w:i/>
                <w:sz w:val="24"/>
                <w:szCs w:val="24"/>
              </w:rPr>
              <w:t xml:space="preserve"> </w:t>
            </w:r>
            <w:r w:rsidR="00EE6E01" w:rsidRPr="007315A1">
              <w:rPr>
                <w:rFonts w:ascii="Times New Roman" w:hAnsi="Times New Roman" w:cs="Times New Roman"/>
                <w:i/>
                <w:sz w:val="24"/>
                <w:szCs w:val="24"/>
              </w:rPr>
              <w:t>за</w:t>
            </w:r>
            <w:r w:rsidR="00CA698A" w:rsidRPr="007315A1">
              <w:rPr>
                <w:rFonts w:ascii="Times New Roman" w:hAnsi="Times New Roman" w:cs="Times New Roman"/>
                <w:i/>
                <w:sz w:val="24"/>
                <w:szCs w:val="24"/>
              </w:rPr>
              <w:t xml:space="preserve"> производствени дейности</w:t>
            </w:r>
            <w:r w:rsidR="00CA698A"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Представя се във формат „pdf“</w:t>
            </w:r>
            <w:r w:rsidR="00A01F1D"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„jpg“</w:t>
            </w:r>
            <w:r w:rsidR="00A01F1D" w:rsidRPr="007315A1">
              <w:rPr>
                <w:rFonts w:ascii="Times New Roman" w:hAnsi="Times New Roman" w:cs="Times New Roman"/>
                <w:sz w:val="24"/>
                <w:szCs w:val="24"/>
              </w:rPr>
              <w:t>, „zip“ или „rar“</w:t>
            </w:r>
            <w:r w:rsidR="00EF6F03" w:rsidRPr="007315A1">
              <w:rPr>
                <w:rFonts w:ascii="Times New Roman" w:hAnsi="Times New Roman" w:cs="Times New Roman"/>
                <w:sz w:val="24"/>
                <w:szCs w:val="24"/>
              </w:rPr>
              <w:t>.</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21</w:t>
            </w:r>
            <w:r w:rsidR="00EF6F03" w:rsidRPr="007315A1">
              <w:rPr>
                <w:rFonts w:ascii="Times New Roman" w:hAnsi="Times New Roman" w:cs="Times New Roman"/>
                <w:sz w:val="24"/>
                <w:szCs w:val="24"/>
              </w:rPr>
              <w:t>. 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w:t>
            </w:r>
            <w:r w:rsidR="00EE6E01" w:rsidRPr="007315A1">
              <w:rPr>
                <w:rFonts w:ascii="Times New Roman" w:hAnsi="Times New Roman" w:cs="Times New Roman"/>
                <w:sz w:val="24"/>
                <w:szCs w:val="24"/>
              </w:rPr>
              <w:t xml:space="preserve">, когато това обстоятелство не е проверимо в публични регистри. </w:t>
            </w:r>
            <w:r w:rsidR="00EF6F03" w:rsidRPr="007315A1">
              <w:rPr>
                <w:rFonts w:ascii="Times New Roman" w:hAnsi="Times New Roman" w:cs="Times New Roman"/>
                <w:sz w:val="24"/>
                <w:szCs w:val="24"/>
              </w:rPr>
              <w:t>Представя се във формат „pdf“ или „jpg“. (</w:t>
            </w:r>
            <w:r w:rsidR="00EF6F03"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21.2).</w:t>
            </w:r>
          </w:p>
          <w:p w:rsidR="00FD1599"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22</w:t>
            </w:r>
            <w:r w:rsidR="00EF6F03" w:rsidRPr="007315A1">
              <w:rPr>
                <w:rFonts w:ascii="Times New Roman" w:hAnsi="Times New Roman" w:cs="Times New Roman"/>
                <w:sz w:val="24"/>
                <w:szCs w:val="24"/>
              </w:rPr>
              <w:t xml:space="preserve">. Анализ, удостоверяващ изпълнението на условията по т. </w:t>
            </w:r>
            <w:r w:rsidR="00DA3F9E" w:rsidRPr="007315A1">
              <w:rPr>
                <w:rFonts w:ascii="Times New Roman" w:hAnsi="Times New Roman" w:cs="Times New Roman"/>
                <w:sz w:val="24"/>
                <w:szCs w:val="24"/>
              </w:rPr>
              <w:t>11-</w:t>
            </w:r>
            <w:r w:rsidR="001B3D31" w:rsidRPr="007315A1">
              <w:rPr>
                <w:rFonts w:ascii="Times New Roman" w:hAnsi="Times New Roman" w:cs="Times New Roman"/>
                <w:sz w:val="24"/>
                <w:szCs w:val="24"/>
              </w:rPr>
              <w:t>1</w:t>
            </w:r>
            <w:r w:rsidR="004E6B11" w:rsidRPr="007315A1">
              <w:rPr>
                <w:rFonts w:ascii="Times New Roman" w:hAnsi="Times New Roman" w:cs="Times New Roman"/>
                <w:sz w:val="24"/>
                <w:szCs w:val="24"/>
              </w:rPr>
              <w:t>6</w:t>
            </w:r>
            <w:r w:rsidR="001B3D31"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 xml:space="preserve">от </w:t>
            </w:r>
            <w:r w:rsidR="000A4639" w:rsidRPr="007315A1">
              <w:rPr>
                <w:rFonts w:ascii="Times New Roman" w:hAnsi="Times New Roman" w:cs="Times New Roman"/>
                <w:sz w:val="24"/>
                <w:szCs w:val="24"/>
              </w:rPr>
              <w:t xml:space="preserve">раздел </w:t>
            </w:r>
            <w:r w:rsidR="00EF6F03" w:rsidRPr="007315A1">
              <w:rPr>
                <w:rFonts w:ascii="Times New Roman" w:hAnsi="Times New Roman" w:cs="Times New Roman"/>
                <w:sz w:val="24"/>
                <w:szCs w:val="24"/>
              </w:rPr>
              <w:t>13.2</w:t>
            </w:r>
            <w:r w:rsidR="00701D4F"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„Условия за допустимост на дейностите“, изготвен и съгласуван от правоспособно лице с компетентност в съответната област (</w:t>
            </w:r>
            <w:r w:rsidR="00EF6F03" w:rsidRPr="007315A1">
              <w:rPr>
                <w:rFonts w:ascii="Times New Roman" w:hAnsi="Times New Roman" w:cs="Times New Roman"/>
                <w:i/>
                <w:sz w:val="24"/>
                <w:szCs w:val="24"/>
              </w:rPr>
              <w:t>важи в случаите на инвестиции за производство на електрическа и/или топлинна енергия или енергия за охлаждане и/или производство на биогорива и течни горива от биомаса</w:t>
            </w:r>
            <w:r w:rsidR="00EF6F03" w:rsidRPr="007315A1">
              <w:rPr>
                <w:rFonts w:ascii="Times New Roman" w:hAnsi="Times New Roman" w:cs="Times New Roman"/>
                <w:sz w:val="24"/>
                <w:szCs w:val="24"/>
              </w:rPr>
              <w:t>). Представя се във формат „pdf“</w:t>
            </w:r>
            <w:r w:rsidR="00A01F1D"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„jpg“</w:t>
            </w:r>
            <w:r w:rsidR="00A01F1D" w:rsidRPr="007315A1">
              <w:rPr>
                <w:rFonts w:ascii="Times New Roman" w:hAnsi="Times New Roman" w:cs="Times New Roman"/>
                <w:sz w:val="24"/>
                <w:szCs w:val="24"/>
              </w:rPr>
              <w:t>, „zip“ или „rar“.</w:t>
            </w:r>
            <w:r w:rsidR="00EF6F03" w:rsidRPr="007315A1">
              <w:rPr>
                <w:rFonts w:ascii="Times New Roman" w:hAnsi="Times New Roman" w:cs="Times New Roman"/>
                <w:sz w:val="24"/>
                <w:szCs w:val="24"/>
              </w:rPr>
              <w:t xml:space="preserve">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23</w:t>
            </w:r>
            <w:r w:rsidR="00EF6F03" w:rsidRPr="007315A1">
              <w:rPr>
                <w:rFonts w:ascii="Times New Roman" w:hAnsi="Times New Roman" w:cs="Times New Roman"/>
                <w:sz w:val="24"/>
                <w:szCs w:val="24"/>
              </w:rPr>
              <w:t>. Предварителни или окончателни договори с описани вид, количества и цена на суровините (</w:t>
            </w:r>
            <w:r w:rsidR="00EF6F03" w:rsidRPr="007315A1">
              <w:rPr>
                <w:rFonts w:ascii="Times New Roman" w:hAnsi="Times New Roman" w:cs="Times New Roman"/>
                <w:i/>
                <w:sz w:val="24"/>
                <w:szCs w:val="24"/>
              </w:rPr>
              <w:t>важи в случаите, когато не се предвижда използване на биомаса, получена в резултат на земеделската или преработвателната дейност на кандидата</w:t>
            </w:r>
            <w:r w:rsidR="00EF6F03" w:rsidRPr="007315A1">
              <w:rPr>
                <w:rFonts w:ascii="Times New Roman" w:hAnsi="Times New Roman" w:cs="Times New Roman"/>
                <w:sz w:val="24"/>
                <w:szCs w:val="24"/>
              </w:rPr>
              <w:t>) и/или декларация по образец</w:t>
            </w:r>
            <w:r w:rsidR="004D3C7E" w:rsidRPr="007315A1">
              <w:rPr>
                <w:rFonts w:ascii="Times New Roman" w:hAnsi="Times New Roman" w:cs="Times New Roman"/>
                <w:sz w:val="24"/>
                <w:szCs w:val="24"/>
              </w:rPr>
              <w:t xml:space="preserve"> (Приложение №</w:t>
            </w:r>
            <w:r w:rsidR="00EF6F03" w:rsidRPr="007315A1">
              <w:rPr>
                <w:rFonts w:ascii="Times New Roman" w:hAnsi="Times New Roman" w:cs="Times New Roman"/>
                <w:sz w:val="24"/>
                <w:szCs w:val="24"/>
              </w:rPr>
              <w:t xml:space="preserve"> </w:t>
            </w:r>
            <w:r w:rsidR="004D3C7E" w:rsidRPr="007315A1">
              <w:rPr>
                <w:rFonts w:ascii="Times New Roman" w:hAnsi="Times New Roman" w:cs="Times New Roman"/>
                <w:sz w:val="24"/>
                <w:szCs w:val="24"/>
              </w:rPr>
              <w:t>1</w:t>
            </w:r>
            <w:r w:rsidR="00AB3947" w:rsidRPr="007315A1">
              <w:rPr>
                <w:rFonts w:ascii="Times New Roman" w:hAnsi="Times New Roman" w:cs="Times New Roman"/>
                <w:sz w:val="24"/>
                <w:szCs w:val="24"/>
              </w:rPr>
              <w:t>7</w:t>
            </w:r>
            <w:r w:rsidR="004D3C7E"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от кандидата с описани вид и количества на суровините (</w:t>
            </w:r>
            <w:r w:rsidR="00EF6F03" w:rsidRPr="007315A1">
              <w:rPr>
                <w:rFonts w:ascii="Times New Roman" w:hAnsi="Times New Roman" w:cs="Times New Roman"/>
                <w:i/>
                <w:sz w:val="24"/>
                <w:szCs w:val="24"/>
              </w:rPr>
              <w:t>важи в случаите, когато се предвижда използване на биомаса, получена в резултат на земеделската или преработвателната дейност на кандидата</w:t>
            </w:r>
            <w:r w:rsidR="00EF6F03" w:rsidRPr="007315A1">
              <w:rPr>
                <w:rFonts w:ascii="Times New Roman" w:hAnsi="Times New Roman" w:cs="Times New Roman"/>
                <w:sz w:val="24"/>
                <w:szCs w:val="24"/>
              </w:rPr>
              <w:t xml:space="preserve">) като доказателство, че са осигурени 100 на сто от необходимите суровини </w:t>
            </w:r>
            <w:r w:rsidR="00EF6F03" w:rsidRPr="007315A1">
              <w:rPr>
                <w:rFonts w:ascii="Times New Roman" w:hAnsi="Times New Roman" w:cs="Times New Roman"/>
                <w:sz w:val="24"/>
                <w:szCs w:val="24"/>
              </w:rPr>
              <w:lastRenderedPageBreak/>
              <w:t>за производството на биоенергия за собствени нужди на предприятие</w:t>
            </w:r>
            <w:r w:rsidR="00DA3F9E" w:rsidRPr="007315A1">
              <w:rPr>
                <w:rFonts w:ascii="Times New Roman" w:hAnsi="Times New Roman" w:cs="Times New Roman"/>
                <w:sz w:val="24"/>
                <w:szCs w:val="24"/>
              </w:rPr>
              <w:t>то</w:t>
            </w:r>
            <w:r w:rsidR="00EF6F03" w:rsidRPr="007315A1">
              <w:rPr>
                <w:rFonts w:ascii="Times New Roman" w:hAnsi="Times New Roman" w:cs="Times New Roman"/>
                <w:sz w:val="24"/>
                <w:szCs w:val="24"/>
              </w:rPr>
              <w:t xml:space="preserve"> за целия период на изпълнение на бизнес плана (</w:t>
            </w:r>
            <w:r w:rsidR="00EF6F03" w:rsidRPr="007315A1">
              <w:rPr>
                <w:rFonts w:ascii="Times New Roman" w:hAnsi="Times New Roman" w:cs="Times New Roman"/>
                <w:i/>
                <w:sz w:val="24"/>
                <w:szCs w:val="24"/>
              </w:rPr>
              <w:t>важи в случаите на проекти, включващи инвестиции</w:t>
            </w:r>
            <w:r w:rsidR="00B14A14" w:rsidRPr="007315A1">
              <w:rPr>
                <w:rFonts w:ascii="Times New Roman" w:hAnsi="Times New Roman" w:cs="Times New Roman"/>
                <w:i/>
                <w:sz w:val="24"/>
                <w:szCs w:val="24"/>
              </w:rPr>
              <w:t xml:space="preserve"> за производството на биоенергия за собствени нужди</w:t>
            </w:r>
            <w:r w:rsidR="00EF6F03" w:rsidRPr="007315A1">
              <w:rPr>
                <w:rFonts w:ascii="Times New Roman" w:hAnsi="Times New Roman" w:cs="Times New Roman"/>
                <w:sz w:val="24"/>
                <w:szCs w:val="24"/>
              </w:rPr>
              <w:t>). Представя се във формат „pdf“</w:t>
            </w:r>
            <w:r w:rsidR="007C57AB"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„jpg“</w:t>
            </w:r>
            <w:r w:rsidR="007C57AB" w:rsidRPr="007315A1">
              <w:rPr>
                <w:rFonts w:ascii="Times New Roman" w:hAnsi="Times New Roman" w:cs="Times New Roman"/>
                <w:sz w:val="24"/>
                <w:szCs w:val="24"/>
              </w:rPr>
              <w:t xml:space="preserve"> или „zip“ или „rar“</w:t>
            </w:r>
            <w:r w:rsidR="00EF6F03" w:rsidRPr="007315A1">
              <w:rPr>
                <w:rFonts w:ascii="Times New Roman" w:hAnsi="Times New Roman" w:cs="Times New Roman"/>
                <w:sz w:val="24"/>
                <w:szCs w:val="24"/>
              </w:rPr>
              <w:t xml:space="preserve">. </w:t>
            </w:r>
          </w:p>
          <w:p w:rsidR="006A70DB" w:rsidRPr="004276F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24</w:t>
            </w:r>
            <w:r w:rsidR="00EF6F03" w:rsidRPr="007315A1">
              <w:rPr>
                <w:rFonts w:ascii="Times New Roman" w:hAnsi="Times New Roman" w:cs="Times New Roman"/>
                <w:sz w:val="24"/>
                <w:szCs w:val="24"/>
              </w:rPr>
              <w:t>. Предварителни или окончателни договори за услуги и доставки – обект на инвестицията, включително с посочени марка, модел</w:t>
            </w:r>
            <w:r w:rsidR="00D36329" w:rsidRPr="007315A1">
              <w:rPr>
                <w:rFonts w:ascii="Times New Roman" w:hAnsi="Times New Roman" w:cs="Times New Roman"/>
                <w:sz w:val="24"/>
                <w:szCs w:val="24"/>
              </w:rPr>
              <w:t xml:space="preserve"> (когато е приложимо)</w:t>
            </w:r>
            <w:r w:rsidR="00EF6F03" w:rsidRPr="007315A1">
              <w:rPr>
                <w:rFonts w:ascii="Times New Roman" w:hAnsi="Times New Roman" w:cs="Times New Roman"/>
                <w:sz w:val="24"/>
                <w:szCs w:val="24"/>
              </w:rPr>
              <w:t>, цена в левове или евро с п</w:t>
            </w:r>
            <w:r w:rsidR="00B14A14" w:rsidRPr="007315A1">
              <w:rPr>
                <w:rFonts w:ascii="Times New Roman" w:hAnsi="Times New Roman" w:cs="Times New Roman"/>
                <w:sz w:val="24"/>
                <w:szCs w:val="24"/>
              </w:rPr>
              <w:t>осочен ДДС и срок за изпълнение.</w:t>
            </w:r>
            <w:r w:rsidR="00EF6F03" w:rsidRPr="007315A1">
              <w:rPr>
                <w:rFonts w:ascii="Times New Roman" w:hAnsi="Times New Roman" w:cs="Times New Roman"/>
                <w:sz w:val="24"/>
                <w:szCs w:val="24"/>
              </w:rPr>
              <w:t xml:space="preserve"> Представя се във формат „pdf“ или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 xml:space="preserve">”. В случаите на инвестиции за </w:t>
            </w:r>
            <w:r w:rsidR="00391917" w:rsidRPr="007315A1">
              <w:rPr>
                <w:rFonts w:ascii="Times New Roman" w:hAnsi="Times New Roman" w:cs="Times New Roman"/>
                <w:sz w:val="24"/>
                <w:szCs w:val="24"/>
              </w:rPr>
              <w:t>СМР</w:t>
            </w:r>
            <w:r w:rsidR="00EF6F03" w:rsidRPr="007315A1">
              <w:rPr>
                <w:rFonts w:ascii="Times New Roman" w:hAnsi="Times New Roman" w:cs="Times New Roman"/>
                <w:sz w:val="24"/>
                <w:szCs w:val="24"/>
              </w:rPr>
              <w:t xml:space="preserve"> към договорите се прилагат и </w:t>
            </w:r>
            <w:r w:rsidR="00391917" w:rsidRPr="007315A1">
              <w:rPr>
                <w:rFonts w:ascii="Times New Roman" w:hAnsi="Times New Roman" w:cs="Times New Roman"/>
                <w:sz w:val="24"/>
                <w:szCs w:val="24"/>
              </w:rPr>
              <w:t>КСС</w:t>
            </w:r>
            <w:r w:rsidR="00EF6F03" w:rsidRPr="007315A1">
              <w:rPr>
                <w:rFonts w:ascii="Times New Roman" w:hAnsi="Times New Roman" w:cs="Times New Roman"/>
                <w:sz w:val="24"/>
                <w:szCs w:val="24"/>
              </w:rPr>
              <w:t>. Представя се във формат „pdf“</w:t>
            </w:r>
            <w:r w:rsidR="00DF536A" w:rsidRPr="007315A1">
              <w:rPr>
                <w:rFonts w:ascii="Times New Roman" w:hAnsi="Times New Roman" w:cs="Times New Roman"/>
                <w:sz w:val="24"/>
                <w:szCs w:val="24"/>
              </w:rPr>
              <w:t>, „</w:t>
            </w:r>
            <w:r w:rsidR="00DF536A" w:rsidRPr="007315A1">
              <w:rPr>
                <w:rFonts w:ascii="Times New Roman" w:hAnsi="Times New Roman" w:cs="Times New Roman"/>
                <w:sz w:val="24"/>
                <w:szCs w:val="24"/>
                <w:lang w:val="en-US"/>
              </w:rPr>
              <w:t>jpg</w:t>
            </w:r>
            <w:r w:rsidR="00DF536A"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и „</w:t>
            </w:r>
            <w:r w:rsidR="00EF6F03" w:rsidRPr="007315A1">
              <w:rPr>
                <w:rFonts w:ascii="Times New Roman" w:hAnsi="Times New Roman" w:cs="Times New Roman"/>
                <w:sz w:val="24"/>
                <w:szCs w:val="24"/>
                <w:lang w:val="en-US"/>
              </w:rPr>
              <w:t>xls</w:t>
            </w:r>
            <w:r w:rsidR="00EF6F03" w:rsidRPr="007315A1">
              <w:rPr>
                <w:rFonts w:ascii="Times New Roman" w:hAnsi="Times New Roman" w:cs="Times New Roman"/>
                <w:sz w:val="24"/>
                <w:szCs w:val="24"/>
              </w:rPr>
              <w:t>”</w:t>
            </w:r>
            <w:r w:rsidR="00C93801" w:rsidRPr="007315A1">
              <w:rPr>
                <w:rFonts w:ascii="Times New Roman" w:hAnsi="Times New Roman" w:cs="Times New Roman"/>
                <w:sz w:val="24"/>
                <w:szCs w:val="24"/>
              </w:rPr>
              <w:t>,</w:t>
            </w:r>
            <w:r w:rsidR="004946FE" w:rsidRPr="0035656D">
              <w:rPr>
                <w:rFonts w:ascii="Times New Roman" w:hAnsi="Times New Roman" w:cs="Times New Roman"/>
                <w:sz w:val="24"/>
                <w:szCs w:val="24"/>
              </w:rPr>
              <w:t>/</w:t>
            </w:r>
            <w:r w:rsidR="00C93801" w:rsidRPr="007315A1">
              <w:rPr>
                <w:rFonts w:ascii="Times New Roman" w:hAnsi="Times New Roman" w:cs="Times New Roman"/>
                <w:sz w:val="24"/>
                <w:szCs w:val="24"/>
              </w:rPr>
              <w:t>„</w:t>
            </w:r>
            <w:r w:rsidR="00C93801" w:rsidRPr="007315A1">
              <w:rPr>
                <w:rFonts w:ascii="Times New Roman" w:hAnsi="Times New Roman" w:cs="Times New Roman"/>
                <w:sz w:val="24"/>
                <w:szCs w:val="24"/>
                <w:lang w:val="en-US"/>
              </w:rPr>
              <w:t>xlsx</w:t>
            </w:r>
            <w:r w:rsidR="00C93801"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25</w:t>
            </w:r>
            <w:r w:rsidR="00EF6F03" w:rsidRPr="007315A1">
              <w:rPr>
                <w:rFonts w:ascii="Times New Roman" w:hAnsi="Times New Roman" w:cs="Times New Roman"/>
                <w:sz w:val="24"/>
                <w:szCs w:val="24"/>
              </w:rPr>
              <w:t>. Договор за финансов лизинг с приложен към него погасителен план за изплащане на лизинговите вноски (</w:t>
            </w:r>
            <w:r w:rsidR="00EF6F03" w:rsidRPr="007315A1">
              <w:rPr>
                <w:rFonts w:ascii="Times New Roman" w:hAnsi="Times New Roman" w:cs="Times New Roman"/>
                <w:i/>
                <w:sz w:val="24"/>
                <w:szCs w:val="24"/>
              </w:rPr>
              <w:t>важи в случай, че проектът включва разходи за закупуване на активи чрез финансов лизинг</w:t>
            </w:r>
            <w:r w:rsidR="00EF6F03" w:rsidRPr="007315A1">
              <w:rPr>
                <w:rFonts w:ascii="Times New Roman" w:hAnsi="Times New Roman" w:cs="Times New Roman"/>
                <w:sz w:val="24"/>
                <w:szCs w:val="24"/>
              </w:rPr>
              <w:t>). Представя се във формат „pdf“ или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 xml:space="preserve">”. </w:t>
            </w:r>
          </w:p>
          <w:p w:rsidR="003C3A90"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26</w:t>
            </w:r>
            <w:r w:rsidR="00EF6F03" w:rsidRPr="007315A1">
              <w:rPr>
                <w:rFonts w:ascii="Times New Roman" w:hAnsi="Times New Roman" w:cs="Times New Roman"/>
                <w:sz w:val="24"/>
                <w:szCs w:val="24"/>
              </w:rPr>
              <w:t>. Една независима оферта,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w:t>
            </w:r>
            <w:r w:rsidR="00EF6F03" w:rsidRPr="007315A1">
              <w:rPr>
                <w:rFonts w:ascii="Times New Roman" w:hAnsi="Times New Roman" w:cs="Times New Roman"/>
                <w:i/>
                <w:sz w:val="24"/>
                <w:szCs w:val="24"/>
              </w:rPr>
              <w:t>важи в случаите по т. 1</w:t>
            </w:r>
            <w:r w:rsidR="00774BB6" w:rsidRPr="007315A1">
              <w:rPr>
                <w:rFonts w:ascii="Times New Roman" w:hAnsi="Times New Roman" w:cs="Times New Roman"/>
                <w:i/>
                <w:sz w:val="24"/>
                <w:szCs w:val="24"/>
              </w:rPr>
              <w:t>0</w:t>
            </w:r>
            <w:r w:rsidR="00EF6F03" w:rsidRPr="007315A1">
              <w:rPr>
                <w:rFonts w:ascii="Times New Roman" w:hAnsi="Times New Roman" w:cs="Times New Roman"/>
                <w:i/>
                <w:sz w:val="24"/>
                <w:szCs w:val="24"/>
              </w:rPr>
              <w:t xml:space="preserve">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14.2 „Услови</w:t>
            </w:r>
            <w:r w:rsidR="00324204">
              <w:rPr>
                <w:rFonts w:ascii="Times New Roman" w:hAnsi="Times New Roman" w:cs="Times New Roman"/>
                <w:i/>
                <w:sz w:val="24"/>
                <w:szCs w:val="24"/>
              </w:rPr>
              <w:t xml:space="preserve">я за допустимост на разходите“ </w:t>
            </w:r>
            <w:r w:rsidR="00EF6F03" w:rsidRPr="007315A1">
              <w:rPr>
                <w:rFonts w:ascii="Times New Roman" w:hAnsi="Times New Roman" w:cs="Times New Roman"/>
                <w:i/>
                <w:sz w:val="24"/>
                <w:szCs w:val="24"/>
              </w:rPr>
              <w:t>и не се отнася при кандидатстване за разходи за закупуване на земя, сгради и друга недвижима собственост</w:t>
            </w:r>
            <w:r w:rsidR="00EF6F03" w:rsidRPr="007315A1">
              <w:rPr>
                <w:rFonts w:ascii="Times New Roman" w:hAnsi="Times New Roman" w:cs="Times New Roman"/>
                <w:sz w:val="24"/>
                <w:szCs w:val="24"/>
              </w:rPr>
              <w:t>). Представя се във формат „pdf“,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 xml:space="preserve">” или </w:t>
            </w:r>
            <w:r w:rsidR="00BA6827" w:rsidRPr="007315A1">
              <w:rPr>
                <w:rFonts w:ascii="Times New Roman" w:hAnsi="Times New Roman" w:cs="Times New Roman"/>
                <w:sz w:val="24"/>
                <w:szCs w:val="24"/>
              </w:rPr>
              <w:t xml:space="preserve">оферта, </w:t>
            </w:r>
            <w:r w:rsidR="00EF6F03" w:rsidRPr="007315A1">
              <w:rPr>
                <w:rFonts w:ascii="Times New Roman" w:hAnsi="Times New Roman" w:cs="Times New Roman"/>
                <w:sz w:val="24"/>
                <w:szCs w:val="24"/>
              </w:rPr>
              <w:t>електронно подписана с квалифициран електронен подпис</w:t>
            </w:r>
            <w:r w:rsidR="00BA6827" w:rsidRPr="007315A1">
              <w:rPr>
                <w:rFonts w:ascii="Times New Roman" w:hAnsi="Times New Roman" w:cs="Times New Roman"/>
                <w:sz w:val="24"/>
                <w:szCs w:val="24"/>
              </w:rPr>
              <w:t xml:space="preserve"> на издателя</w:t>
            </w:r>
            <w:r w:rsidR="00EF6F03" w:rsidRPr="007315A1">
              <w:rPr>
                <w:rFonts w:ascii="Times New Roman" w:hAnsi="Times New Roman" w:cs="Times New Roman"/>
                <w:sz w:val="24"/>
                <w:szCs w:val="24"/>
              </w:rPr>
              <w:t xml:space="preserve"> (КЕП). </w:t>
            </w:r>
          </w:p>
          <w:p w:rsidR="000B0CCD"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27</w:t>
            </w:r>
            <w:r w:rsidR="00EF6F03" w:rsidRPr="007315A1">
              <w:rPr>
                <w:rFonts w:ascii="Times New Roman" w:hAnsi="Times New Roman" w:cs="Times New Roman"/>
                <w:sz w:val="24"/>
                <w:szCs w:val="24"/>
              </w:rPr>
              <w:t>.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ведно с отправени от кандидата</w:t>
            </w:r>
            <w:r w:rsidR="00F33E18" w:rsidRPr="007315A1">
              <w:rPr>
                <w:rFonts w:ascii="Times New Roman" w:hAnsi="Times New Roman" w:cs="Times New Roman"/>
                <w:sz w:val="24"/>
                <w:szCs w:val="24"/>
              </w:rPr>
              <w:t xml:space="preserve"> запитвания за оферти съгласно П</w:t>
            </w:r>
            <w:r w:rsidR="00EF6F03" w:rsidRPr="007315A1">
              <w:rPr>
                <w:rFonts w:ascii="Times New Roman" w:hAnsi="Times New Roman" w:cs="Times New Roman"/>
                <w:sz w:val="24"/>
                <w:szCs w:val="24"/>
              </w:rPr>
              <w:t xml:space="preserve">риложение № </w:t>
            </w:r>
            <w:r w:rsidR="004D3C7E" w:rsidRPr="007315A1">
              <w:rPr>
                <w:rFonts w:ascii="Times New Roman" w:hAnsi="Times New Roman" w:cs="Times New Roman"/>
                <w:sz w:val="24"/>
                <w:szCs w:val="24"/>
              </w:rPr>
              <w:t xml:space="preserve">8 </w:t>
            </w:r>
            <w:r w:rsidR="00EF6F03" w:rsidRPr="007315A1">
              <w:rPr>
                <w:rFonts w:ascii="Times New Roman" w:hAnsi="Times New Roman" w:cs="Times New Roman"/>
                <w:sz w:val="24"/>
                <w:szCs w:val="24"/>
              </w:rPr>
              <w:t>(</w:t>
            </w:r>
            <w:r w:rsidR="00EF6F03" w:rsidRPr="007315A1">
              <w:rPr>
                <w:rFonts w:ascii="Times New Roman" w:hAnsi="Times New Roman" w:cs="Times New Roman"/>
                <w:i/>
                <w:sz w:val="24"/>
                <w:szCs w:val="24"/>
              </w:rPr>
              <w:t>важи в случаите по т. 1</w:t>
            </w:r>
            <w:r w:rsidR="00774BB6" w:rsidRPr="007315A1">
              <w:rPr>
                <w:rFonts w:ascii="Times New Roman" w:hAnsi="Times New Roman" w:cs="Times New Roman"/>
                <w:i/>
                <w:sz w:val="24"/>
                <w:szCs w:val="24"/>
              </w:rPr>
              <w:t>1</w:t>
            </w:r>
            <w:r w:rsidR="00EF6F03" w:rsidRPr="007315A1">
              <w:rPr>
                <w:rFonts w:ascii="Times New Roman" w:hAnsi="Times New Roman" w:cs="Times New Roman"/>
                <w:i/>
                <w:sz w:val="24"/>
                <w:szCs w:val="24"/>
              </w:rPr>
              <w:t xml:space="preserve">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14.2 „Условия за допустимост на разходите“  и не се отнася при кандидатстване за разходи за закупуване на земя, сгради и друга недвижима собственост, както и за нормативно регламентирани такси</w:t>
            </w:r>
            <w:r w:rsidR="00EF6F03" w:rsidRPr="007315A1">
              <w:rPr>
                <w:rFonts w:ascii="Times New Roman" w:hAnsi="Times New Roman" w:cs="Times New Roman"/>
                <w:sz w:val="24"/>
                <w:szCs w:val="24"/>
              </w:rPr>
              <w:t>).  Представя се във формат „pdf“,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”или електронно подписани с КЕП</w:t>
            </w:r>
            <w:r w:rsidR="00B1289A" w:rsidRPr="007315A1">
              <w:rPr>
                <w:rFonts w:ascii="Times New Roman" w:hAnsi="Times New Roman" w:cs="Times New Roman"/>
                <w:sz w:val="24"/>
                <w:szCs w:val="24"/>
              </w:rPr>
              <w:t xml:space="preserve"> от издателя</w:t>
            </w:r>
            <w:r w:rsidR="00104971" w:rsidRPr="007315A1">
              <w:rPr>
                <w:rFonts w:ascii="Times New Roman" w:hAnsi="Times New Roman" w:cs="Times New Roman"/>
                <w:sz w:val="24"/>
                <w:szCs w:val="24"/>
              </w:rPr>
              <w:t xml:space="preserve"> оферти</w:t>
            </w:r>
            <w:r w:rsidR="00EF6F03" w:rsidRPr="007315A1">
              <w:rPr>
                <w:rFonts w:ascii="Times New Roman" w:hAnsi="Times New Roman" w:cs="Times New Roman"/>
                <w:sz w:val="24"/>
                <w:szCs w:val="24"/>
              </w:rPr>
              <w:t xml:space="preserve">. </w:t>
            </w:r>
          </w:p>
          <w:p w:rsidR="00EF6F03"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28</w:t>
            </w:r>
            <w:r w:rsidR="00EF6F03" w:rsidRPr="007315A1">
              <w:rPr>
                <w:rFonts w:ascii="Times New Roman" w:hAnsi="Times New Roman" w:cs="Times New Roman"/>
                <w:sz w:val="24"/>
                <w:szCs w:val="24"/>
              </w:rPr>
              <w:t>. Решение на кандидата за избор на доставчик/изпълнител (</w:t>
            </w:r>
            <w:r w:rsidR="00EF6F03" w:rsidRPr="007315A1">
              <w:rPr>
                <w:rFonts w:ascii="Times New Roman" w:hAnsi="Times New Roman" w:cs="Times New Roman"/>
                <w:i/>
                <w:sz w:val="24"/>
                <w:szCs w:val="24"/>
              </w:rPr>
              <w:t>важи в случаите, когато кандидатът не се явява възложител по чл. 5 и 6</w:t>
            </w:r>
            <w:r w:rsidR="00EF6F03" w:rsidRPr="007315A1">
              <w:rPr>
                <w:rFonts w:ascii="Times New Roman" w:hAnsi="Times New Roman" w:cs="Times New Roman"/>
                <w:sz w:val="24"/>
                <w:szCs w:val="24"/>
              </w:rPr>
              <w:t xml:space="preserve"> </w:t>
            </w:r>
            <w:hyperlink r:id="rId14" w:history="1">
              <w:r w:rsidR="00EF6F03" w:rsidRPr="007315A1">
                <w:rPr>
                  <w:rStyle w:val="Hyperlink"/>
                  <w:rFonts w:ascii="Times New Roman" w:hAnsi="Times New Roman" w:cs="Times New Roman"/>
                  <w:i/>
                  <w:color w:val="auto"/>
                  <w:sz w:val="24"/>
                  <w:szCs w:val="24"/>
                  <w:u w:val="none"/>
                </w:rPr>
                <w:t>от Закона за обществените поръчки</w:t>
              </w:r>
            </w:hyperlink>
            <w:r w:rsidR="00EF6F03" w:rsidRPr="007315A1">
              <w:rPr>
                <w:rFonts w:ascii="Times New Roman" w:hAnsi="Times New Roman" w:cs="Times New Roman"/>
                <w:sz w:val="24"/>
                <w:szCs w:val="24"/>
              </w:rPr>
              <w:t>), а когато избраната оферта не е с най-ниска цена – и писмена обосновка за мотивите, обусловили избора (</w:t>
            </w:r>
            <w:r w:rsidR="00EF6F03" w:rsidRPr="007315A1">
              <w:rPr>
                <w:rFonts w:ascii="Times New Roman" w:hAnsi="Times New Roman" w:cs="Times New Roman"/>
                <w:i/>
                <w:sz w:val="24"/>
                <w:szCs w:val="24"/>
              </w:rPr>
              <w:t xml:space="preserve">важи в случаите по т. 13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 xml:space="preserve">14.2 „Условия за допустимост на разходите“ </w:t>
            </w:r>
            <w:r w:rsidR="00EF6F03" w:rsidRPr="007315A1">
              <w:rPr>
                <w:rFonts w:ascii="Times New Roman" w:hAnsi="Times New Roman" w:cs="Times New Roman"/>
                <w:sz w:val="24"/>
                <w:szCs w:val="24"/>
              </w:rPr>
              <w:t>). Представя се във формат „pdf“ или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 xml:space="preserve">”. </w:t>
            </w:r>
          </w:p>
          <w:p w:rsidR="005B763B"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29</w:t>
            </w:r>
            <w:r w:rsidR="00EF6F03" w:rsidRPr="007315A1">
              <w:rPr>
                <w:rFonts w:ascii="Times New Roman" w:hAnsi="Times New Roman" w:cs="Times New Roman"/>
                <w:sz w:val="24"/>
                <w:szCs w:val="24"/>
              </w:rPr>
              <w:t>. Удостоверение за данъчна оценка, издадено в рамките на месеца, предхождащ датата на подаване на проектното предложение (</w:t>
            </w:r>
            <w:r w:rsidR="00EF6F03" w:rsidRPr="007315A1">
              <w:rPr>
                <w:rFonts w:ascii="Times New Roman" w:hAnsi="Times New Roman" w:cs="Times New Roman"/>
                <w:i/>
                <w:sz w:val="24"/>
                <w:szCs w:val="24"/>
              </w:rPr>
              <w:t>важи в случай, че проектът включва разходи за закупуване на земя, сгради и/или друга недвижима собственост</w:t>
            </w:r>
            <w:r w:rsidR="00EF6F03" w:rsidRPr="007315A1">
              <w:rPr>
                <w:rFonts w:ascii="Times New Roman" w:hAnsi="Times New Roman" w:cs="Times New Roman"/>
                <w:sz w:val="24"/>
                <w:szCs w:val="24"/>
              </w:rPr>
              <w:t>). Представя се във формат „pdf“ или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 (</w:t>
            </w:r>
            <w:r w:rsidR="00EF6F03"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21.2</w:t>
            </w:r>
            <w:r w:rsidR="007C57AB" w:rsidRPr="007315A1">
              <w:rPr>
                <w:rFonts w:ascii="Times New Roman" w:hAnsi="Times New Roman" w:cs="Times New Roman"/>
                <w:i/>
                <w:sz w:val="24"/>
                <w:szCs w:val="24"/>
              </w:rPr>
              <w:t>, като към  датата на кандидатстване може да се представи входящ номер на искане за издаване от съответния орган.</w:t>
            </w:r>
            <w:r w:rsidR="00EF6F03" w:rsidRPr="007315A1">
              <w:rPr>
                <w:rFonts w:ascii="Times New Roman" w:hAnsi="Times New Roman" w:cs="Times New Roman"/>
                <w:i/>
                <w:sz w:val="24"/>
                <w:szCs w:val="24"/>
              </w:rPr>
              <w:t>)</w:t>
            </w:r>
            <w:r w:rsidR="00EF6F03" w:rsidRPr="007315A1">
              <w:rPr>
                <w:rFonts w:ascii="Times New Roman" w:hAnsi="Times New Roman" w:cs="Times New Roman"/>
                <w:sz w:val="24"/>
                <w:szCs w:val="24"/>
              </w:rPr>
              <w:t xml:space="preserve"> </w:t>
            </w:r>
          </w:p>
          <w:p w:rsidR="006D058A" w:rsidRPr="007315A1" w:rsidRDefault="00315E0E" w:rsidP="007315A1">
            <w:pPr>
              <w:spacing w:before="100" w:beforeAutospacing="1" w:line="276" w:lineRule="auto"/>
              <w:contextualSpacing/>
              <w:jc w:val="both"/>
              <w:rPr>
                <w:rFonts w:ascii="Times New Roman" w:hAnsi="Times New Roman" w:cs="Times New Roman"/>
                <w:b/>
                <w:sz w:val="24"/>
                <w:szCs w:val="24"/>
              </w:rPr>
            </w:pPr>
            <w:r w:rsidRPr="007315A1">
              <w:rPr>
                <w:rFonts w:ascii="Times New Roman" w:hAnsi="Times New Roman" w:cs="Times New Roman"/>
                <w:sz w:val="24"/>
                <w:szCs w:val="24"/>
              </w:rPr>
              <w:t>30. Документация за възложената обществена поръчка за изпълнение на дейностите по проекта (важи в случай, че проектът включва разходи по т. 1.6 от Раздел 14.1</w:t>
            </w:r>
            <w:r w:rsidR="00AB1064">
              <w:rPr>
                <w:rFonts w:ascii="Times New Roman" w:hAnsi="Times New Roman" w:cs="Times New Roman"/>
                <w:sz w:val="24"/>
                <w:szCs w:val="24"/>
              </w:rPr>
              <w:t xml:space="preserve"> „Допустими разходи“</w:t>
            </w:r>
            <w:r w:rsidRPr="007315A1">
              <w:rPr>
                <w:rFonts w:ascii="Times New Roman" w:hAnsi="Times New Roman" w:cs="Times New Roman"/>
                <w:sz w:val="24"/>
                <w:szCs w:val="24"/>
              </w:rPr>
              <w:t xml:space="preserve">, извършени преди подаване на проектното предложение от </w:t>
            </w:r>
            <w:r w:rsidRPr="007315A1">
              <w:rPr>
                <w:rFonts w:ascii="Times New Roman" w:hAnsi="Times New Roman" w:cs="Times New Roman"/>
                <w:sz w:val="24"/>
                <w:szCs w:val="24"/>
              </w:rPr>
              <w:lastRenderedPageBreak/>
              <w:t xml:space="preserve">кандидат, който се явява възложител по чл. 5 и 6 от Закона за обществените поръчки). Представя се във формат "pdf" или "jpg". Допустимо </w:t>
            </w:r>
            <w:r w:rsidR="00C34C42">
              <w:rPr>
                <w:rFonts w:ascii="Times New Roman" w:hAnsi="Times New Roman" w:cs="Times New Roman"/>
                <w:sz w:val="24"/>
                <w:szCs w:val="24"/>
              </w:rPr>
              <w:t xml:space="preserve">е </w:t>
            </w:r>
            <w:r w:rsidRPr="007315A1">
              <w:rPr>
                <w:rFonts w:ascii="Times New Roman" w:hAnsi="Times New Roman" w:cs="Times New Roman"/>
                <w:sz w:val="24"/>
                <w:szCs w:val="24"/>
              </w:rPr>
              <w:t>тези документи да се представят в архивен файл във формат „zip“ или „rar“</w:t>
            </w:r>
            <w:r w:rsidR="0058583C" w:rsidRPr="007315A1">
              <w:rPr>
                <w:rFonts w:ascii="Times New Roman" w:hAnsi="Times New Roman" w:cs="Times New Roman"/>
                <w:sz w:val="24"/>
                <w:szCs w:val="24"/>
              </w:rPr>
              <w:t>.</w:t>
            </w:r>
          </w:p>
        </w:tc>
      </w:tr>
    </w:tbl>
    <w:p w:rsidR="00E12F32" w:rsidRPr="007315A1" w:rsidRDefault="00E12F32" w:rsidP="007315A1">
      <w:pPr>
        <w:spacing w:after="0"/>
        <w:rPr>
          <w:rFonts w:ascii="Times New Roman" w:hAnsi="Times New Roman" w:cs="Times New Roman"/>
          <w:b/>
          <w:sz w:val="24"/>
          <w:szCs w:val="24"/>
        </w:rPr>
      </w:pPr>
    </w:p>
    <w:p w:rsidR="00E12F32" w:rsidRPr="007315A1" w:rsidRDefault="00E12F32" w:rsidP="007315A1">
      <w:pPr>
        <w:pStyle w:val="Heading2"/>
        <w:rPr>
          <w:rFonts w:ascii="Times New Roman" w:hAnsi="Times New Roman" w:cs="Times New Roman"/>
          <w:sz w:val="24"/>
          <w:szCs w:val="24"/>
        </w:rPr>
      </w:pPr>
      <w:bookmarkStart w:id="42" w:name="_Toc516663428"/>
      <w:r w:rsidRPr="007315A1">
        <w:rPr>
          <w:rFonts w:ascii="Times New Roman" w:hAnsi="Times New Roman" w:cs="Times New Roman"/>
          <w:sz w:val="24"/>
          <w:szCs w:val="24"/>
        </w:rPr>
        <w:t xml:space="preserve">24.2. </w:t>
      </w:r>
      <w:r w:rsidR="00F15445" w:rsidRPr="007315A1">
        <w:rPr>
          <w:rFonts w:ascii="Times New Roman" w:hAnsi="Times New Roman" w:cs="Times New Roman"/>
          <w:sz w:val="24"/>
          <w:szCs w:val="24"/>
        </w:rPr>
        <w:t>Списък със специфични документи за кандидати земеделски стопани:</w:t>
      </w:r>
      <w:bookmarkEnd w:id="42"/>
    </w:p>
    <w:tbl>
      <w:tblPr>
        <w:tblStyle w:val="TableGrid"/>
        <w:tblW w:w="0" w:type="auto"/>
        <w:tblLook w:val="04A0" w:firstRow="1" w:lastRow="0" w:firstColumn="1" w:lastColumn="0" w:noHBand="0" w:noVBand="1"/>
      </w:tblPr>
      <w:tblGrid>
        <w:gridCol w:w="9212"/>
      </w:tblGrid>
      <w:tr w:rsidR="00E12F32" w:rsidRPr="007315A1" w:rsidTr="00683B60">
        <w:tc>
          <w:tcPr>
            <w:tcW w:w="9212" w:type="dxa"/>
          </w:tcPr>
          <w:p w:rsidR="00F15445" w:rsidRPr="007315A1" w:rsidRDefault="00F15445"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 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 директно свързана с извършването на тези дейности, или приход от преработка на земеделска продукция, директно свързани със земеделски дейности, или получена публична финансова помощ, получени за предходната финансова година</w:t>
            </w:r>
            <w:r w:rsidR="009D1A21" w:rsidRPr="007315A1">
              <w:rPr>
                <w:rFonts w:ascii="Times New Roman" w:hAnsi="Times New Roman" w:cs="Times New Roman"/>
                <w:sz w:val="24"/>
                <w:szCs w:val="24"/>
              </w:rPr>
              <w:t xml:space="preserve"> (Приложение № </w:t>
            </w:r>
            <w:r w:rsidR="00F15A3A" w:rsidRPr="007315A1">
              <w:rPr>
                <w:rFonts w:ascii="Times New Roman" w:hAnsi="Times New Roman" w:cs="Times New Roman"/>
                <w:sz w:val="24"/>
                <w:szCs w:val="24"/>
              </w:rPr>
              <w:t>20</w:t>
            </w:r>
            <w:r w:rsidR="009D1A21" w:rsidRPr="007315A1">
              <w:rPr>
                <w:rFonts w:ascii="Times New Roman" w:hAnsi="Times New Roman" w:cs="Times New Roman"/>
                <w:sz w:val="24"/>
                <w:szCs w:val="24"/>
              </w:rPr>
              <w:t>)</w:t>
            </w:r>
            <w:r w:rsidRPr="007315A1">
              <w:rPr>
                <w:rFonts w:ascii="Times New Roman" w:hAnsi="Times New Roman" w:cs="Times New Roman"/>
                <w:sz w:val="24"/>
                <w:szCs w:val="24"/>
              </w:rPr>
              <w:t xml:space="preserve">. </w:t>
            </w:r>
            <w:r w:rsidR="00C93801" w:rsidRPr="007315A1">
              <w:rPr>
                <w:rFonts w:ascii="Times New Roman" w:hAnsi="Times New Roman" w:cs="Times New Roman"/>
                <w:sz w:val="24"/>
                <w:szCs w:val="24"/>
              </w:rPr>
              <w:t xml:space="preserve">Представя се само от кандидати </w:t>
            </w:r>
            <w:r w:rsidR="00C26DBE" w:rsidRPr="007315A1">
              <w:rPr>
                <w:rFonts w:ascii="Times New Roman" w:hAnsi="Times New Roman" w:cs="Times New Roman"/>
                <w:sz w:val="24"/>
                <w:szCs w:val="24"/>
              </w:rPr>
              <w:t>които не са микропредприятия</w:t>
            </w:r>
            <w:r w:rsidR="00C93801" w:rsidRPr="007315A1">
              <w:rPr>
                <w:rFonts w:ascii="Times New Roman" w:hAnsi="Times New Roman" w:cs="Times New Roman"/>
                <w:sz w:val="24"/>
                <w:szCs w:val="24"/>
              </w:rPr>
              <w:t xml:space="preserve">. </w:t>
            </w:r>
            <w:r w:rsidR="0000136E" w:rsidRPr="007315A1">
              <w:rPr>
                <w:rFonts w:ascii="Times New Roman" w:hAnsi="Times New Roman" w:cs="Times New Roman"/>
                <w:sz w:val="24"/>
                <w:szCs w:val="24"/>
              </w:rPr>
              <w:t>Представя се сканирана във формат „pdf“ или „jpg“ или във формат „doc“ или „docx“.</w:t>
            </w:r>
          </w:p>
          <w:p w:rsidR="00F15445" w:rsidRPr="007315A1" w:rsidRDefault="00F15445"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2. Заверено копие от териториалната дирекция на Националната агенция по приходите (ТД на НАП) на годишна данъчна декларация (ГДД) за </w:t>
            </w:r>
            <w:r w:rsidR="0050071D" w:rsidRPr="007315A1">
              <w:rPr>
                <w:rFonts w:ascii="Times New Roman" w:hAnsi="Times New Roman" w:cs="Times New Roman"/>
                <w:sz w:val="24"/>
                <w:szCs w:val="24"/>
              </w:rPr>
              <w:t>2017</w:t>
            </w:r>
            <w:r w:rsidRPr="007315A1">
              <w:rPr>
                <w:rFonts w:ascii="Times New Roman" w:hAnsi="Times New Roman" w:cs="Times New Roman"/>
                <w:sz w:val="24"/>
                <w:szCs w:val="24"/>
              </w:rPr>
              <w:t xml:space="preserve"> година</w:t>
            </w:r>
            <w:r w:rsidR="00C93801" w:rsidRPr="007315A1">
              <w:rPr>
                <w:rFonts w:ascii="Times New Roman" w:hAnsi="Times New Roman" w:cs="Times New Roman"/>
                <w:sz w:val="24"/>
                <w:szCs w:val="24"/>
              </w:rPr>
              <w:t>,</w:t>
            </w:r>
            <w:r w:rsidRPr="007315A1">
              <w:rPr>
                <w:rFonts w:ascii="Times New Roman" w:hAnsi="Times New Roman" w:cs="Times New Roman"/>
                <w:sz w:val="24"/>
                <w:szCs w:val="24"/>
              </w:rPr>
              <w:t xml:space="preserve"> </w:t>
            </w:r>
            <w:r w:rsidR="0050071D" w:rsidRPr="007315A1">
              <w:rPr>
                <w:rFonts w:ascii="Times New Roman" w:hAnsi="Times New Roman" w:cs="Times New Roman"/>
                <w:sz w:val="24"/>
                <w:szCs w:val="24"/>
              </w:rPr>
              <w:t xml:space="preserve"> съгласно изискванията на </w:t>
            </w:r>
            <w:r w:rsidRPr="007315A1">
              <w:rPr>
                <w:rFonts w:ascii="Times New Roman" w:hAnsi="Times New Roman" w:cs="Times New Roman"/>
                <w:sz w:val="24"/>
                <w:szCs w:val="24"/>
              </w:rPr>
              <w:t>Закона за данъците върху доходите на физическите лица (ЗДДФЛ).</w:t>
            </w:r>
            <w:r w:rsidR="00C93801" w:rsidRPr="007315A1">
              <w:rPr>
                <w:rFonts w:ascii="Times New Roman" w:hAnsi="Times New Roman" w:cs="Times New Roman"/>
                <w:sz w:val="24"/>
                <w:szCs w:val="24"/>
              </w:rPr>
              <w:t xml:space="preserve"> Представя се само от кандидати</w:t>
            </w:r>
            <w:r w:rsidR="00F871A9" w:rsidRPr="007315A1">
              <w:rPr>
                <w:rFonts w:ascii="Times New Roman" w:hAnsi="Times New Roman" w:cs="Times New Roman"/>
                <w:sz w:val="24"/>
                <w:szCs w:val="24"/>
              </w:rPr>
              <w:t>, които не са микропредприятия</w:t>
            </w:r>
            <w:r w:rsidR="00C93801" w:rsidRPr="007315A1">
              <w:rPr>
                <w:rFonts w:ascii="Times New Roman" w:hAnsi="Times New Roman" w:cs="Times New Roman"/>
                <w:sz w:val="24"/>
                <w:szCs w:val="24"/>
              </w:rPr>
              <w:t>.</w:t>
            </w:r>
            <w:r w:rsidRPr="007315A1">
              <w:rPr>
                <w:rFonts w:ascii="Times New Roman" w:hAnsi="Times New Roman" w:cs="Times New Roman"/>
                <w:sz w:val="24"/>
                <w:szCs w:val="24"/>
              </w:rPr>
              <w:t xml:space="preserve"> </w:t>
            </w:r>
            <w:r w:rsidR="00DA79DA" w:rsidRPr="007315A1">
              <w:rPr>
                <w:rFonts w:ascii="Times New Roman" w:hAnsi="Times New Roman" w:cs="Times New Roman"/>
                <w:sz w:val="24"/>
                <w:szCs w:val="24"/>
              </w:rPr>
              <w:t xml:space="preserve">Представя се във формат "pdf" или "jpg". </w:t>
            </w:r>
            <w:r w:rsidR="0050071D" w:rsidRPr="007315A1">
              <w:rPr>
                <w:rFonts w:ascii="Times New Roman" w:hAnsi="Times New Roman" w:cs="Times New Roman"/>
                <w:i/>
                <w:sz w:val="24"/>
                <w:szCs w:val="24"/>
              </w:rPr>
              <w:t xml:space="preserve">Документът се изисква само за </w:t>
            </w:r>
            <w:r w:rsidR="00CB3DA0" w:rsidRPr="007315A1">
              <w:rPr>
                <w:rFonts w:ascii="Times New Roman" w:hAnsi="Times New Roman" w:cs="Times New Roman"/>
                <w:i/>
                <w:sz w:val="24"/>
                <w:szCs w:val="24"/>
              </w:rPr>
              <w:t>кандидати</w:t>
            </w:r>
            <w:r w:rsidR="00C93801" w:rsidRPr="007315A1">
              <w:rPr>
                <w:rFonts w:ascii="Times New Roman" w:hAnsi="Times New Roman" w:cs="Times New Roman"/>
                <w:i/>
                <w:sz w:val="24"/>
                <w:szCs w:val="24"/>
              </w:rPr>
              <w:t xml:space="preserve"> по т. </w:t>
            </w:r>
            <w:r w:rsidR="00704334">
              <w:rPr>
                <w:rFonts w:ascii="Times New Roman" w:hAnsi="Times New Roman" w:cs="Times New Roman"/>
                <w:i/>
                <w:sz w:val="24"/>
                <w:szCs w:val="24"/>
              </w:rPr>
              <w:t xml:space="preserve">10 и т. </w:t>
            </w:r>
            <w:r w:rsidR="00C93801" w:rsidRPr="007315A1">
              <w:rPr>
                <w:rFonts w:ascii="Times New Roman" w:hAnsi="Times New Roman" w:cs="Times New Roman"/>
                <w:i/>
                <w:sz w:val="24"/>
                <w:szCs w:val="24"/>
              </w:rPr>
              <w:t>11</w:t>
            </w:r>
            <w:r w:rsidR="006F6E3C" w:rsidRPr="007315A1">
              <w:rPr>
                <w:rFonts w:ascii="Times New Roman" w:hAnsi="Times New Roman" w:cs="Times New Roman"/>
                <w:i/>
                <w:sz w:val="24"/>
                <w:szCs w:val="24"/>
              </w:rPr>
              <w:t xml:space="preserve"> от раздел </w:t>
            </w:r>
            <w:r w:rsidR="00CB3DA0" w:rsidRPr="007315A1">
              <w:rPr>
                <w:rFonts w:ascii="Times New Roman" w:hAnsi="Times New Roman" w:cs="Times New Roman"/>
                <w:i/>
                <w:sz w:val="24"/>
                <w:szCs w:val="24"/>
              </w:rPr>
              <w:t xml:space="preserve"> </w:t>
            </w:r>
            <w:r w:rsidR="006F6E3C" w:rsidRPr="007315A1">
              <w:rPr>
                <w:rFonts w:ascii="Times New Roman" w:hAnsi="Times New Roman" w:cs="Times New Roman"/>
                <w:i/>
                <w:sz w:val="24"/>
                <w:szCs w:val="24"/>
              </w:rPr>
              <w:t>11.1. „Критерии за допустимост на кандидатите“</w:t>
            </w:r>
            <w:r w:rsidR="0050071D" w:rsidRPr="007315A1">
              <w:rPr>
                <w:rFonts w:ascii="Times New Roman" w:hAnsi="Times New Roman" w:cs="Times New Roman"/>
                <w:i/>
                <w:sz w:val="24"/>
                <w:szCs w:val="24"/>
              </w:rPr>
              <w:t>.</w:t>
            </w:r>
          </w:p>
          <w:p w:rsidR="004D3C7E" w:rsidRPr="008958B8" w:rsidRDefault="004D3C7E"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3. Декларация по образец, посочен в Приложение № 3</w:t>
            </w:r>
            <w:r w:rsidR="00C93801" w:rsidRPr="007315A1">
              <w:rPr>
                <w:rFonts w:ascii="Times New Roman" w:hAnsi="Times New Roman" w:cs="Times New Roman"/>
                <w:sz w:val="24"/>
                <w:szCs w:val="24"/>
              </w:rPr>
              <w:t>,</w:t>
            </w:r>
            <w:r w:rsidRPr="007315A1">
              <w:rPr>
                <w:rFonts w:ascii="Times New Roman" w:hAnsi="Times New Roman" w:cs="Times New Roman"/>
                <w:sz w:val="24"/>
                <w:szCs w:val="24"/>
              </w:rPr>
              <w:t xml:space="preserve"> за изчисление на минималния </w:t>
            </w:r>
            <w:r w:rsidR="00341FF9" w:rsidRPr="007315A1">
              <w:rPr>
                <w:rFonts w:ascii="Times New Roman" w:hAnsi="Times New Roman" w:cs="Times New Roman"/>
                <w:sz w:val="24"/>
                <w:szCs w:val="24"/>
              </w:rPr>
              <w:t>СПО</w:t>
            </w:r>
            <w:r w:rsidRPr="007315A1">
              <w:rPr>
                <w:rFonts w:ascii="Times New Roman" w:hAnsi="Times New Roman" w:cs="Times New Roman"/>
                <w:sz w:val="24"/>
                <w:szCs w:val="24"/>
              </w:rPr>
              <w:t xml:space="preserve"> на стопанството през текущата стопанска година към момента на кандидатстване с подпис/и, печат</w:t>
            </w:r>
            <w:r w:rsidR="0000136E" w:rsidRPr="007315A1">
              <w:rPr>
                <w:rFonts w:ascii="Times New Roman" w:hAnsi="Times New Roman" w:cs="Times New Roman"/>
                <w:sz w:val="24"/>
                <w:szCs w:val="24"/>
              </w:rPr>
              <w:t>,</w:t>
            </w:r>
            <w:r w:rsidRPr="007315A1">
              <w:rPr>
                <w:rFonts w:ascii="Times New Roman" w:hAnsi="Times New Roman" w:cs="Times New Roman"/>
                <w:sz w:val="24"/>
                <w:szCs w:val="24"/>
              </w:rPr>
              <w:t xml:space="preserve"> сканирана във формат „pdf“ или „jpg“</w:t>
            </w:r>
            <w:r w:rsidR="0000136E" w:rsidRPr="007315A1">
              <w:rPr>
                <w:rFonts w:ascii="Times New Roman" w:hAnsi="Times New Roman" w:cs="Times New Roman"/>
                <w:sz w:val="24"/>
                <w:szCs w:val="24"/>
              </w:rPr>
              <w:t xml:space="preserve"> или във формат „doc“ или „docx“</w:t>
            </w:r>
            <w:r w:rsidR="008958B8">
              <w:rPr>
                <w:rFonts w:ascii="Times New Roman" w:hAnsi="Times New Roman" w:cs="Times New Roman"/>
                <w:sz w:val="24"/>
                <w:szCs w:val="24"/>
              </w:rPr>
              <w:t>.</w:t>
            </w:r>
            <w:r w:rsidR="008958B8" w:rsidRPr="008958B8">
              <w:rPr>
                <w:rFonts w:ascii="Times New Roman" w:hAnsi="Times New Roman" w:cs="Times New Roman"/>
                <w:sz w:val="24"/>
                <w:szCs w:val="24"/>
              </w:rPr>
              <w:t xml:space="preserve"> </w:t>
            </w:r>
            <w:r w:rsidRPr="007315A1">
              <w:rPr>
                <w:rFonts w:ascii="Times New Roman" w:hAnsi="Times New Roman" w:cs="Times New Roman"/>
                <w:sz w:val="24"/>
                <w:szCs w:val="24"/>
              </w:rPr>
              <w:t>(</w:t>
            </w:r>
            <w:r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008958B8">
              <w:rPr>
                <w:rFonts w:ascii="Times New Roman" w:hAnsi="Times New Roman" w:cs="Times New Roman"/>
                <w:i/>
                <w:sz w:val="24"/>
                <w:szCs w:val="24"/>
              </w:rPr>
              <w:t>21.2.)</w:t>
            </w:r>
          </w:p>
          <w:p w:rsidR="004D3C7E" w:rsidRPr="008958B8" w:rsidRDefault="004D3C7E"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 xml:space="preserve">4. </w:t>
            </w:r>
            <w:r w:rsidR="00317199" w:rsidRPr="007315A1">
              <w:rPr>
                <w:rFonts w:ascii="Times New Roman" w:hAnsi="Times New Roman" w:cs="Times New Roman"/>
                <w:sz w:val="24"/>
                <w:szCs w:val="24"/>
              </w:rPr>
              <w:t xml:space="preserve">Заверено копие от НСИ на </w:t>
            </w:r>
            <w:r w:rsidRPr="007315A1">
              <w:rPr>
                <w:rFonts w:ascii="Times New Roman" w:hAnsi="Times New Roman" w:cs="Times New Roman"/>
                <w:sz w:val="24"/>
                <w:szCs w:val="24"/>
              </w:rPr>
              <w:t xml:space="preserve">Отчет за приходи и разходи за </w:t>
            </w:r>
            <w:r w:rsidR="0050071D" w:rsidRPr="007315A1">
              <w:rPr>
                <w:rFonts w:ascii="Times New Roman" w:hAnsi="Times New Roman" w:cs="Times New Roman"/>
                <w:sz w:val="24"/>
                <w:szCs w:val="24"/>
              </w:rPr>
              <w:t>2017</w:t>
            </w:r>
            <w:r w:rsidRPr="007315A1">
              <w:rPr>
                <w:rFonts w:ascii="Times New Roman" w:hAnsi="Times New Roman" w:cs="Times New Roman"/>
                <w:sz w:val="24"/>
                <w:szCs w:val="24"/>
              </w:rPr>
              <w:t xml:space="preserve"> година. (Представя се</w:t>
            </w:r>
            <w:r w:rsidR="00CB3DA0" w:rsidRPr="007315A1">
              <w:rPr>
                <w:rFonts w:ascii="Times New Roman" w:hAnsi="Times New Roman" w:cs="Times New Roman"/>
                <w:sz w:val="24"/>
                <w:szCs w:val="24"/>
              </w:rPr>
              <w:t xml:space="preserve"> от кандидати юридически лица</w:t>
            </w:r>
            <w:r w:rsidR="006F6E3C" w:rsidRPr="007315A1">
              <w:rPr>
                <w:rFonts w:ascii="Times New Roman" w:hAnsi="Times New Roman" w:cs="Times New Roman"/>
                <w:sz w:val="24"/>
                <w:szCs w:val="24"/>
              </w:rPr>
              <w:t xml:space="preserve"> и ЕТ</w:t>
            </w:r>
            <w:r w:rsidRPr="007315A1">
              <w:rPr>
                <w:rFonts w:ascii="Times New Roman" w:hAnsi="Times New Roman" w:cs="Times New Roman"/>
                <w:sz w:val="24"/>
                <w:szCs w:val="24"/>
              </w:rPr>
              <w:t xml:space="preserve">, </w:t>
            </w:r>
            <w:r w:rsidR="00CB3DA0" w:rsidRPr="007315A1">
              <w:rPr>
                <w:rFonts w:ascii="Times New Roman" w:hAnsi="Times New Roman" w:cs="Times New Roman"/>
                <w:sz w:val="24"/>
                <w:szCs w:val="24"/>
              </w:rPr>
              <w:t xml:space="preserve">във формата, подаден към НСИ към Годишен отчет за дейността на предприятията за 2017 г. </w:t>
            </w:r>
            <w:r w:rsidR="00C93801" w:rsidRPr="007315A1">
              <w:rPr>
                <w:rFonts w:ascii="Times New Roman" w:hAnsi="Times New Roman" w:cs="Times New Roman"/>
                <w:sz w:val="24"/>
                <w:szCs w:val="24"/>
              </w:rPr>
              <w:t xml:space="preserve">Представя се само от кандидати </w:t>
            </w:r>
            <w:r w:rsidR="0035289E" w:rsidRPr="007315A1">
              <w:rPr>
                <w:rFonts w:ascii="Times New Roman" w:hAnsi="Times New Roman" w:cs="Times New Roman"/>
                <w:sz w:val="24"/>
                <w:szCs w:val="24"/>
              </w:rPr>
              <w:t>които не са микро</w:t>
            </w:r>
            <w:r w:rsidR="00C93801" w:rsidRPr="007315A1">
              <w:rPr>
                <w:rFonts w:ascii="Times New Roman" w:hAnsi="Times New Roman" w:cs="Times New Roman"/>
                <w:sz w:val="24"/>
                <w:szCs w:val="24"/>
              </w:rPr>
              <w:t xml:space="preserve">предприятия. </w:t>
            </w:r>
            <w:r w:rsidRPr="007315A1">
              <w:rPr>
                <w:rFonts w:ascii="Times New Roman" w:hAnsi="Times New Roman" w:cs="Times New Roman"/>
                <w:sz w:val="24"/>
                <w:szCs w:val="24"/>
              </w:rPr>
              <w:t>Представя се във формат „pdf“ или „jpg“.</w:t>
            </w:r>
            <w:r w:rsidR="004A2B43" w:rsidRPr="007315A1">
              <w:rPr>
                <w:rFonts w:ascii="Times New Roman" w:hAnsi="Times New Roman" w:cs="Times New Roman"/>
                <w:sz w:val="24"/>
                <w:szCs w:val="24"/>
              </w:rPr>
              <w:t xml:space="preserve"> </w:t>
            </w:r>
            <w:r w:rsidRPr="007315A1">
              <w:rPr>
                <w:rFonts w:ascii="Times New Roman" w:hAnsi="Times New Roman" w:cs="Times New Roman"/>
                <w:sz w:val="24"/>
                <w:szCs w:val="24"/>
              </w:rPr>
              <w:t>(</w:t>
            </w:r>
            <w:r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Pr="007315A1">
              <w:rPr>
                <w:rFonts w:ascii="Times New Roman" w:hAnsi="Times New Roman" w:cs="Times New Roman"/>
                <w:i/>
                <w:sz w:val="24"/>
                <w:szCs w:val="24"/>
              </w:rPr>
              <w:t>21.2</w:t>
            </w:r>
            <w:r w:rsidR="008958B8">
              <w:rPr>
                <w:rFonts w:ascii="Times New Roman" w:hAnsi="Times New Roman" w:cs="Times New Roman"/>
                <w:sz w:val="24"/>
                <w:szCs w:val="24"/>
              </w:rPr>
              <w:t>)</w:t>
            </w:r>
          </w:p>
          <w:p w:rsidR="00612752" w:rsidRPr="008958B8" w:rsidRDefault="008F6A58"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5</w:t>
            </w:r>
            <w:r w:rsidR="000D17EA" w:rsidRPr="007315A1">
              <w:rPr>
                <w:rFonts w:ascii="Times New Roman" w:hAnsi="Times New Roman" w:cs="Times New Roman"/>
                <w:sz w:val="24"/>
                <w:szCs w:val="24"/>
              </w:rPr>
              <w:t xml:space="preserve">. Документ за собственост или ползване на земята или заповеди по чл. 37в, ал. 4, 10 и 12 от Закона за собствеността и ползването на земеделските земи (ЗСПЗЗ), която участва при изчисляването на минималния </w:t>
            </w:r>
            <w:r w:rsidR="00341FF9" w:rsidRPr="007315A1">
              <w:rPr>
                <w:rFonts w:ascii="Times New Roman" w:hAnsi="Times New Roman" w:cs="Times New Roman"/>
                <w:sz w:val="24"/>
                <w:szCs w:val="24"/>
              </w:rPr>
              <w:t>СПО</w:t>
            </w:r>
            <w:r w:rsidR="000D17EA" w:rsidRPr="007315A1">
              <w:rPr>
                <w:rFonts w:ascii="Times New Roman" w:hAnsi="Times New Roman" w:cs="Times New Roman"/>
                <w:sz w:val="24"/>
                <w:szCs w:val="24"/>
              </w:rPr>
              <w:t>. Представя се във формат „pdf“ или „jpg“. (</w:t>
            </w:r>
            <w:r w:rsidR="000D17EA"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000D17EA" w:rsidRPr="007315A1">
              <w:rPr>
                <w:rFonts w:ascii="Times New Roman" w:hAnsi="Times New Roman" w:cs="Times New Roman"/>
                <w:i/>
                <w:sz w:val="24"/>
                <w:szCs w:val="24"/>
              </w:rPr>
              <w:t>21.2</w:t>
            </w:r>
            <w:r w:rsidR="008958B8">
              <w:rPr>
                <w:rFonts w:ascii="Times New Roman" w:hAnsi="Times New Roman" w:cs="Times New Roman"/>
                <w:sz w:val="24"/>
                <w:szCs w:val="24"/>
              </w:rPr>
              <w:t>)</w:t>
            </w:r>
          </w:p>
        </w:tc>
      </w:tr>
    </w:tbl>
    <w:p w:rsidR="005B763B" w:rsidRPr="007315A1" w:rsidRDefault="005B763B" w:rsidP="007315A1">
      <w:pPr>
        <w:spacing w:after="0"/>
        <w:rPr>
          <w:rFonts w:ascii="Times New Roman" w:hAnsi="Times New Roman" w:cs="Times New Roman"/>
          <w:b/>
          <w:sz w:val="24"/>
          <w:szCs w:val="24"/>
        </w:rPr>
      </w:pPr>
    </w:p>
    <w:p w:rsidR="005B763B" w:rsidRPr="007315A1" w:rsidRDefault="005B763B" w:rsidP="007315A1">
      <w:pPr>
        <w:pStyle w:val="Heading2"/>
        <w:rPr>
          <w:rFonts w:ascii="Times New Roman" w:hAnsi="Times New Roman" w:cs="Times New Roman"/>
          <w:sz w:val="24"/>
          <w:szCs w:val="24"/>
        </w:rPr>
      </w:pPr>
      <w:bookmarkStart w:id="43" w:name="_Toc516663429"/>
      <w:r w:rsidRPr="007315A1">
        <w:rPr>
          <w:rFonts w:ascii="Times New Roman" w:hAnsi="Times New Roman" w:cs="Times New Roman"/>
          <w:sz w:val="24"/>
          <w:szCs w:val="24"/>
        </w:rPr>
        <w:t>24.</w:t>
      </w:r>
      <w:r w:rsidR="00BE1E4E" w:rsidRPr="007315A1">
        <w:rPr>
          <w:rFonts w:ascii="Times New Roman" w:hAnsi="Times New Roman" w:cs="Times New Roman"/>
          <w:sz w:val="24"/>
          <w:szCs w:val="24"/>
        </w:rPr>
        <w:t>3</w:t>
      </w:r>
      <w:r w:rsidRPr="007315A1">
        <w:rPr>
          <w:rFonts w:ascii="Times New Roman" w:hAnsi="Times New Roman" w:cs="Times New Roman"/>
          <w:sz w:val="24"/>
          <w:szCs w:val="24"/>
        </w:rPr>
        <w:t>. Списък с документи, доказващи съответствие с критериите за подбор на проекти:</w:t>
      </w:r>
      <w:bookmarkEnd w:id="43"/>
    </w:p>
    <w:tbl>
      <w:tblPr>
        <w:tblStyle w:val="TableGrid"/>
        <w:tblW w:w="0" w:type="auto"/>
        <w:tblLook w:val="04A0" w:firstRow="1" w:lastRow="0" w:firstColumn="1" w:lastColumn="0" w:noHBand="0" w:noVBand="1"/>
      </w:tblPr>
      <w:tblGrid>
        <w:gridCol w:w="9212"/>
      </w:tblGrid>
      <w:tr w:rsidR="00B40904" w:rsidRPr="007315A1" w:rsidTr="00B40904">
        <w:tc>
          <w:tcPr>
            <w:tcW w:w="9212" w:type="dxa"/>
          </w:tcPr>
          <w:p w:rsidR="008A504A" w:rsidRPr="007315A1" w:rsidRDefault="008A504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 Удостоверение от </w:t>
            </w:r>
            <w:r w:rsidR="00106AFF" w:rsidRPr="007315A1">
              <w:rPr>
                <w:rFonts w:ascii="Times New Roman" w:hAnsi="Times New Roman" w:cs="Times New Roman"/>
                <w:sz w:val="24"/>
                <w:szCs w:val="24"/>
              </w:rPr>
              <w:t>НСИ</w:t>
            </w:r>
            <w:r w:rsidRPr="007315A1">
              <w:rPr>
                <w:rFonts w:ascii="Times New Roman" w:hAnsi="Times New Roman" w:cs="Times New Roman"/>
                <w:sz w:val="24"/>
                <w:szCs w:val="24"/>
              </w:rPr>
              <w:t xml:space="preserve"> за определяне на кода на основната и допълнителните икономически дейности на кандидата за 2017 г. </w:t>
            </w:r>
            <w:r w:rsidR="00605EEF" w:rsidRPr="007315A1">
              <w:rPr>
                <w:rFonts w:ascii="Times New Roman" w:hAnsi="Times New Roman" w:cs="Times New Roman"/>
                <w:sz w:val="24"/>
                <w:szCs w:val="24"/>
              </w:rPr>
              <w:t>(</w:t>
            </w:r>
            <w:r w:rsidRPr="007315A1">
              <w:rPr>
                <w:rFonts w:ascii="Times New Roman" w:hAnsi="Times New Roman" w:cs="Times New Roman"/>
                <w:i/>
                <w:sz w:val="24"/>
                <w:szCs w:val="24"/>
              </w:rPr>
              <w:t>Представя се, в случай че кандидатът заявява точки по критерии за подбор № 1.1</w:t>
            </w:r>
            <w:r w:rsidR="003B7682">
              <w:rPr>
                <w:rFonts w:ascii="Times New Roman" w:hAnsi="Times New Roman" w:cs="Times New Roman"/>
                <w:sz w:val="24"/>
                <w:szCs w:val="24"/>
              </w:rPr>
              <w:t>)</w:t>
            </w:r>
            <w:r w:rsidRPr="007315A1">
              <w:rPr>
                <w:rFonts w:ascii="Times New Roman" w:hAnsi="Times New Roman" w:cs="Times New Roman"/>
                <w:sz w:val="24"/>
                <w:szCs w:val="24"/>
              </w:rPr>
              <w:t xml:space="preserve"> </w:t>
            </w:r>
          </w:p>
          <w:p w:rsidR="008A504A" w:rsidRPr="003B7682" w:rsidRDefault="008A504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2. </w:t>
            </w:r>
            <w:r w:rsidR="004B1185" w:rsidRPr="007315A1">
              <w:rPr>
                <w:rFonts w:ascii="Times New Roman" w:hAnsi="Times New Roman" w:cs="Times New Roman"/>
                <w:sz w:val="24"/>
                <w:szCs w:val="24"/>
              </w:rPr>
              <w:t xml:space="preserve">Копие от диплома за придобита образователно-квалификационна степен </w:t>
            </w:r>
            <w:r w:rsidR="004B1185" w:rsidRPr="007315A1">
              <w:rPr>
                <w:rFonts w:ascii="Times New Roman" w:hAnsi="Times New Roman" w:cs="Times New Roman"/>
                <w:sz w:val="24"/>
                <w:szCs w:val="24"/>
              </w:rPr>
              <w:lastRenderedPageBreak/>
              <w:t>„бакалавър“ или по-висока степен (образователна или научна) или копие на свидетелството за правоспособност за професии, упражняването на които изисква правоспособност</w:t>
            </w:r>
            <w:r w:rsidR="000B0CCD" w:rsidRPr="007315A1">
              <w:rPr>
                <w:rFonts w:ascii="Times New Roman" w:hAnsi="Times New Roman" w:cs="Times New Roman"/>
                <w:sz w:val="24"/>
                <w:szCs w:val="24"/>
              </w:rPr>
              <w:t>,</w:t>
            </w:r>
            <w:r w:rsidR="004B1185" w:rsidRPr="007315A1">
              <w:rPr>
                <w:rFonts w:ascii="Times New Roman" w:hAnsi="Times New Roman" w:cs="Times New Roman"/>
                <w:sz w:val="24"/>
                <w:szCs w:val="24"/>
              </w:rPr>
              <w:t xml:space="preserve"> или копие на </w:t>
            </w:r>
            <w:r w:rsidR="00617976" w:rsidRPr="007315A1">
              <w:rPr>
                <w:rFonts w:ascii="Times New Roman" w:hAnsi="Times New Roman" w:cs="Times New Roman"/>
                <w:sz w:val="24"/>
                <w:szCs w:val="24"/>
              </w:rPr>
              <w:t>документ за п</w:t>
            </w:r>
            <w:r w:rsidR="000B0CCD" w:rsidRPr="007315A1">
              <w:rPr>
                <w:rFonts w:ascii="Times New Roman" w:hAnsi="Times New Roman" w:cs="Times New Roman"/>
                <w:sz w:val="24"/>
                <w:szCs w:val="24"/>
              </w:rPr>
              <w:t>рофесионално</w:t>
            </w:r>
            <w:r w:rsidR="00617976" w:rsidRPr="007315A1">
              <w:rPr>
                <w:rFonts w:ascii="Times New Roman" w:hAnsi="Times New Roman" w:cs="Times New Roman"/>
                <w:sz w:val="24"/>
                <w:szCs w:val="24"/>
              </w:rPr>
              <w:t xml:space="preserve"> образование, доказващ придобиването на средно образование и на квалификация по професия </w:t>
            </w:r>
            <w:r w:rsidRPr="007315A1">
              <w:rPr>
                <w:rFonts w:ascii="Times New Roman" w:hAnsi="Times New Roman" w:cs="Times New Roman"/>
                <w:sz w:val="24"/>
                <w:szCs w:val="24"/>
              </w:rPr>
              <w:t xml:space="preserve">на представляващия кандидата или </w:t>
            </w:r>
            <w:r w:rsidR="000B0CCD" w:rsidRPr="007315A1">
              <w:rPr>
                <w:rFonts w:ascii="Times New Roman" w:hAnsi="Times New Roman" w:cs="Times New Roman"/>
                <w:sz w:val="24"/>
                <w:szCs w:val="24"/>
              </w:rPr>
              <w:t xml:space="preserve">на </w:t>
            </w:r>
            <w:r w:rsidRPr="007315A1">
              <w:rPr>
                <w:rFonts w:ascii="Times New Roman" w:hAnsi="Times New Roman" w:cs="Times New Roman"/>
                <w:sz w:val="24"/>
                <w:szCs w:val="24"/>
              </w:rPr>
              <w:t xml:space="preserve">собственика/ците на най-малко 50% от дяловете/капитала на кандидата. </w:t>
            </w:r>
            <w:r w:rsidR="00605EEF" w:rsidRPr="007315A1">
              <w:rPr>
                <w:rFonts w:ascii="Times New Roman" w:hAnsi="Times New Roman" w:cs="Times New Roman"/>
                <w:sz w:val="24"/>
                <w:szCs w:val="24"/>
              </w:rPr>
              <w:t>(</w:t>
            </w:r>
            <w:r w:rsidRPr="007315A1">
              <w:rPr>
                <w:rFonts w:ascii="Times New Roman" w:hAnsi="Times New Roman" w:cs="Times New Roman"/>
                <w:i/>
                <w:sz w:val="24"/>
                <w:szCs w:val="24"/>
              </w:rPr>
              <w:t>Представя се, в случай че кандидатът заявява точки по критерии за подбор № 1.2</w:t>
            </w:r>
            <w:r w:rsidR="00605EEF" w:rsidRPr="007315A1">
              <w:rPr>
                <w:rFonts w:ascii="Times New Roman" w:hAnsi="Times New Roman" w:cs="Times New Roman"/>
                <w:i/>
                <w:sz w:val="24"/>
                <w:szCs w:val="24"/>
              </w:rPr>
              <w:t>)</w:t>
            </w:r>
          </w:p>
          <w:p w:rsidR="0044726F" w:rsidRPr="003B7682" w:rsidRDefault="004A25A4"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3. </w:t>
            </w:r>
            <w:r w:rsidR="00605EEF" w:rsidRPr="007315A1">
              <w:rPr>
                <w:rFonts w:ascii="Times New Roman" w:hAnsi="Times New Roman" w:cs="Times New Roman"/>
                <w:sz w:val="24"/>
                <w:szCs w:val="24"/>
              </w:rPr>
              <w:t>Копие от трудова/осигурителна книжка на представляващия кандидата или собственика/ците на най-малко 50% от дяловете/капитала на кандидата. (</w:t>
            </w:r>
            <w:r w:rsidR="00605EEF" w:rsidRPr="007315A1">
              <w:rPr>
                <w:rFonts w:ascii="Times New Roman" w:hAnsi="Times New Roman" w:cs="Times New Roman"/>
                <w:i/>
                <w:sz w:val="24"/>
                <w:szCs w:val="24"/>
              </w:rPr>
              <w:t>Представя се, в случай че кандидатът заявява точки по критерии за подбор № 1.2</w:t>
            </w:r>
            <w:r w:rsidR="003B7682">
              <w:rPr>
                <w:rFonts w:ascii="Times New Roman" w:hAnsi="Times New Roman" w:cs="Times New Roman"/>
                <w:sz w:val="24"/>
                <w:szCs w:val="24"/>
              </w:rPr>
              <w:t>)</w:t>
            </w:r>
          </w:p>
          <w:p w:rsidR="00605EEF" w:rsidRPr="003B7682" w:rsidRDefault="00605EEF"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w:t>
            </w:r>
            <w:r w:rsidR="00317199" w:rsidRPr="007315A1">
              <w:rPr>
                <w:rFonts w:ascii="Times New Roman" w:hAnsi="Times New Roman" w:cs="Times New Roman"/>
                <w:sz w:val="24"/>
                <w:szCs w:val="24"/>
              </w:rPr>
              <w:t xml:space="preserve"> Заверено копие от НСИ на </w:t>
            </w:r>
            <w:r w:rsidRPr="007315A1">
              <w:rPr>
                <w:rFonts w:ascii="Times New Roman" w:hAnsi="Times New Roman" w:cs="Times New Roman"/>
                <w:sz w:val="24"/>
                <w:szCs w:val="24"/>
              </w:rPr>
              <w:t xml:space="preserve">Отчет за приходи и разходи за последните 3 завършени финансови </w:t>
            </w:r>
            <w:r w:rsidRPr="006A70DB">
              <w:rPr>
                <w:rFonts w:ascii="Times New Roman" w:hAnsi="Times New Roman" w:cs="Times New Roman"/>
                <w:sz w:val="24"/>
                <w:szCs w:val="24"/>
              </w:rPr>
              <w:t xml:space="preserve">години, преди датата на кандидатстване </w:t>
            </w:r>
            <w:r w:rsidR="0040320D" w:rsidRPr="006A70DB">
              <w:rPr>
                <w:rFonts w:ascii="Times New Roman" w:hAnsi="Times New Roman" w:cs="Times New Roman"/>
                <w:sz w:val="24"/>
                <w:szCs w:val="24"/>
              </w:rPr>
              <w:t>(</w:t>
            </w:r>
            <w:r w:rsidR="004A06CF" w:rsidRPr="006A70DB">
              <w:rPr>
                <w:rFonts w:ascii="Times New Roman" w:hAnsi="Times New Roman" w:cs="Times New Roman"/>
                <w:i/>
                <w:sz w:val="24"/>
                <w:szCs w:val="24"/>
              </w:rPr>
              <w:t>Представя се във формата, подаден към НСИ към Годишен отчет за дейността на предприятията</w:t>
            </w:r>
            <w:r w:rsidR="0040320D" w:rsidRPr="006A70DB">
              <w:rPr>
                <w:rFonts w:ascii="Times New Roman" w:hAnsi="Times New Roman" w:cs="Times New Roman"/>
                <w:sz w:val="24"/>
                <w:szCs w:val="24"/>
              </w:rPr>
              <w:t>)</w:t>
            </w:r>
            <w:r w:rsidR="006C18B4" w:rsidRPr="006A70DB">
              <w:rPr>
                <w:rFonts w:ascii="Times New Roman" w:hAnsi="Times New Roman" w:cs="Times New Roman"/>
                <w:sz w:val="24"/>
                <w:szCs w:val="24"/>
              </w:rPr>
              <w:t xml:space="preserve">, </w:t>
            </w:r>
            <w:r w:rsidR="000B0CCD" w:rsidRPr="006A70DB">
              <w:rPr>
                <w:rFonts w:ascii="Times New Roman" w:hAnsi="Times New Roman" w:cs="Times New Roman"/>
                <w:sz w:val="24"/>
                <w:szCs w:val="24"/>
              </w:rPr>
              <w:t>или</w:t>
            </w:r>
            <w:r w:rsidR="006C18B4" w:rsidRPr="006A70DB">
              <w:rPr>
                <w:rFonts w:ascii="Times New Roman" w:hAnsi="Times New Roman" w:cs="Times New Roman"/>
                <w:sz w:val="24"/>
                <w:szCs w:val="24"/>
              </w:rPr>
              <w:t xml:space="preserve"> в случаите на кандидати ЕТ, за които се признават обстоятелствата на собственика – физическо лице -</w:t>
            </w:r>
            <w:r w:rsidR="00B84836" w:rsidRPr="006A70DB">
              <w:rPr>
                <w:rFonts w:ascii="Times New Roman" w:hAnsi="Times New Roman" w:cs="Times New Roman"/>
                <w:sz w:val="24"/>
                <w:szCs w:val="24"/>
              </w:rPr>
              <w:t>з</w:t>
            </w:r>
            <w:r w:rsidR="00F871A9" w:rsidRPr="006A70DB">
              <w:rPr>
                <w:rFonts w:ascii="Times New Roman" w:hAnsi="Times New Roman" w:cs="Times New Roman"/>
                <w:sz w:val="24"/>
                <w:szCs w:val="24"/>
              </w:rPr>
              <w:t xml:space="preserve">аверено копие от териториалната дирекция на Националната агенция по приходите (ТД на НАП) на годишна данъчна декларация (ГДД) за </w:t>
            </w:r>
            <w:r w:rsidR="00097953" w:rsidRPr="006A70DB">
              <w:rPr>
                <w:rFonts w:ascii="Times New Roman" w:hAnsi="Times New Roman" w:cs="Times New Roman"/>
                <w:sz w:val="24"/>
                <w:szCs w:val="24"/>
              </w:rPr>
              <w:t xml:space="preserve">последните 3 </w:t>
            </w:r>
            <w:r w:rsidR="002515E3" w:rsidRPr="006A70DB">
              <w:rPr>
                <w:rFonts w:ascii="Times New Roman" w:hAnsi="Times New Roman" w:cs="Times New Roman"/>
                <w:sz w:val="24"/>
                <w:szCs w:val="24"/>
              </w:rPr>
              <w:t xml:space="preserve">завършени </w:t>
            </w:r>
            <w:r w:rsidR="00097953" w:rsidRPr="006A70DB">
              <w:rPr>
                <w:rFonts w:ascii="Times New Roman" w:hAnsi="Times New Roman" w:cs="Times New Roman"/>
                <w:sz w:val="24"/>
                <w:szCs w:val="24"/>
              </w:rPr>
              <w:t>финансови години</w:t>
            </w:r>
            <w:r w:rsidR="006C18B4" w:rsidRPr="006A70DB">
              <w:rPr>
                <w:rFonts w:ascii="Times New Roman" w:hAnsi="Times New Roman" w:cs="Times New Roman"/>
                <w:sz w:val="24"/>
                <w:szCs w:val="24"/>
              </w:rPr>
              <w:t>.</w:t>
            </w:r>
            <w:r w:rsidR="00097953" w:rsidRPr="007315A1">
              <w:rPr>
                <w:rFonts w:ascii="Times New Roman" w:hAnsi="Times New Roman" w:cs="Times New Roman"/>
                <w:sz w:val="24"/>
                <w:szCs w:val="24"/>
              </w:rPr>
              <w:t xml:space="preserve"> </w:t>
            </w:r>
            <w:r w:rsidRPr="007315A1">
              <w:rPr>
                <w:rFonts w:ascii="Times New Roman" w:hAnsi="Times New Roman" w:cs="Times New Roman"/>
                <w:sz w:val="24"/>
                <w:szCs w:val="24"/>
              </w:rPr>
              <w:t>(</w:t>
            </w:r>
            <w:r w:rsidRPr="007315A1">
              <w:rPr>
                <w:rFonts w:ascii="Times New Roman" w:hAnsi="Times New Roman" w:cs="Times New Roman"/>
                <w:i/>
                <w:sz w:val="24"/>
                <w:szCs w:val="24"/>
              </w:rPr>
              <w:t>Представя се, в случай че кандидатът заявява точки по критерии за подбор № 2.1 и № 2.2</w:t>
            </w:r>
            <w:r w:rsidR="003B7682">
              <w:rPr>
                <w:rFonts w:ascii="Times New Roman" w:hAnsi="Times New Roman" w:cs="Times New Roman"/>
                <w:sz w:val="24"/>
                <w:szCs w:val="24"/>
              </w:rPr>
              <w:t>)</w:t>
            </w:r>
          </w:p>
          <w:p w:rsidR="00F33E18" w:rsidRPr="003B7682" w:rsidRDefault="00605EEF"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5</w:t>
            </w:r>
            <w:r w:rsidR="000D5928" w:rsidRPr="007315A1">
              <w:rPr>
                <w:rFonts w:ascii="Times New Roman" w:hAnsi="Times New Roman" w:cs="Times New Roman"/>
                <w:sz w:val="24"/>
                <w:szCs w:val="24"/>
              </w:rPr>
              <w:t xml:space="preserve">. </w:t>
            </w:r>
            <w:r w:rsidR="00317199" w:rsidRPr="007315A1">
              <w:rPr>
                <w:rFonts w:ascii="Times New Roman" w:hAnsi="Times New Roman" w:cs="Times New Roman"/>
                <w:sz w:val="24"/>
                <w:szCs w:val="24"/>
              </w:rPr>
              <w:t xml:space="preserve">Заверено копие от НСИ на </w:t>
            </w:r>
            <w:r w:rsidRPr="007315A1">
              <w:rPr>
                <w:rFonts w:ascii="Times New Roman" w:hAnsi="Times New Roman" w:cs="Times New Roman"/>
                <w:sz w:val="24"/>
                <w:szCs w:val="24"/>
              </w:rPr>
              <w:t>Отчет за заетите лица, средствата за работна заплата и други разходи за труд</w:t>
            </w:r>
            <w:r w:rsidR="004A06CF" w:rsidRPr="007315A1">
              <w:rPr>
                <w:rFonts w:ascii="Times New Roman" w:hAnsi="Times New Roman" w:cs="Times New Roman"/>
                <w:sz w:val="24"/>
                <w:szCs w:val="24"/>
              </w:rPr>
              <w:t xml:space="preserve"> (за нефинансови предприятия съставящи баланс) или Справка заети лица</w:t>
            </w:r>
            <w:r w:rsidRPr="007315A1">
              <w:rPr>
                <w:rFonts w:ascii="Times New Roman" w:hAnsi="Times New Roman" w:cs="Times New Roman"/>
                <w:sz w:val="24"/>
                <w:szCs w:val="24"/>
              </w:rPr>
              <w:t xml:space="preserve"> </w:t>
            </w:r>
            <w:r w:rsidR="004A06CF" w:rsidRPr="007315A1">
              <w:rPr>
                <w:rFonts w:ascii="Times New Roman" w:hAnsi="Times New Roman" w:cs="Times New Roman"/>
                <w:sz w:val="24"/>
                <w:szCs w:val="24"/>
              </w:rPr>
              <w:t xml:space="preserve">(за нефинансови предприятия несъставящи баланс) </w:t>
            </w:r>
            <w:r w:rsidRPr="007315A1">
              <w:rPr>
                <w:rFonts w:ascii="Times New Roman" w:hAnsi="Times New Roman" w:cs="Times New Roman"/>
                <w:sz w:val="24"/>
                <w:szCs w:val="24"/>
              </w:rPr>
              <w:t>за всяка от предходните 3 финансови години, предхождащи годината на кандидатстването</w:t>
            </w:r>
            <w:r w:rsidR="00317199" w:rsidRPr="007315A1">
              <w:rPr>
                <w:rFonts w:ascii="Times New Roman" w:hAnsi="Times New Roman" w:cs="Times New Roman"/>
                <w:sz w:val="24"/>
                <w:szCs w:val="24"/>
              </w:rPr>
              <w:t>.</w:t>
            </w:r>
            <w:r w:rsidRPr="007315A1">
              <w:rPr>
                <w:rFonts w:ascii="Times New Roman" w:hAnsi="Times New Roman" w:cs="Times New Roman"/>
                <w:sz w:val="24"/>
                <w:szCs w:val="24"/>
              </w:rPr>
              <w:t>(</w:t>
            </w:r>
            <w:r w:rsidRPr="007315A1">
              <w:rPr>
                <w:rFonts w:ascii="Times New Roman" w:hAnsi="Times New Roman" w:cs="Times New Roman"/>
                <w:i/>
                <w:sz w:val="24"/>
                <w:szCs w:val="24"/>
              </w:rPr>
              <w:t>Представя се, в случай че кандидатът заявява точки по критерии за подбор № 2.1</w:t>
            </w:r>
            <w:r w:rsidR="003B7682">
              <w:rPr>
                <w:rFonts w:ascii="Times New Roman" w:hAnsi="Times New Roman" w:cs="Times New Roman"/>
                <w:sz w:val="24"/>
                <w:szCs w:val="24"/>
              </w:rPr>
              <w:t>)</w:t>
            </w:r>
          </w:p>
          <w:p w:rsidR="00274478" w:rsidRPr="003B7682" w:rsidRDefault="0027447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6. </w:t>
            </w:r>
            <w:r w:rsidR="00317199" w:rsidRPr="007315A1">
              <w:rPr>
                <w:rFonts w:ascii="Times New Roman" w:hAnsi="Times New Roman" w:cs="Times New Roman"/>
                <w:sz w:val="24"/>
                <w:szCs w:val="24"/>
              </w:rPr>
              <w:t xml:space="preserve">Заверено копие от НСИ на </w:t>
            </w:r>
            <w:r w:rsidRPr="007315A1">
              <w:rPr>
                <w:rFonts w:ascii="Times New Roman" w:hAnsi="Times New Roman" w:cs="Times New Roman"/>
                <w:sz w:val="24"/>
                <w:szCs w:val="24"/>
              </w:rPr>
              <w:t xml:space="preserve">Отчет за заетите лица, средствата за работна заплата и други разходи за труд </w:t>
            </w:r>
            <w:r w:rsidR="004A06CF" w:rsidRPr="007315A1">
              <w:rPr>
                <w:rFonts w:ascii="Times New Roman" w:hAnsi="Times New Roman" w:cs="Times New Roman"/>
                <w:sz w:val="24"/>
                <w:szCs w:val="24"/>
              </w:rPr>
              <w:t xml:space="preserve">(за нефинансови предприятия съставящи баланс) или Справка заети лица (за нефинансови предприятия несъставящи баланс) </w:t>
            </w:r>
            <w:r w:rsidRPr="007315A1">
              <w:rPr>
                <w:rFonts w:ascii="Times New Roman" w:hAnsi="Times New Roman" w:cs="Times New Roman"/>
                <w:sz w:val="24"/>
                <w:szCs w:val="24"/>
              </w:rPr>
              <w:t xml:space="preserve">за </w:t>
            </w:r>
            <w:r w:rsidR="004A06CF" w:rsidRPr="007315A1">
              <w:rPr>
                <w:rFonts w:ascii="Times New Roman" w:hAnsi="Times New Roman" w:cs="Times New Roman"/>
                <w:sz w:val="24"/>
                <w:szCs w:val="24"/>
              </w:rPr>
              <w:t>2017</w:t>
            </w:r>
            <w:r w:rsidRPr="007315A1">
              <w:rPr>
                <w:rFonts w:ascii="Times New Roman" w:hAnsi="Times New Roman" w:cs="Times New Roman"/>
                <w:sz w:val="24"/>
                <w:szCs w:val="24"/>
              </w:rPr>
              <w:t xml:space="preserve"> година. (</w:t>
            </w:r>
            <w:r w:rsidRPr="007315A1">
              <w:rPr>
                <w:rFonts w:ascii="Times New Roman" w:hAnsi="Times New Roman" w:cs="Times New Roman"/>
                <w:i/>
                <w:sz w:val="24"/>
                <w:szCs w:val="24"/>
              </w:rPr>
              <w:t>Представя се, в случай че кандидатът заявява точки по критерии за подбор № 6.1</w:t>
            </w:r>
            <w:r w:rsidR="003B7682">
              <w:rPr>
                <w:rFonts w:ascii="Times New Roman" w:hAnsi="Times New Roman" w:cs="Times New Roman"/>
                <w:sz w:val="24"/>
                <w:szCs w:val="24"/>
              </w:rPr>
              <w:t>)</w:t>
            </w:r>
          </w:p>
          <w:p w:rsidR="006732CB" w:rsidRPr="003B7682" w:rsidRDefault="00872A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7</w:t>
            </w:r>
            <w:r w:rsidR="000D5928" w:rsidRPr="007315A1">
              <w:rPr>
                <w:rFonts w:ascii="Times New Roman" w:hAnsi="Times New Roman" w:cs="Times New Roman"/>
                <w:sz w:val="24"/>
                <w:szCs w:val="24"/>
              </w:rPr>
              <w:t xml:space="preserve">. </w:t>
            </w:r>
            <w:r w:rsidR="00317199" w:rsidRPr="007315A1">
              <w:rPr>
                <w:rFonts w:ascii="Times New Roman" w:hAnsi="Times New Roman" w:cs="Times New Roman"/>
                <w:sz w:val="24"/>
                <w:szCs w:val="24"/>
              </w:rPr>
              <w:t xml:space="preserve">Заверено копие от НСИ на </w:t>
            </w:r>
            <w:r w:rsidR="00605EEF" w:rsidRPr="007315A1">
              <w:rPr>
                <w:rFonts w:ascii="Times New Roman" w:hAnsi="Times New Roman" w:cs="Times New Roman"/>
                <w:sz w:val="24"/>
                <w:szCs w:val="24"/>
              </w:rPr>
              <w:t>Справка за предприятието от Годишен отчет за дейността на предприятия</w:t>
            </w:r>
            <w:r w:rsidR="00B51B20" w:rsidRPr="007315A1">
              <w:rPr>
                <w:rFonts w:ascii="Times New Roman" w:hAnsi="Times New Roman" w:cs="Times New Roman"/>
                <w:sz w:val="24"/>
                <w:szCs w:val="24"/>
              </w:rPr>
              <w:t>та</w:t>
            </w:r>
            <w:r w:rsidR="00605EEF" w:rsidRPr="007315A1">
              <w:rPr>
                <w:rFonts w:ascii="Times New Roman" w:hAnsi="Times New Roman" w:cs="Times New Roman"/>
                <w:sz w:val="24"/>
                <w:szCs w:val="24"/>
              </w:rPr>
              <w:t>, подаден от кандидата  за всяка от предходните 3 финансови години, предхождащи датата на кандидатстването. (</w:t>
            </w:r>
            <w:r w:rsidR="00605EEF" w:rsidRPr="007315A1">
              <w:rPr>
                <w:rFonts w:ascii="Times New Roman" w:hAnsi="Times New Roman" w:cs="Times New Roman"/>
                <w:i/>
                <w:sz w:val="24"/>
                <w:szCs w:val="24"/>
              </w:rPr>
              <w:t>Представя се, в случай че кандидатът заявява точки по критерии за подбор № 2.1 и № 2.2</w:t>
            </w:r>
            <w:r w:rsidR="003B7682">
              <w:rPr>
                <w:rFonts w:ascii="Times New Roman" w:hAnsi="Times New Roman" w:cs="Times New Roman"/>
                <w:sz w:val="24"/>
                <w:szCs w:val="24"/>
              </w:rPr>
              <w:t>)</w:t>
            </w:r>
          </w:p>
          <w:p w:rsidR="000D17EA" w:rsidRPr="007315A1" w:rsidRDefault="006D058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8</w:t>
            </w:r>
            <w:r w:rsidR="000D17EA" w:rsidRPr="007315A1">
              <w:rPr>
                <w:rFonts w:ascii="Times New Roman" w:hAnsi="Times New Roman" w:cs="Times New Roman"/>
                <w:sz w:val="24"/>
                <w:szCs w:val="24"/>
              </w:rPr>
              <w:t xml:space="preserve">. </w:t>
            </w:r>
            <w:r w:rsidR="00CB41E1" w:rsidRPr="007315A1">
              <w:rPr>
                <w:rFonts w:ascii="Times New Roman" w:hAnsi="Times New Roman" w:cs="Times New Roman"/>
                <w:sz w:val="24"/>
                <w:szCs w:val="24"/>
              </w:rPr>
              <w:t xml:space="preserve">Попълнено </w:t>
            </w:r>
            <w:r w:rsidR="00FF6AF2" w:rsidRPr="007315A1">
              <w:rPr>
                <w:rFonts w:ascii="Times New Roman" w:hAnsi="Times New Roman" w:cs="Times New Roman"/>
                <w:sz w:val="24"/>
                <w:szCs w:val="24"/>
              </w:rPr>
              <w:t>П</w:t>
            </w:r>
            <w:r w:rsidR="00CB41E1" w:rsidRPr="007315A1">
              <w:rPr>
                <w:rFonts w:ascii="Times New Roman" w:hAnsi="Times New Roman" w:cs="Times New Roman"/>
                <w:sz w:val="24"/>
                <w:szCs w:val="24"/>
              </w:rPr>
              <w:t>риложение № 2</w:t>
            </w:r>
            <w:r w:rsidR="00F15A3A" w:rsidRPr="007315A1">
              <w:rPr>
                <w:rFonts w:ascii="Times New Roman" w:hAnsi="Times New Roman" w:cs="Times New Roman"/>
                <w:sz w:val="24"/>
                <w:szCs w:val="24"/>
              </w:rPr>
              <w:t>1</w:t>
            </w:r>
            <w:r w:rsidR="00CB41E1" w:rsidRPr="007315A1">
              <w:rPr>
                <w:rFonts w:ascii="Times New Roman" w:hAnsi="Times New Roman" w:cs="Times New Roman"/>
                <w:sz w:val="24"/>
                <w:szCs w:val="24"/>
              </w:rPr>
              <w:t xml:space="preserve"> </w:t>
            </w:r>
            <w:r w:rsidR="00B5659A" w:rsidRPr="007315A1">
              <w:rPr>
                <w:rFonts w:ascii="Times New Roman" w:hAnsi="Times New Roman" w:cs="Times New Roman"/>
                <w:sz w:val="24"/>
                <w:szCs w:val="24"/>
              </w:rPr>
              <w:t xml:space="preserve">във формат „xls“ или „xlsх“ </w:t>
            </w:r>
            <w:r w:rsidR="00CB41E1" w:rsidRPr="007315A1">
              <w:rPr>
                <w:rFonts w:ascii="Times New Roman" w:hAnsi="Times New Roman" w:cs="Times New Roman"/>
                <w:sz w:val="24"/>
                <w:szCs w:val="24"/>
              </w:rPr>
              <w:t xml:space="preserve">за изчисление на средноаритметичен размер на оперативната печалба на кандидата за последните 3 завършени финансови години в случай, че кандидатът заявява точки по критерий за подбор  № 2.2 „Кандидати с потенциал за изпълнение на проекта“. </w:t>
            </w:r>
          </w:p>
          <w:p w:rsidR="00C84EB7" w:rsidRPr="007315A1" w:rsidRDefault="006D058A" w:rsidP="007315A1">
            <w:pPr>
              <w:spacing w:line="276" w:lineRule="auto"/>
              <w:jc w:val="both"/>
              <w:rPr>
                <w:rFonts w:ascii="Times New Roman" w:hAnsi="Times New Roman" w:cs="Times New Roman"/>
                <w:i/>
                <w:sz w:val="24"/>
                <w:szCs w:val="24"/>
              </w:rPr>
            </w:pPr>
            <w:r w:rsidRPr="007315A1">
              <w:rPr>
                <w:rFonts w:ascii="Times New Roman" w:hAnsi="Times New Roman" w:cs="Times New Roman"/>
                <w:sz w:val="24"/>
                <w:szCs w:val="24"/>
              </w:rPr>
              <w:t>9</w:t>
            </w:r>
            <w:r w:rsidR="0044726F" w:rsidRPr="007315A1">
              <w:rPr>
                <w:rFonts w:ascii="Times New Roman" w:hAnsi="Times New Roman" w:cs="Times New Roman"/>
                <w:sz w:val="24"/>
                <w:szCs w:val="24"/>
              </w:rPr>
              <w:t xml:space="preserve">. </w:t>
            </w:r>
            <w:r w:rsidR="008A504A" w:rsidRPr="007315A1">
              <w:rPr>
                <w:rFonts w:ascii="Times New Roman" w:hAnsi="Times New Roman" w:cs="Times New Roman"/>
                <w:sz w:val="24"/>
                <w:szCs w:val="24"/>
              </w:rPr>
              <w:t xml:space="preserve">Документ, издаден от производителя,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екопроектиране на котли на твърдо гориво (OB L 193, 21 юли 2014 г.). </w:t>
            </w:r>
            <w:r w:rsidR="00605EEF" w:rsidRPr="007315A1">
              <w:rPr>
                <w:rFonts w:ascii="Times New Roman" w:hAnsi="Times New Roman" w:cs="Times New Roman"/>
                <w:sz w:val="24"/>
                <w:szCs w:val="24"/>
              </w:rPr>
              <w:t>(</w:t>
            </w:r>
            <w:r w:rsidR="00C84EB7" w:rsidRPr="007315A1">
              <w:rPr>
                <w:rFonts w:ascii="Times New Roman" w:hAnsi="Times New Roman" w:cs="Times New Roman"/>
                <w:i/>
                <w:sz w:val="24"/>
                <w:szCs w:val="24"/>
              </w:rPr>
              <w:t>Представя се, в случай че кандидатът заявява точки по критерии за подбор № 7.1</w:t>
            </w:r>
            <w:r w:rsidR="00605EEF" w:rsidRPr="007315A1">
              <w:rPr>
                <w:rFonts w:ascii="Times New Roman" w:hAnsi="Times New Roman" w:cs="Times New Roman"/>
                <w:i/>
                <w:sz w:val="24"/>
                <w:szCs w:val="24"/>
              </w:rPr>
              <w:t>)</w:t>
            </w:r>
          </w:p>
          <w:p w:rsidR="00BF400C" w:rsidRPr="007315A1" w:rsidRDefault="006D058A" w:rsidP="007315A1">
            <w:pPr>
              <w:spacing w:line="276" w:lineRule="auto"/>
              <w:jc w:val="both"/>
              <w:rPr>
                <w:rFonts w:ascii="Times New Roman" w:hAnsi="Times New Roman" w:cs="Times New Roman"/>
                <w:iCs/>
                <w:sz w:val="24"/>
                <w:szCs w:val="24"/>
              </w:rPr>
            </w:pPr>
            <w:r w:rsidRPr="007315A1">
              <w:rPr>
                <w:rFonts w:ascii="Times New Roman" w:hAnsi="Times New Roman" w:cs="Times New Roman"/>
                <w:iCs/>
                <w:sz w:val="24"/>
                <w:szCs w:val="24"/>
              </w:rPr>
              <w:t>10</w:t>
            </w:r>
            <w:r w:rsidR="00C84EB7" w:rsidRPr="007315A1">
              <w:rPr>
                <w:rFonts w:ascii="Times New Roman" w:hAnsi="Times New Roman" w:cs="Times New Roman"/>
                <w:iCs/>
                <w:sz w:val="24"/>
                <w:szCs w:val="24"/>
              </w:rPr>
              <w:t xml:space="preserve">. </w:t>
            </w:r>
            <w:r w:rsidR="005104BC" w:rsidRPr="007315A1">
              <w:rPr>
                <w:rFonts w:ascii="Times New Roman" w:hAnsi="Times New Roman" w:cs="Times New Roman"/>
                <w:iCs/>
                <w:sz w:val="24"/>
                <w:szCs w:val="24"/>
              </w:rPr>
              <w:t>Анализ, удостоверяващ изпълнението на условията по т. 11-</w:t>
            </w:r>
            <w:r w:rsidR="004E6B11" w:rsidRPr="007315A1">
              <w:rPr>
                <w:rFonts w:ascii="Times New Roman" w:hAnsi="Times New Roman" w:cs="Times New Roman"/>
                <w:iCs/>
                <w:sz w:val="24"/>
                <w:szCs w:val="24"/>
              </w:rPr>
              <w:t xml:space="preserve">16 </w:t>
            </w:r>
            <w:r w:rsidR="005104BC" w:rsidRPr="007315A1">
              <w:rPr>
                <w:rFonts w:ascii="Times New Roman" w:hAnsi="Times New Roman" w:cs="Times New Roman"/>
                <w:iCs/>
                <w:sz w:val="24"/>
                <w:szCs w:val="24"/>
              </w:rPr>
              <w:t xml:space="preserve">от </w:t>
            </w:r>
            <w:r w:rsidR="000A4639" w:rsidRPr="007315A1">
              <w:rPr>
                <w:rFonts w:ascii="Times New Roman" w:hAnsi="Times New Roman" w:cs="Times New Roman"/>
                <w:iCs/>
                <w:sz w:val="24"/>
                <w:szCs w:val="24"/>
              </w:rPr>
              <w:t xml:space="preserve">раздел </w:t>
            </w:r>
            <w:r w:rsidR="005104BC" w:rsidRPr="007315A1">
              <w:rPr>
                <w:rFonts w:ascii="Times New Roman" w:hAnsi="Times New Roman" w:cs="Times New Roman"/>
                <w:iCs/>
                <w:sz w:val="24"/>
                <w:szCs w:val="24"/>
              </w:rPr>
              <w:t>13</w:t>
            </w:r>
            <w:r w:rsidR="00FF6AF2" w:rsidRPr="007315A1">
              <w:rPr>
                <w:rFonts w:ascii="Times New Roman" w:hAnsi="Times New Roman" w:cs="Times New Roman"/>
                <w:iCs/>
                <w:sz w:val="24"/>
                <w:szCs w:val="24"/>
              </w:rPr>
              <w:t>.2</w:t>
            </w:r>
            <w:r w:rsidR="005104BC" w:rsidRPr="007315A1">
              <w:rPr>
                <w:rFonts w:ascii="Times New Roman" w:hAnsi="Times New Roman" w:cs="Times New Roman"/>
                <w:iCs/>
                <w:sz w:val="24"/>
                <w:szCs w:val="24"/>
              </w:rPr>
              <w:t xml:space="preserve"> „Условия за допустимост на дейностите“, изготвен и съгласуван от правоспособно лице с компетентност в съответната област, в ко</w:t>
            </w:r>
            <w:r w:rsidR="00FF6AF2" w:rsidRPr="007315A1">
              <w:rPr>
                <w:rFonts w:ascii="Times New Roman" w:hAnsi="Times New Roman" w:cs="Times New Roman"/>
                <w:iCs/>
                <w:sz w:val="24"/>
                <w:szCs w:val="24"/>
              </w:rPr>
              <w:t>й</w:t>
            </w:r>
            <w:r w:rsidR="005104BC" w:rsidRPr="007315A1">
              <w:rPr>
                <w:rFonts w:ascii="Times New Roman" w:hAnsi="Times New Roman" w:cs="Times New Roman"/>
                <w:iCs/>
                <w:sz w:val="24"/>
                <w:szCs w:val="24"/>
              </w:rPr>
              <w:t xml:space="preserve">то са посочени и мерки за оползотворяване на отпадъците за собствени енергийни нужди </w:t>
            </w:r>
            <w:r w:rsidR="00A91BB6" w:rsidRPr="007315A1">
              <w:rPr>
                <w:rFonts w:ascii="Times New Roman" w:hAnsi="Times New Roman" w:cs="Times New Roman"/>
                <w:iCs/>
                <w:sz w:val="24"/>
                <w:szCs w:val="24"/>
              </w:rPr>
              <w:t xml:space="preserve">(важи в случаите на инвестиции за производство на електрическа и/или топлинна енергия или енергия за </w:t>
            </w:r>
            <w:r w:rsidR="00A91BB6" w:rsidRPr="007315A1">
              <w:rPr>
                <w:rFonts w:ascii="Times New Roman" w:hAnsi="Times New Roman" w:cs="Times New Roman"/>
                <w:iCs/>
                <w:sz w:val="24"/>
                <w:szCs w:val="24"/>
              </w:rPr>
              <w:lastRenderedPageBreak/>
              <w:t xml:space="preserve">охлаждане и/или производство на биогорива и течни горива от биомаса). </w:t>
            </w:r>
          </w:p>
          <w:p w:rsidR="00C84EB7" w:rsidRPr="003B7682" w:rsidRDefault="00605EEF" w:rsidP="007315A1">
            <w:pPr>
              <w:spacing w:line="276" w:lineRule="auto"/>
              <w:jc w:val="both"/>
              <w:rPr>
                <w:rFonts w:ascii="Times New Roman" w:hAnsi="Times New Roman" w:cs="Times New Roman"/>
                <w:i/>
                <w:sz w:val="24"/>
                <w:szCs w:val="24"/>
              </w:rPr>
            </w:pPr>
            <w:r w:rsidRPr="007315A1">
              <w:rPr>
                <w:rFonts w:ascii="Times New Roman" w:hAnsi="Times New Roman" w:cs="Times New Roman"/>
                <w:i/>
                <w:sz w:val="24"/>
                <w:szCs w:val="24"/>
              </w:rPr>
              <w:t>(</w:t>
            </w:r>
            <w:r w:rsidR="00C84EB7" w:rsidRPr="007315A1">
              <w:rPr>
                <w:rFonts w:ascii="Times New Roman" w:hAnsi="Times New Roman" w:cs="Times New Roman"/>
                <w:i/>
                <w:sz w:val="24"/>
                <w:szCs w:val="24"/>
              </w:rPr>
              <w:t>Представя се, в случай че кандидатът заявява точки по критерий за подбор № 7.1</w:t>
            </w:r>
            <w:r w:rsidRPr="007315A1">
              <w:rPr>
                <w:rFonts w:ascii="Times New Roman" w:hAnsi="Times New Roman" w:cs="Times New Roman"/>
                <w:i/>
                <w:sz w:val="24"/>
                <w:szCs w:val="24"/>
              </w:rPr>
              <w:t>)</w:t>
            </w:r>
          </w:p>
          <w:p w:rsidR="009012F0" w:rsidRPr="007315A1" w:rsidRDefault="006D058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11</w:t>
            </w:r>
            <w:r w:rsidR="00C84EB7" w:rsidRPr="007315A1">
              <w:rPr>
                <w:rFonts w:ascii="Times New Roman" w:hAnsi="Times New Roman" w:cs="Times New Roman"/>
                <w:sz w:val="24"/>
                <w:szCs w:val="24"/>
              </w:rPr>
              <w:t>.</w:t>
            </w:r>
            <w:r w:rsidR="00C84EB7" w:rsidRPr="007315A1">
              <w:rPr>
                <w:rFonts w:ascii="Times New Roman" w:hAnsi="Times New Roman" w:cs="Times New Roman"/>
                <w:i/>
                <w:sz w:val="24"/>
                <w:szCs w:val="24"/>
              </w:rPr>
              <w:t xml:space="preserve"> </w:t>
            </w:r>
            <w:r w:rsidR="00136052" w:rsidRPr="007315A1">
              <w:rPr>
                <w:rFonts w:ascii="Times New Roman" w:hAnsi="Times New Roman" w:cs="Times New Roman"/>
                <w:sz w:val="24"/>
                <w:szCs w:val="24"/>
              </w:rPr>
              <w:t>Свидетелство з</w:t>
            </w:r>
            <w:r w:rsidR="00F43350" w:rsidRPr="007315A1">
              <w:rPr>
                <w:rFonts w:ascii="Times New Roman" w:hAnsi="Times New Roman" w:cs="Times New Roman"/>
                <w:sz w:val="24"/>
                <w:szCs w:val="24"/>
              </w:rPr>
              <w:t>а регистрация на полезен модел/п</w:t>
            </w:r>
            <w:r w:rsidR="00136052" w:rsidRPr="007315A1">
              <w:rPr>
                <w:rFonts w:ascii="Times New Roman" w:hAnsi="Times New Roman" w:cs="Times New Roman"/>
                <w:sz w:val="24"/>
                <w:szCs w:val="24"/>
              </w:rPr>
              <w:t>атент за изобретение или удостоверение за правен статус на полезен модел/патент за изобретение</w:t>
            </w:r>
            <w:r w:rsidR="00605EEF" w:rsidRPr="007315A1">
              <w:rPr>
                <w:rFonts w:ascii="Times New Roman" w:hAnsi="Times New Roman" w:cs="Times New Roman"/>
                <w:sz w:val="24"/>
                <w:szCs w:val="24"/>
              </w:rPr>
              <w:t>, издадено в рамките на четири години преди датата на подаване на проектното предложение. (</w:t>
            </w:r>
            <w:r w:rsidR="00605EEF" w:rsidRPr="007315A1">
              <w:rPr>
                <w:rFonts w:ascii="Times New Roman" w:hAnsi="Times New Roman" w:cs="Times New Roman"/>
                <w:i/>
                <w:sz w:val="24"/>
                <w:szCs w:val="24"/>
              </w:rPr>
              <w:t>Представя се, в случай че кандидатът заявява точки по критерий за подбор № 8</w:t>
            </w:r>
            <w:r w:rsidR="00605EEF" w:rsidRPr="007315A1">
              <w:rPr>
                <w:rFonts w:ascii="Times New Roman" w:hAnsi="Times New Roman" w:cs="Times New Roman"/>
                <w:sz w:val="24"/>
                <w:szCs w:val="24"/>
              </w:rPr>
              <w:t xml:space="preserve">) </w:t>
            </w:r>
          </w:p>
          <w:p w:rsidR="009012F0" w:rsidRPr="007315A1" w:rsidRDefault="009012F0" w:rsidP="007315A1">
            <w:pPr>
              <w:shd w:val="clear" w:color="auto" w:fill="BFBFBF" w:themeFill="background1" w:themeFillShade="BF"/>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ВАЖНО:</w:t>
            </w:r>
          </w:p>
          <w:p w:rsidR="006732CB" w:rsidRPr="008E5601" w:rsidRDefault="009012F0" w:rsidP="007315A1">
            <w:pPr>
              <w:shd w:val="clear" w:color="auto" w:fill="BFBFBF" w:themeFill="background1" w:themeFillShade="BF"/>
              <w:spacing w:line="276" w:lineRule="auto"/>
              <w:jc w:val="both"/>
              <w:rPr>
                <w:rFonts w:ascii="Times New Roman" w:hAnsi="Times New Roman" w:cs="Times New Roman"/>
                <w:b/>
                <w:i/>
                <w:sz w:val="24"/>
                <w:szCs w:val="24"/>
              </w:rPr>
            </w:pPr>
            <w:r w:rsidRPr="008E5601">
              <w:rPr>
                <w:rFonts w:ascii="Times New Roman" w:hAnsi="Times New Roman" w:cs="Times New Roman"/>
                <w:b/>
                <w:sz w:val="24"/>
                <w:szCs w:val="24"/>
              </w:rPr>
              <w:t>Всички документи се представят във формат „pdf“ или „jpg“</w:t>
            </w:r>
            <w:r w:rsidR="00D62D09" w:rsidRPr="008E5601">
              <w:rPr>
                <w:rFonts w:ascii="Times New Roman" w:hAnsi="Times New Roman" w:cs="Times New Roman"/>
                <w:b/>
                <w:sz w:val="24"/>
                <w:szCs w:val="24"/>
              </w:rPr>
              <w:t>,</w:t>
            </w:r>
            <w:r w:rsidR="00F51A93" w:rsidRPr="008E5601">
              <w:rPr>
                <w:rFonts w:ascii="Times New Roman" w:hAnsi="Times New Roman" w:cs="Times New Roman"/>
                <w:b/>
                <w:sz w:val="24"/>
                <w:szCs w:val="24"/>
              </w:rPr>
              <w:t xml:space="preserve"> за т. 10 - „zip“ или „rar“</w:t>
            </w:r>
            <w:r w:rsidR="00D62D09" w:rsidRPr="008E5601">
              <w:rPr>
                <w:rFonts w:ascii="Times New Roman" w:hAnsi="Times New Roman" w:cs="Times New Roman"/>
                <w:b/>
                <w:sz w:val="24"/>
                <w:szCs w:val="24"/>
              </w:rPr>
              <w:t>, а за т. 8 във формат „xls“ или „xlsх“</w:t>
            </w:r>
            <w:r w:rsidRPr="008E5601">
              <w:rPr>
                <w:rFonts w:ascii="Times New Roman" w:hAnsi="Times New Roman" w:cs="Times New Roman"/>
                <w:b/>
                <w:sz w:val="24"/>
                <w:szCs w:val="24"/>
              </w:rPr>
              <w:t>.</w:t>
            </w:r>
          </w:p>
        </w:tc>
      </w:tr>
    </w:tbl>
    <w:p w:rsidR="00B40904" w:rsidRPr="007315A1" w:rsidRDefault="00B40904" w:rsidP="007315A1">
      <w:pPr>
        <w:pStyle w:val="Heading1"/>
        <w:rPr>
          <w:rFonts w:cs="Times New Roman"/>
          <w:szCs w:val="24"/>
        </w:rPr>
      </w:pPr>
      <w:bookmarkStart w:id="44" w:name="_Toc516663430"/>
      <w:r w:rsidRPr="007315A1">
        <w:rPr>
          <w:rFonts w:cs="Times New Roman"/>
          <w:szCs w:val="24"/>
        </w:rPr>
        <w:lastRenderedPageBreak/>
        <w:t>25. Краен срок за подаване на проектните предложения:</w:t>
      </w:r>
      <w:bookmarkEnd w:id="44"/>
    </w:p>
    <w:p w:rsidR="00C84EB7" w:rsidRPr="007315A1" w:rsidRDefault="00C84EB7" w:rsidP="007315A1">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12"/>
      </w:tblGrid>
      <w:tr w:rsidR="00B40904" w:rsidRPr="007315A1" w:rsidTr="00B40904">
        <w:tc>
          <w:tcPr>
            <w:tcW w:w="9212" w:type="dxa"/>
          </w:tcPr>
          <w:p w:rsidR="003E5301" w:rsidRPr="007315A1" w:rsidRDefault="003E5301"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1. Производството по предоставяне на </w:t>
            </w:r>
            <w:r w:rsidR="00A32786" w:rsidRPr="007315A1">
              <w:rPr>
                <w:rFonts w:ascii="Times New Roman" w:eastAsia="Times New Roman" w:hAnsi="Times New Roman" w:cs="Times New Roman"/>
                <w:sz w:val="24"/>
                <w:szCs w:val="24"/>
                <w:shd w:val="clear" w:color="auto" w:fill="FEFEFE"/>
              </w:rPr>
              <w:t>БФП</w:t>
            </w:r>
            <w:r w:rsidRPr="007315A1">
              <w:rPr>
                <w:rFonts w:ascii="Times New Roman" w:eastAsia="Times New Roman" w:hAnsi="Times New Roman" w:cs="Times New Roman"/>
                <w:sz w:val="24"/>
                <w:szCs w:val="24"/>
                <w:shd w:val="clear" w:color="auto" w:fill="FEFEFE"/>
              </w:rPr>
              <w:t xml:space="preserve"> чрез подбор започва в деня на публикуването на обява за откриване на процедурата чрез подбор в ИСУН. </w:t>
            </w:r>
          </w:p>
          <w:p w:rsidR="003E5301" w:rsidRPr="007315A1" w:rsidRDefault="003E5301"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следния електронен адрес: </w:t>
            </w:r>
            <w:hyperlink r:id="rId15" w:history="1">
              <w:r w:rsidRPr="007315A1">
                <w:rPr>
                  <w:rStyle w:val="Hyperlink"/>
                  <w:rFonts w:ascii="Times New Roman" w:hAnsi="Times New Roman" w:cs="Times New Roman"/>
                  <w:sz w:val="24"/>
                  <w:szCs w:val="24"/>
                  <w:lang w:val="en-US"/>
                </w:rPr>
                <w:t>rdd</w:t>
              </w:r>
              <w:r w:rsidRPr="007315A1">
                <w:rPr>
                  <w:rStyle w:val="Hyperlink"/>
                  <w:rFonts w:ascii="Times New Roman" w:hAnsi="Times New Roman" w:cs="Times New Roman"/>
                  <w:sz w:val="24"/>
                  <w:szCs w:val="24"/>
                </w:rPr>
                <w:t>@</w:t>
              </w:r>
              <w:r w:rsidRPr="007315A1">
                <w:rPr>
                  <w:rStyle w:val="Hyperlink"/>
                  <w:rFonts w:ascii="Times New Roman" w:hAnsi="Times New Roman" w:cs="Times New Roman"/>
                  <w:sz w:val="24"/>
                  <w:szCs w:val="24"/>
                  <w:lang w:val="en-US"/>
                </w:rPr>
                <w:t>mzh</w:t>
              </w:r>
              <w:r w:rsidRPr="007315A1">
                <w:rPr>
                  <w:rStyle w:val="Hyperlink"/>
                  <w:rFonts w:ascii="Times New Roman" w:hAnsi="Times New Roman" w:cs="Times New Roman"/>
                  <w:sz w:val="24"/>
                  <w:szCs w:val="24"/>
                </w:rPr>
                <w:t>.</w:t>
              </w:r>
              <w:r w:rsidRPr="007315A1">
                <w:rPr>
                  <w:rStyle w:val="Hyperlink"/>
                  <w:rFonts w:ascii="Times New Roman" w:hAnsi="Times New Roman" w:cs="Times New Roman"/>
                  <w:sz w:val="24"/>
                  <w:szCs w:val="24"/>
                  <w:lang w:val="en-US"/>
                </w:rPr>
                <w:t>government</w:t>
              </w:r>
              <w:r w:rsidRPr="007315A1">
                <w:rPr>
                  <w:rStyle w:val="Hyperlink"/>
                  <w:rFonts w:ascii="Times New Roman" w:hAnsi="Times New Roman" w:cs="Times New Roman"/>
                  <w:sz w:val="24"/>
                  <w:szCs w:val="24"/>
                </w:rPr>
                <w:t>.</w:t>
              </w:r>
              <w:r w:rsidRPr="007315A1">
                <w:rPr>
                  <w:rStyle w:val="Hyperlink"/>
                  <w:rFonts w:ascii="Times New Roman" w:hAnsi="Times New Roman" w:cs="Times New Roman"/>
                  <w:sz w:val="24"/>
                  <w:szCs w:val="24"/>
                  <w:lang w:val="en-US"/>
                </w:rPr>
                <w:t>bg</w:t>
              </w:r>
            </w:hyperlink>
            <w:r w:rsidRPr="007315A1">
              <w:rPr>
                <w:rFonts w:ascii="Times New Roman" w:hAnsi="Times New Roman" w:cs="Times New Roman"/>
                <w:sz w:val="24"/>
                <w:szCs w:val="24"/>
              </w:rPr>
              <w:t xml:space="preserve">. Разясненията се утвърждават от ръководителя на УО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16" w:history="1">
              <w:r w:rsidRPr="007315A1">
                <w:rPr>
                  <w:rStyle w:val="Hyperlink"/>
                  <w:rFonts w:ascii="Times New Roman" w:hAnsi="Times New Roman" w:cs="Times New Roman"/>
                  <w:color w:val="auto"/>
                  <w:sz w:val="24"/>
                  <w:szCs w:val="24"/>
                  <w:u w:val="none"/>
                </w:rPr>
                <w:t>електронната страница</w:t>
              </w:r>
            </w:hyperlink>
            <w:r w:rsidRPr="007315A1">
              <w:rPr>
                <w:rFonts w:ascii="Times New Roman" w:hAnsi="Times New Roman" w:cs="Times New Roman"/>
                <w:sz w:val="24"/>
                <w:szCs w:val="24"/>
              </w:rPr>
              <w:t xml:space="preserve"> на МЗХГ, </w:t>
            </w:r>
            <w:hyperlink r:id="rId17" w:history="1">
              <w:r w:rsidRPr="007315A1">
                <w:rPr>
                  <w:rStyle w:val="Hyperlink"/>
                  <w:rFonts w:ascii="Times New Roman" w:hAnsi="Times New Roman" w:cs="Times New Roman"/>
                  <w:color w:val="auto"/>
                  <w:sz w:val="24"/>
                  <w:szCs w:val="24"/>
                  <w:u w:val="none"/>
                </w:rPr>
                <w:t>РА</w:t>
              </w:r>
            </w:hyperlink>
            <w:r w:rsidRPr="007315A1">
              <w:rPr>
                <w:rFonts w:ascii="Times New Roman" w:hAnsi="Times New Roman" w:cs="Times New Roman"/>
                <w:sz w:val="24"/>
                <w:szCs w:val="24"/>
              </w:rPr>
              <w:t xml:space="preserve"> и на страницата на ИСУН в срок до две седмици преди изтичането на срока за кандидатстване.</w:t>
            </w:r>
          </w:p>
          <w:p w:rsidR="003E5301" w:rsidRPr="007315A1" w:rsidRDefault="003E5301"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3. В рамките на настоящата процедура кандидатите могат да подадат само едно проектно предложение при съобразяване на изискванията по </w:t>
            </w:r>
            <w:r w:rsidR="000A4639" w:rsidRPr="007315A1">
              <w:rPr>
                <w:rFonts w:ascii="Times New Roman" w:hAnsi="Times New Roman" w:cs="Times New Roman"/>
                <w:sz w:val="24"/>
                <w:szCs w:val="24"/>
              </w:rPr>
              <w:t xml:space="preserve">раздел </w:t>
            </w:r>
            <w:r w:rsidRPr="007315A1">
              <w:rPr>
                <w:rFonts w:ascii="Times New Roman" w:hAnsi="Times New Roman" w:cs="Times New Roman"/>
                <w:sz w:val="24"/>
                <w:szCs w:val="24"/>
              </w:rPr>
              <w:t>9 „Минимален и максимален размер на безвъзмездната финансова помощ за к</w:t>
            </w:r>
            <w:r w:rsidR="00272145" w:rsidRPr="007315A1">
              <w:rPr>
                <w:rFonts w:ascii="Times New Roman" w:hAnsi="Times New Roman" w:cs="Times New Roman"/>
                <w:sz w:val="24"/>
                <w:szCs w:val="24"/>
              </w:rPr>
              <w:t>онкретен проект“ от настоящите у</w:t>
            </w:r>
            <w:r w:rsidRPr="007315A1">
              <w:rPr>
                <w:rFonts w:ascii="Times New Roman" w:hAnsi="Times New Roman" w:cs="Times New Roman"/>
                <w:sz w:val="24"/>
                <w:szCs w:val="24"/>
              </w:rPr>
              <w:t xml:space="preserve">словия за кандидатстване. В случай че един и същи кандидат е подал повече от едно проектно предложение, </w:t>
            </w:r>
            <w:r w:rsidR="00A32786" w:rsidRPr="007315A1">
              <w:rPr>
                <w:rFonts w:ascii="Times New Roman" w:hAnsi="Times New Roman" w:cs="Times New Roman"/>
                <w:sz w:val="24"/>
                <w:szCs w:val="24"/>
              </w:rPr>
              <w:t>о</w:t>
            </w:r>
            <w:r w:rsidRPr="007315A1">
              <w:rPr>
                <w:rFonts w:ascii="Times New Roman" w:hAnsi="Times New Roman" w:cs="Times New Roman"/>
                <w:sz w:val="24"/>
                <w:szCs w:val="24"/>
              </w:rPr>
              <w:t>ценителната комисия разглежда само последното постъпило проектно предложение, а предходните се считат за оттеглени.</w:t>
            </w:r>
          </w:p>
          <w:p w:rsidR="00B40904" w:rsidRPr="007315A1" w:rsidRDefault="003E5301" w:rsidP="00AC2C37">
            <w:pPr>
              <w:spacing w:line="276" w:lineRule="auto"/>
              <w:rPr>
                <w:rFonts w:ascii="Times New Roman" w:hAnsi="Times New Roman" w:cs="Times New Roman"/>
                <w:sz w:val="24"/>
                <w:szCs w:val="24"/>
              </w:rPr>
            </w:pPr>
            <w:r w:rsidRPr="007315A1">
              <w:rPr>
                <w:rFonts w:ascii="Times New Roman" w:hAnsi="Times New Roman" w:cs="Times New Roman"/>
                <w:sz w:val="24"/>
                <w:szCs w:val="24"/>
              </w:rPr>
              <w:t xml:space="preserve">4. Крайният срок за подаване на проектни предложения е </w:t>
            </w:r>
            <w:r w:rsidR="007A0DD9" w:rsidRPr="007A0DD9">
              <w:rPr>
                <w:rFonts w:ascii="Times New Roman" w:hAnsi="Times New Roman" w:cs="Times New Roman"/>
                <w:sz w:val="24"/>
                <w:szCs w:val="24"/>
              </w:rPr>
              <w:t>17.30 часа на 07</w:t>
            </w:r>
            <w:r w:rsidR="00AC2C37" w:rsidRPr="007A0DD9">
              <w:rPr>
                <w:rFonts w:ascii="Times New Roman" w:hAnsi="Times New Roman" w:cs="Times New Roman"/>
                <w:sz w:val="24"/>
                <w:szCs w:val="24"/>
              </w:rPr>
              <w:t>.12.2018 г.</w:t>
            </w:r>
          </w:p>
        </w:tc>
      </w:tr>
    </w:tbl>
    <w:p w:rsidR="00B40904" w:rsidRPr="007315A1" w:rsidRDefault="00B40904" w:rsidP="007315A1">
      <w:pPr>
        <w:pStyle w:val="Heading1"/>
        <w:jc w:val="both"/>
        <w:rPr>
          <w:rFonts w:cs="Times New Roman"/>
          <w:szCs w:val="24"/>
        </w:rPr>
      </w:pPr>
      <w:bookmarkStart w:id="45" w:name="_Toc516663431"/>
      <w:r w:rsidRPr="007315A1">
        <w:rPr>
          <w:rFonts w:cs="Times New Roman"/>
          <w:szCs w:val="24"/>
        </w:rPr>
        <w:t>26. Адрес за подаване на проектните предложения/концепциите за проектни предложения:</w:t>
      </w:r>
      <w:bookmarkEnd w:id="45"/>
    </w:p>
    <w:tbl>
      <w:tblPr>
        <w:tblStyle w:val="TableGrid"/>
        <w:tblW w:w="0" w:type="auto"/>
        <w:tblLook w:val="04A0" w:firstRow="1" w:lastRow="0" w:firstColumn="1" w:lastColumn="0" w:noHBand="0" w:noVBand="1"/>
      </w:tblPr>
      <w:tblGrid>
        <w:gridCol w:w="9212"/>
      </w:tblGrid>
      <w:tr w:rsidR="00B40904" w:rsidRPr="007315A1" w:rsidTr="00B40904">
        <w:tc>
          <w:tcPr>
            <w:tcW w:w="9212" w:type="dxa"/>
          </w:tcPr>
          <w:p w:rsidR="00B40904" w:rsidRPr="007315A1" w:rsidRDefault="00457030" w:rsidP="005D3E81">
            <w:pPr>
              <w:spacing w:line="276" w:lineRule="auto"/>
              <w:rPr>
                <w:rFonts w:ascii="Times New Roman" w:hAnsi="Times New Roman" w:cs="Times New Roman"/>
                <w:sz w:val="24"/>
                <w:szCs w:val="24"/>
              </w:rPr>
            </w:pPr>
            <w:r w:rsidRPr="007315A1">
              <w:rPr>
                <w:rFonts w:ascii="Times New Roman" w:hAnsi="Times New Roman" w:cs="Times New Roman"/>
                <w:sz w:val="24"/>
                <w:szCs w:val="24"/>
              </w:rPr>
              <w:t xml:space="preserve">Проектните предложения по настоящата процедура се подават изцяло </w:t>
            </w:r>
            <w:r w:rsidR="005D3E81" w:rsidRPr="007315A1">
              <w:rPr>
                <w:rFonts w:ascii="Times New Roman" w:hAnsi="Times New Roman" w:cs="Times New Roman"/>
                <w:sz w:val="24"/>
                <w:szCs w:val="24"/>
              </w:rPr>
              <w:t xml:space="preserve">по </w:t>
            </w:r>
            <w:r w:rsidRPr="007315A1">
              <w:rPr>
                <w:rFonts w:ascii="Times New Roman" w:hAnsi="Times New Roman" w:cs="Times New Roman"/>
                <w:sz w:val="24"/>
                <w:szCs w:val="24"/>
              </w:rPr>
              <w:t>електронен път чрез ИСУН 2020  на следния интернет адрес: https://eumis2020.government.bg.</w:t>
            </w:r>
          </w:p>
        </w:tc>
      </w:tr>
    </w:tbl>
    <w:p w:rsidR="00B40904" w:rsidRPr="007315A1" w:rsidRDefault="00B40904" w:rsidP="007315A1">
      <w:pPr>
        <w:pStyle w:val="Heading1"/>
        <w:jc w:val="both"/>
        <w:rPr>
          <w:rFonts w:cs="Times New Roman"/>
          <w:szCs w:val="24"/>
        </w:rPr>
      </w:pPr>
      <w:bookmarkStart w:id="46" w:name="_Toc516663432"/>
      <w:r w:rsidRPr="007315A1">
        <w:rPr>
          <w:rFonts w:cs="Times New Roman"/>
          <w:szCs w:val="24"/>
        </w:rPr>
        <w:t>27. Допълнителна информация:</w:t>
      </w:r>
      <w:bookmarkEnd w:id="46"/>
    </w:p>
    <w:tbl>
      <w:tblPr>
        <w:tblStyle w:val="TableGrid"/>
        <w:tblW w:w="0" w:type="auto"/>
        <w:tblLook w:val="04A0" w:firstRow="1" w:lastRow="0" w:firstColumn="1" w:lastColumn="0" w:noHBand="0" w:noVBand="1"/>
      </w:tblPr>
      <w:tblGrid>
        <w:gridCol w:w="9212"/>
      </w:tblGrid>
      <w:tr w:rsidR="00B40904" w:rsidRPr="007315A1" w:rsidTr="00AC51DB">
        <w:tc>
          <w:tcPr>
            <w:tcW w:w="9212" w:type="dxa"/>
          </w:tcPr>
          <w:p w:rsidR="00635205" w:rsidRPr="00DB5D4B" w:rsidRDefault="00881668" w:rsidP="007315A1">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DB5D4B">
              <w:rPr>
                <w:rFonts w:ascii="Times New Roman" w:hAnsi="Times New Roman" w:cs="Times New Roman"/>
                <w:b/>
                <w:sz w:val="24"/>
                <w:szCs w:val="24"/>
              </w:rPr>
              <w:t xml:space="preserve">Важно: </w:t>
            </w:r>
            <w:r w:rsidR="004276F1" w:rsidRPr="004276F1">
              <w:rPr>
                <w:rFonts w:ascii="Times New Roman" w:hAnsi="Times New Roman" w:cs="Times New Roman"/>
                <w:b/>
                <w:sz w:val="24"/>
                <w:szCs w:val="24"/>
              </w:rPr>
              <w:t>За кандидати ЕТ, при които собственикът е регистриран земеделски стопанин към момента на кандидатстване и е бил регистриран като такъв през последните три финансови години преди годината на кандидатстване с проектното предложение</w:t>
            </w:r>
            <w:r w:rsidR="00F36B47" w:rsidRPr="00DB5D4B">
              <w:rPr>
                <w:rFonts w:ascii="Times New Roman" w:hAnsi="Times New Roman" w:cs="Times New Roman"/>
                <w:b/>
                <w:sz w:val="24"/>
                <w:szCs w:val="24"/>
              </w:rPr>
              <w:t xml:space="preserve">, по критерии </w:t>
            </w:r>
            <w:r w:rsidRPr="00DB5D4B">
              <w:rPr>
                <w:rFonts w:ascii="Times New Roman" w:hAnsi="Times New Roman" w:cs="Times New Roman"/>
                <w:b/>
                <w:sz w:val="24"/>
                <w:szCs w:val="24"/>
              </w:rPr>
              <w:t>за подбор № 1, 2, 3 и</w:t>
            </w:r>
            <w:r w:rsidR="00635205" w:rsidRPr="00DB5D4B">
              <w:rPr>
                <w:rFonts w:ascii="Times New Roman" w:hAnsi="Times New Roman" w:cs="Times New Roman"/>
                <w:b/>
                <w:sz w:val="24"/>
                <w:szCs w:val="24"/>
              </w:rPr>
              <w:t xml:space="preserve"> </w:t>
            </w:r>
            <w:r w:rsidRPr="00DB5D4B">
              <w:rPr>
                <w:rFonts w:ascii="Times New Roman" w:hAnsi="Times New Roman" w:cs="Times New Roman"/>
                <w:b/>
                <w:sz w:val="24"/>
                <w:szCs w:val="24"/>
              </w:rPr>
              <w:t>6</w:t>
            </w:r>
            <w:r w:rsidR="00635205" w:rsidRPr="00DB5D4B">
              <w:rPr>
                <w:rFonts w:ascii="Times New Roman" w:hAnsi="Times New Roman" w:cs="Times New Roman"/>
                <w:b/>
                <w:sz w:val="24"/>
                <w:szCs w:val="24"/>
              </w:rPr>
              <w:t xml:space="preserve"> от раздел № 22 „Критерии и методика за оценка на проектните предложения“ </w:t>
            </w:r>
            <w:r w:rsidR="00A9011B" w:rsidRPr="00DB5D4B">
              <w:rPr>
                <w:rFonts w:ascii="Times New Roman" w:hAnsi="Times New Roman" w:cs="Times New Roman"/>
                <w:b/>
                <w:sz w:val="24"/>
                <w:szCs w:val="24"/>
              </w:rPr>
              <w:t xml:space="preserve">се признават </w:t>
            </w:r>
            <w:r w:rsidR="00F36B47" w:rsidRPr="00DB5D4B">
              <w:rPr>
                <w:rFonts w:ascii="Times New Roman" w:hAnsi="Times New Roman" w:cs="Times New Roman"/>
                <w:b/>
                <w:sz w:val="24"/>
                <w:szCs w:val="24"/>
              </w:rPr>
              <w:t xml:space="preserve">и </w:t>
            </w:r>
            <w:r w:rsidR="00A9011B" w:rsidRPr="00DB5D4B">
              <w:rPr>
                <w:rFonts w:ascii="Times New Roman" w:hAnsi="Times New Roman" w:cs="Times New Roman"/>
                <w:b/>
                <w:sz w:val="24"/>
                <w:szCs w:val="24"/>
              </w:rPr>
              <w:t>обстоятелствата за физическото лице</w:t>
            </w:r>
            <w:r w:rsidR="00F36B47" w:rsidRPr="00DB5D4B">
              <w:rPr>
                <w:rFonts w:ascii="Times New Roman" w:hAnsi="Times New Roman" w:cs="Times New Roman"/>
                <w:b/>
                <w:sz w:val="24"/>
                <w:szCs w:val="24"/>
              </w:rPr>
              <w:t>,</w:t>
            </w:r>
            <w:r w:rsidR="00A9011B" w:rsidRPr="00DB5D4B">
              <w:rPr>
                <w:rFonts w:ascii="Times New Roman" w:hAnsi="Times New Roman" w:cs="Times New Roman"/>
                <w:b/>
                <w:sz w:val="24"/>
                <w:szCs w:val="24"/>
              </w:rPr>
              <w:t xml:space="preserve"> собственик на ЕТ</w:t>
            </w:r>
            <w:r w:rsidR="00635205" w:rsidRPr="00DB5D4B">
              <w:rPr>
                <w:rFonts w:ascii="Times New Roman" w:hAnsi="Times New Roman" w:cs="Times New Roman"/>
                <w:b/>
                <w:sz w:val="24"/>
                <w:szCs w:val="24"/>
              </w:rPr>
              <w:t>.</w:t>
            </w:r>
          </w:p>
          <w:p w:rsidR="00AC7E26" w:rsidRPr="007315A1" w:rsidRDefault="00A0433B"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 </w:t>
            </w:r>
            <w:r w:rsidR="00AC7E26" w:rsidRPr="007315A1">
              <w:rPr>
                <w:rFonts w:ascii="Times New Roman" w:hAnsi="Times New Roman" w:cs="Times New Roman"/>
                <w:sz w:val="24"/>
                <w:szCs w:val="24"/>
              </w:rPr>
              <w:t xml:space="preserve">За да получи точки по критерий 1.1 „Проекти, подадени от кандидати, притежаващи опит в сектора, за който кандидатстват“, кандидатът трябва да представи </w:t>
            </w:r>
            <w:r w:rsidR="00AC7E26" w:rsidRPr="007315A1">
              <w:rPr>
                <w:rFonts w:ascii="Times New Roman" w:hAnsi="Times New Roman" w:cs="Times New Roman"/>
                <w:sz w:val="24"/>
                <w:szCs w:val="24"/>
              </w:rPr>
              <w:lastRenderedPageBreak/>
              <w:t xml:space="preserve">удостоверение от НСИ, което да доказва съответствие </w:t>
            </w:r>
            <w:r w:rsidR="006D5370">
              <w:rPr>
                <w:rFonts w:ascii="Times New Roman" w:hAnsi="Times New Roman" w:cs="Times New Roman"/>
                <w:sz w:val="24"/>
                <w:szCs w:val="24"/>
              </w:rPr>
              <w:t>на</w:t>
            </w:r>
            <w:r w:rsidR="006D5370" w:rsidRPr="007315A1">
              <w:rPr>
                <w:rFonts w:ascii="Times New Roman" w:hAnsi="Times New Roman" w:cs="Times New Roman"/>
                <w:sz w:val="24"/>
                <w:szCs w:val="24"/>
              </w:rPr>
              <w:t xml:space="preserve"> </w:t>
            </w:r>
            <w:r w:rsidR="00AC7E26" w:rsidRPr="007315A1">
              <w:rPr>
                <w:rFonts w:ascii="Times New Roman" w:hAnsi="Times New Roman" w:cs="Times New Roman"/>
                <w:sz w:val="24"/>
                <w:szCs w:val="24"/>
              </w:rPr>
              <w:t>основната и/или допълнителните икономически дейности, осъществявани от кандидата през предходната финансова година, предхождаща датата на кандидатстване</w:t>
            </w:r>
            <w:r w:rsidR="006D5370">
              <w:rPr>
                <w:rFonts w:ascii="Times New Roman" w:hAnsi="Times New Roman" w:cs="Times New Roman"/>
                <w:sz w:val="24"/>
                <w:szCs w:val="24"/>
              </w:rPr>
              <w:t>,</w:t>
            </w:r>
            <w:r w:rsidR="00AC7E26" w:rsidRPr="007315A1">
              <w:rPr>
                <w:rFonts w:ascii="Times New Roman" w:hAnsi="Times New Roman" w:cs="Times New Roman"/>
                <w:sz w:val="24"/>
                <w:szCs w:val="24"/>
              </w:rPr>
              <w:t xml:space="preserve"> с дейностите по проектното предложение.</w:t>
            </w:r>
            <w:r w:rsidR="00AF1D96" w:rsidRPr="007315A1">
              <w:rPr>
                <w:rFonts w:ascii="Times New Roman" w:hAnsi="Times New Roman" w:cs="Times New Roman"/>
                <w:sz w:val="24"/>
                <w:szCs w:val="24"/>
              </w:rPr>
              <w:t xml:space="preserve"> </w:t>
            </w:r>
            <w:r w:rsidR="009259D0" w:rsidRPr="007315A1">
              <w:rPr>
                <w:rFonts w:ascii="Times New Roman" w:hAnsi="Times New Roman" w:cs="Times New Roman"/>
                <w:sz w:val="24"/>
                <w:szCs w:val="24"/>
              </w:rPr>
              <w:t>Кандидатът посочва кода на икономическата дейност на проекта в т. 1.4.2 от Раздел V от Приложение № 2 „Основна информация за проектното предложение“</w:t>
            </w:r>
            <w:r w:rsidR="00AF1D96" w:rsidRPr="007315A1">
              <w:rPr>
                <w:rFonts w:ascii="Times New Roman" w:hAnsi="Times New Roman" w:cs="Times New Roman"/>
                <w:sz w:val="24"/>
                <w:szCs w:val="24"/>
              </w:rPr>
              <w:t>.</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 Във връзка с критерий 1.2 „Проекти, подадени от кандидат, чийто собственик или представляващ притежава образование и/или стаж в сектора, за който кандидатства“:</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2.1 Образованието се доказва с един или повече от следните документи на представляващия кандидата или собственика/</w:t>
            </w:r>
            <w:r w:rsidR="002417AB" w:rsidRPr="007315A1">
              <w:rPr>
                <w:rFonts w:ascii="Times New Roman" w:hAnsi="Times New Roman" w:cs="Times New Roman"/>
                <w:sz w:val="24"/>
                <w:szCs w:val="24"/>
              </w:rPr>
              <w:t>собствени</w:t>
            </w:r>
            <w:r w:rsidRPr="007315A1">
              <w:rPr>
                <w:rFonts w:ascii="Times New Roman" w:hAnsi="Times New Roman" w:cs="Times New Roman"/>
                <w:sz w:val="24"/>
                <w:szCs w:val="24"/>
              </w:rPr>
              <w:t xml:space="preserve">ците </w:t>
            </w:r>
            <w:r w:rsidR="00FE2020" w:rsidRPr="007315A1">
              <w:rPr>
                <w:rFonts w:ascii="Times New Roman" w:hAnsi="Times New Roman" w:cs="Times New Roman"/>
                <w:sz w:val="24"/>
                <w:szCs w:val="24"/>
              </w:rPr>
              <w:t xml:space="preserve">на най-малко 50% от дяловете/капитала </w:t>
            </w:r>
            <w:r w:rsidRPr="007315A1">
              <w:rPr>
                <w:rFonts w:ascii="Times New Roman" w:hAnsi="Times New Roman" w:cs="Times New Roman"/>
                <w:sz w:val="24"/>
                <w:szCs w:val="24"/>
              </w:rPr>
              <w:t xml:space="preserve">на кандидата: </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w:t>
            </w:r>
            <w:r w:rsidR="00CA580F" w:rsidRPr="007315A1">
              <w:rPr>
                <w:rFonts w:ascii="Times New Roman" w:hAnsi="Times New Roman" w:cs="Times New Roman"/>
                <w:sz w:val="24"/>
                <w:szCs w:val="24"/>
              </w:rPr>
              <w:t xml:space="preserve">копие </w:t>
            </w:r>
            <w:r w:rsidRPr="007315A1">
              <w:rPr>
                <w:rFonts w:ascii="Times New Roman" w:hAnsi="Times New Roman" w:cs="Times New Roman"/>
                <w:sz w:val="24"/>
                <w:szCs w:val="24"/>
              </w:rPr>
              <w:t xml:space="preserve">от диплома за придобита образователно-квалификационна степен „бакалавър“ или по-висока степен (образователна или научна); </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копие на свидетелството за правоспособност за професии, упражняването на които изисква правоспособност;</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w:t>
            </w:r>
            <w:r w:rsidR="004722BD" w:rsidRPr="007315A1">
              <w:rPr>
                <w:rFonts w:ascii="Times New Roman" w:hAnsi="Times New Roman" w:cs="Times New Roman"/>
                <w:sz w:val="24"/>
                <w:szCs w:val="24"/>
              </w:rPr>
              <w:t>копие на документ за професионалното образование, доказващ придобиването на средно образование и на квалификация по професия</w:t>
            </w:r>
            <w:r w:rsidR="00946D32" w:rsidRPr="007315A1">
              <w:rPr>
                <w:rFonts w:ascii="Times New Roman" w:hAnsi="Times New Roman" w:cs="Times New Roman"/>
                <w:sz w:val="24"/>
                <w:szCs w:val="24"/>
              </w:rPr>
              <w:t>.</w:t>
            </w:r>
            <w:r w:rsidR="004722BD" w:rsidRPr="007315A1">
              <w:rPr>
                <w:rFonts w:ascii="Times New Roman" w:hAnsi="Times New Roman" w:cs="Times New Roman"/>
                <w:sz w:val="24"/>
                <w:szCs w:val="24"/>
              </w:rPr>
              <w:t xml:space="preserve"> </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2.2 Стажът се доказва с един или повече от следните документи на представляващия кандидата или собственика/</w:t>
            </w:r>
            <w:r w:rsidR="002417AB" w:rsidRPr="007315A1">
              <w:rPr>
                <w:rFonts w:ascii="Times New Roman" w:hAnsi="Times New Roman" w:cs="Times New Roman"/>
                <w:sz w:val="24"/>
                <w:szCs w:val="24"/>
              </w:rPr>
              <w:t>собствени</w:t>
            </w:r>
            <w:r w:rsidRPr="007315A1">
              <w:rPr>
                <w:rFonts w:ascii="Times New Roman" w:hAnsi="Times New Roman" w:cs="Times New Roman"/>
                <w:sz w:val="24"/>
                <w:szCs w:val="24"/>
              </w:rPr>
              <w:t xml:space="preserve">ците </w:t>
            </w:r>
            <w:r w:rsidR="00FE2020" w:rsidRPr="007315A1">
              <w:rPr>
                <w:rFonts w:ascii="Times New Roman" w:hAnsi="Times New Roman" w:cs="Times New Roman"/>
                <w:sz w:val="24"/>
                <w:szCs w:val="24"/>
              </w:rPr>
              <w:t xml:space="preserve">на най-малко 50% от дяловете/капитала </w:t>
            </w:r>
            <w:r w:rsidRPr="007315A1">
              <w:rPr>
                <w:rFonts w:ascii="Times New Roman" w:hAnsi="Times New Roman" w:cs="Times New Roman"/>
                <w:sz w:val="24"/>
                <w:szCs w:val="24"/>
              </w:rPr>
              <w:t xml:space="preserve">на кандидата: </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копие от трудова/осигурителна книжка, от която да е видно най-малко 1 година трудов/осигурителен стаж по професията в съответния сектор.</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2.3 В случай, че за доказване на обстоятелства</w:t>
            </w:r>
            <w:r w:rsidR="00E65047">
              <w:rPr>
                <w:rFonts w:ascii="Times New Roman" w:hAnsi="Times New Roman" w:cs="Times New Roman"/>
                <w:sz w:val="24"/>
                <w:szCs w:val="24"/>
              </w:rPr>
              <w:t>та</w:t>
            </w:r>
            <w:r w:rsidRPr="007315A1">
              <w:rPr>
                <w:rFonts w:ascii="Times New Roman" w:hAnsi="Times New Roman" w:cs="Times New Roman"/>
                <w:sz w:val="24"/>
                <w:szCs w:val="24"/>
              </w:rPr>
              <w:t xml:space="preserve"> </w:t>
            </w:r>
            <w:r w:rsidR="00BB40D4" w:rsidRPr="007315A1">
              <w:rPr>
                <w:rFonts w:ascii="Times New Roman" w:hAnsi="Times New Roman" w:cs="Times New Roman"/>
                <w:sz w:val="24"/>
                <w:szCs w:val="24"/>
              </w:rPr>
              <w:t xml:space="preserve">по т. 2.1 и т. 2.2 </w:t>
            </w:r>
            <w:r w:rsidRPr="007315A1">
              <w:rPr>
                <w:rFonts w:ascii="Times New Roman" w:hAnsi="Times New Roman" w:cs="Times New Roman"/>
                <w:sz w:val="24"/>
                <w:szCs w:val="24"/>
              </w:rPr>
              <w:t>се представят документи на един от съдружниците/собствениците, той следва да притежава най-малко 50 на сто от дяловете/капитала на дружеството кандидат.</w:t>
            </w:r>
          </w:p>
          <w:p w:rsidR="008C23BF"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3. </w:t>
            </w:r>
            <w:r w:rsidR="00A55E16" w:rsidRPr="007315A1">
              <w:rPr>
                <w:rFonts w:ascii="Times New Roman" w:hAnsi="Times New Roman" w:cs="Times New Roman"/>
                <w:sz w:val="24"/>
                <w:szCs w:val="24"/>
              </w:rPr>
              <w:t>Оценката по критерий 2.1 „Кандидати, осъществявали дейност най-малко 3 години преди датата на кандидатстване“ се извършва на кандидати, осъществявали дейност през последните 3 завършени финансови години и извършвали дейност изцяло на територията на община/общини от селските райони и на база</w:t>
            </w:r>
            <w:r w:rsidR="008C23BF" w:rsidRPr="007315A1">
              <w:rPr>
                <w:rFonts w:ascii="Times New Roman" w:hAnsi="Times New Roman" w:cs="Times New Roman"/>
                <w:sz w:val="24"/>
                <w:szCs w:val="24"/>
              </w:rPr>
              <w:t>:</w:t>
            </w:r>
          </w:p>
          <w:p w:rsidR="00D4743B" w:rsidRPr="00D4743B" w:rsidRDefault="006473A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3.1</w:t>
            </w:r>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w:t>
            </w:r>
            <w:r w:rsidR="009A38DA" w:rsidRPr="007315A1">
              <w:rPr>
                <w:rFonts w:ascii="Times New Roman" w:hAnsi="Times New Roman" w:cs="Times New Roman"/>
                <w:sz w:val="24"/>
                <w:szCs w:val="24"/>
              </w:rPr>
              <w:t>код по ред 18000 „Общо приходи“ от О</w:t>
            </w:r>
            <w:r w:rsidR="00AC7E26" w:rsidRPr="007315A1">
              <w:rPr>
                <w:rFonts w:ascii="Times New Roman" w:hAnsi="Times New Roman" w:cs="Times New Roman"/>
                <w:sz w:val="24"/>
                <w:szCs w:val="24"/>
              </w:rPr>
              <w:t xml:space="preserve">тчет за приходи и разходи за последните </w:t>
            </w:r>
            <w:r w:rsidR="008C23BF" w:rsidRPr="007315A1">
              <w:rPr>
                <w:rFonts w:ascii="Times New Roman" w:hAnsi="Times New Roman" w:cs="Times New Roman"/>
                <w:sz w:val="24"/>
                <w:szCs w:val="24"/>
              </w:rPr>
              <w:t xml:space="preserve">три </w:t>
            </w:r>
            <w:r w:rsidR="00AC7E26" w:rsidRPr="007315A1">
              <w:rPr>
                <w:rFonts w:ascii="Times New Roman" w:hAnsi="Times New Roman" w:cs="Times New Roman"/>
                <w:sz w:val="24"/>
                <w:szCs w:val="24"/>
              </w:rPr>
              <w:t>завършени финансови години</w:t>
            </w:r>
            <w:r w:rsidR="009A38DA" w:rsidRPr="007315A1">
              <w:rPr>
                <w:rFonts w:ascii="Times New Roman" w:hAnsi="Times New Roman" w:cs="Times New Roman"/>
                <w:sz w:val="24"/>
                <w:szCs w:val="24"/>
              </w:rPr>
              <w:t xml:space="preserve"> по образец на НСИ към Годишен отчет за дейността на нефинансовите предприятия</w:t>
            </w:r>
            <w:r w:rsidR="00D4743B" w:rsidRPr="00D4743B">
              <w:rPr>
                <w:rFonts w:ascii="Times New Roman" w:hAnsi="Times New Roman" w:cs="Times New Roman"/>
                <w:sz w:val="24"/>
                <w:szCs w:val="24"/>
              </w:rPr>
              <w:t>.</w:t>
            </w:r>
          </w:p>
          <w:p w:rsidR="008C23BF" w:rsidRPr="007315A1" w:rsidRDefault="006473A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3.2</w:t>
            </w:r>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w:t>
            </w:r>
            <w:r w:rsidR="008C23BF" w:rsidRPr="007315A1">
              <w:rPr>
                <w:rFonts w:ascii="Times New Roman" w:hAnsi="Times New Roman" w:cs="Times New Roman"/>
                <w:sz w:val="24"/>
                <w:szCs w:val="24"/>
              </w:rPr>
              <w:t xml:space="preserve">справка за предприятието от Годишен отчет за дейността на нефинансовите предприятия за предходните три финансови години </w:t>
            </w:r>
            <w:r w:rsidR="00027ED0" w:rsidRPr="007315A1">
              <w:rPr>
                <w:rFonts w:ascii="Times New Roman" w:hAnsi="Times New Roman" w:cs="Times New Roman"/>
                <w:sz w:val="24"/>
                <w:szCs w:val="24"/>
              </w:rPr>
              <w:t xml:space="preserve">преди </w:t>
            </w:r>
            <w:r w:rsidR="008C23BF" w:rsidRPr="007315A1">
              <w:rPr>
                <w:rFonts w:ascii="Times New Roman" w:hAnsi="Times New Roman" w:cs="Times New Roman"/>
                <w:sz w:val="24"/>
                <w:szCs w:val="24"/>
              </w:rPr>
              <w:t>годината на подаване на проектното предложение;</w:t>
            </w:r>
          </w:p>
          <w:p w:rsidR="008C23BF" w:rsidRPr="007315A1" w:rsidRDefault="006473A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3.3</w:t>
            </w:r>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w:t>
            </w:r>
            <w:r w:rsidR="00E60A32" w:rsidRPr="007315A1">
              <w:rPr>
                <w:rFonts w:ascii="Times New Roman" w:hAnsi="Times New Roman" w:cs="Times New Roman"/>
                <w:sz w:val="24"/>
                <w:szCs w:val="24"/>
              </w:rPr>
              <w:t>о</w:t>
            </w:r>
            <w:r w:rsidR="001D25B6" w:rsidRPr="007315A1">
              <w:rPr>
                <w:rFonts w:ascii="Times New Roman" w:hAnsi="Times New Roman" w:cs="Times New Roman"/>
                <w:sz w:val="24"/>
                <w:szCs w:val="24"/>
              </w:rPr>
              <w:t>тчет за заетите лица, средствата за работна заплата и други разходи за труд (за нефинансови предприятия съставящи баланс) или Справка заети лица (за нефинансови предприятия несъставящи баланс)</w:t>
            </w:r>
            <w:r w:rsidR="00AC7E26" w:rsidRPr="007315A1">
              <w:rPr>
                <w:rFonts w:ascii="Times New Roman" w:hAnsi="Times New Roman" w:cs="Times New Roman"/>
                <w:sz w:val="24"/>
                <w:szCs w:val="24"/>
              </w:rPr>
              <w:t xml:space="preserve"> за всяка от предходните 3 финансови години, предхождащи кандидатстването</w:t>
            </w:r>
            <w:r w:rsidR="008C23BF" w:rsidRPr="007315A1">
              <w:rPr>
                <w:rFonts w:ascii="Times New Roman" w:hAnsi="Times New Roman" w:cs="Times New Roman"/>
                <w:sz w:val="24"/>
                <w:szCs w:val="24"/>
              </w:rPr>
              <w:t>.</w:t>
            </w:r>
          </w:p>
          <w:p w:rsidR="006473A2" w:rsidRPr="007315A1" w:rsidRDefault="006473A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3.4</w:t>
            </w:r>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Годишна данъчна декларация</w:t>
            </w:r>
            <w:r w:rsidR="00750861" w:rsidRPr="007315A1">
              <w:rPr>
                <w:rFonts w:ascii="Times New Roman" w:hAnsi="Times New Roman" w:cs="Times New Roman"/>
                <w:sz w:val="24"/>
                <w:szCs w:val="24"/>
              </w:rPr>
              <w:t xml:space="preserve"> </w:t>
            </w:r>
            <w:r w:rsidRPr="007315A1">
              <w:rPr>
                <w:rFonts w:ascii="Times New Roman" w:hAnsi="Times New Roman" w:cs="Times New Roman"/>
                <w:sz w:val="24"/>
                <w:szCs w:val="24"/>
              </w:rPr>
              <w:t xml:space="preserve">по чл. 50 от ЗДДФЛ </w:t>
            </w:r>
            <w:r w:rsidR="00750861" w:rsidRPr="007315A1">
              <w:rPr>
                <w:rFonts w:ascii="Times New Roman" w:hAnsi="Times New Roman" w:cs="Times New Roman"/>
                <w:sz w:val="24"/>
                <w:szCs w:val="24"/>
              </w:rPr>
              <w:t xml:space="preserve">на физическото лице, собственик на кандидата ЕТ, </w:t>
            </w:r>
            <w:r w:rsidRPr="007315A1">
              <w:rPr>
                <w:rFonts w:ascii="Times New Roman" w:hAnsi="Times New Roman" w:cs="Times New Roman"/>
                <w:sz w:val="24"/>
                <w:szCs w:val="24"/>
              </w:rPr>
              <w:t xml:space="preserve">за всяка от предходните 3 финансови години, предхождащи </w:t>
            </w:r>
            <w:r w:rsidR="00750861" w:rsidRPr="007315A1">
              <w:rPr>
                <w:rFonts w:ascii="Times New Roman" w:hAnsi="Times New Roman" w:cs="Times New Roman"/>
                <w:sz w:val="24"/>
                <w:szCs w:val="24"/>
              </w:rPr>
              <w:t xml:space="preserve">годината на </w:t>
            </w:r>
            <w:r w:rsidRPr="007315A1">
              <w:rPr>
                <w:rFonts w:ascii="Times New Roman" w:hAnsi="Times New Roman" w:cs="Times New Roman"/>
                <w:sz w:val="24"/>
                <w:szCs w:val="24"/>
              </w:rPr>
              <w:t xml:space="preserve">кандидатстването </w:t>
            </w:r>
            <w:r w:rsidR="00750861" w:rsidRPr="007315A1">
              <w:rPr>
                <w:rFonts w:ascii="Times New Roman" w:hAnsi="Times New Roman" w:cs="Times New Roman"/>
                <w:sz w:val="24"/>
                <w:szCs w:val="24"/>
              </w:rPr>
              <w:t>(</w:t>
            </w:r>
            <w:r w:rsidRPr="007315A1">
              <w:rPr>
                <w:rFonts w:ascii="Times New Roman" w:hAnsi="Times New Roman" w:cs="Times New Roman"/>
                <w:sz w:val="24"/>
                <w:szCs w:val="24"/>
              </w:rPr>
              <w:t xml:space="preserve">за кандидатите ЕТ, </w:t>
            </w:r>
            <w:r w:rsidR="00AC16AD" w:rsidRPr="007315A1">
              <w:rPr>
                <w:rFonts w:ascii="Times New Roman" w:hAnsi="Times New Roman" w:cs="Times New Roman"/>
                <w:sz w:val="24"/>
                <w:szCs w:val="24"/>
              </w:rPr>
              <w:t>при които собственикът е регистриран земеделски стопанин или е бил регистриран като такъв през</w:t>
            </w:r>
            <w:r w:rsidR="00EE3090" w:rsidRPr="007315A1">
              <w:rPr>
                <w:rFonts w:ascii="Times New Roman" w:hAnsi="Times New Roman" w:cs="Times New Roman"/>
                <w:sz w:val="24"/>
                <w:szCs w:val="24"/>
              </w:rPr>
              <w:t xml:space="preserve"> всяка една от</w:t>
            </w:r>
            <w:r w:rsidR="00AC16AD" w:rsidRPr="007315A1">
              <w:rPr>
                <w:rFonts w:ascii="Times New Roman" w:hAnsi="Times New Roman" w:cs="Times New Roman"/>
                <w:sz w:val="24"/>
                <w:szCs w:val="24"/>
              </w:rPr>
              <w:t xml:space="preserve"> последните три финансови години преди годината на кандидатстване с проектното предложение</w:t>
            </w:r>
            <w:r w:rsidRPr="007315A1">
              <w:rPr>
                <w:rFonts w:ascii="Times New Roman" w:hAnsi="Times New Roman" w:cs="Times New Roman"/>
                <w:sz w:val="24"/>
                <w:szCs w:val="24"/>
              </w:rPr>
              <w:t xml:space="preserve"> и не съставя ОПР съгласно Закона за </w:t>
            </w:r>
            <w:r w:rsidRPr="007315A1">
              <w:rPr>
                <w:rFonts w:ascii="Times New Roman" w:hAnsi="Times New Roman" w:cs="Times New Roman"/>
                <w:sz w:val="24"/>
                <w:szCs w:val="24"/>
              </w:rPr>
              <w:lastRenderedPageBreak/>
              <w:t>счетоводството</w:t>
            </w:r>
            <w:r w:rsidR="00750861" w:rsidRPr="007315A1">
              <w:rPr>
                <w:rFonts w:ascii="Times New Roman" w:hAnsi="Times New Roman" w:cs="Times New Roman"/>
                <w:sz w:val="24"/>
                <w:szCs w:val="24"/>
              </w:rPr>
              <w:t>)</w:t>
            </w:r>
            <w:r w:rsidRPr="007315A1">
              <w:rPr>
                <w:rFonts w:ascii="Times New Roman" w:hAnsi="Times New Roman" w:cs="Times New Roman"/>
                <w:sz w:val="24"/>
                <w:szCs w:val="24"/>
              </w:rPr>
              <w:t xml:space="preserve">. </w:t>
            </w:r>
          </w:p>
          <w:p w:rsidR="002417AB" w:rsidRPr="007315A1" w:rsidRDefault="005C0F0D"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Точки по критерия за оценка получават кандидати, за които се установи, че на база посочените документи отговарят на изискванията</w:t>
            </w:r>
            <w:r w:rsidR="002417AB" w:rsidRPr="007315A1">
              <w:rPr>
                <w:rFonts w:ascii="Times New Roman" w:hAnsi="Times New Roman" w:cs="Times New Roman"/>
                <w:sz w:val="24"/>
                <w:szCs w:val="24"/>
              </w:rPr>
              <w:t>,</w:t>
            </w:r>
            <w:r w:rsidRPr="007315A1">
              <w:rPr>
                <w:rFonts w:ascii="Times New Roman" w:hAnsi="Times New Roman" w:cs="Times New Roman"/>
                <w:sz w:val="24"/>
                <w:szCs w:val="24"/>
              </w:rPr>
              <w:t xml:space="preserve"> определени в раздел 22</w:t>
            </w:r>
            <w:r w:rsidR="002417AB" w:rsidRPr="007315A1">
              <w:rPr>
                <w:rFonts w:ascii="Times New Roman" w:hAnsi="Times New Roman" w:cs="Times New Roman"/>
                <w:sz w:val="24"/>
                <w:szCs w:val="24"/>
              </w:rPr>
              <w:t xml:space="preserve"> „Критерии и методика за оценка на проектните предложения“</w:t>
            </w:r>
            <w:r w:rsidRPr="007315A1">
              <w:rPr>
                <w:rFonts w:ascii="Times New Roman" w:hAnsi="Times New Roman" w:cs="Times New Roman"/>
                <w:sz w:val="24"/>
                <w:szCs w:val="24"/>
              </w:rPr>
              <w:t xml:space="preserve"> за съответния </w:t>
            </w:r>
            <w:r w:rsidR="00F843FF" w:rsidRPr="007315A1">
              <w:rPr>
                <w:rFonts w:ascii="Times New Roman" w:hAnsi="Times New Roman" w:cs="Times New Roman"/>
                <w:sz w:val="24"/>
                <w:szCs w:val="24"/>
              </w:rPr>
              <w:t xml:space="preserve">критерий </w:t>
            </w:r>
            <w:r w:rsidRPr="007315A1">
              <w:rPr>
                <w:rFonts w:ascii="Times New Roman" w:hAnsi="Times New Roman" w:cs="Times New Roman"/>
                <w:sz w:val="24"/>
                <w:szCs w:val="24"/>
              </w:rPr>
              <w:t>за оценка</w:t>
            </w:r>
            <w:r w:rsidR="001F3E55" w:rsidRPr="007315A1">
              <w:rPr>
                <w:rFonts w:ascii="Times New Roman" w:hAnsi="Times New Roman" w:cs="Times New Roman"/>
                <w:sz w:val="24"/>
                <w:szCs w:val="24"/>
              </w:rPr>
              <w:t>.</w:t>
            </w:r>
          </w:p>
          <w:p w:rsidR="009E6C94"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 Оценката по критерий 2.2 „</w:t>
            </w:r>
            <w:r w:rsidR="005570D1" w:rsidRPr="007315A1">
              <w:rPr>
                <w:rFonts w:ascii="Times New Roman" w:hAnsi="Times New Roman" w:cs="Times New Roman"/>
                <w:sz w:val="24"/>
                <w:szCs w:val="24"/>
              </w:rPr>
              <w:t>Кандидати с потенциал за изпълнение на проекта</w:t>
            </w:r>
            <w:r w:rsidRPr="007315A1">
              <w:rPr>
                <w:rFonts w:ascii="Times New Roman" w:hAnsi="Times New Roman" w:cs="Times New Roman"/>
                <w:sz w:val="24"/>
                <w:szCs w:val="24"/>
              </w:rPr>
              <w:t xml:space="preserve">“ се </w:t>
            </w:r>
            <w:r w:rsidR="009E6C94" w:rsidRPr="007315A1">
              <w:rPr>
                <w:rFonts w:ascii="Times New Roman" w:hAnsi="Times New Roman" w:cs="Times New Roman"/>
                <w:sz w:val="24"/>
                <w:szCs w:val="24"/>
              </w:rPr>
              <w:t>извършва</w:t>
            </w:r>
            <w:r w:rsidRPr="007315A1">
              <w:rPr>
                <w:rFonts w:ascii="Times New Roman" w:hAnsi="Times New Roman" w:cs="Times New Roman"/>
                <w:sz w:val="24"/>
                <w:szCs w:val="24"/>
              </w:rPr>
              <w:t xml:space="preserve"> на кандидати, осъществявали дейност през последните 3 завършени финансови години и </w:t>
            </w:r>
            <w:r w:rsidR="009E6C94" w:rsidRPr="007315A1">
              <w:rPr>
                <w:rFonts w:ascii="Times New Roman" w:hAnsi="Times New Roman" w:cs="Times New Roman"/>
                <w:sz w:val="24"/>
                <w:szCs w:val="24"/>
              </w:rPr>
              <w:t>извършвали дейност изцяло на територията на община/общини от селските райони на база:</w:t>
            </w:r>
          </w:p>
          <w:p w:rsidR="009E6C94" w:rsidRPr="007315A1" w:rsidRDefault="009E6C9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отчет за приходи и разходи за последните 3 три завършени финансови години;</w:t>
            </w:r>
          </w:p>
          <w:p w:rsidR="009E6C94" w:rsidRPr="007315A1" w:rsidRDefault="009E6C9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справка за предприятието от Годишен отчет за дейността на нефинансовите предприятия за предходните три финансови години от годината на подаване на проектното предложение;</w:t>
            </w:r>
          </w:p>
          <w:p w:rsidR="00345283" w:rsidRPr="007315A1" w:rsidRDefault="00345283"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w:t>
            </w:r>
            <w:r w:rsidR="00750861" w:rsidRPr="007315A1">
              <w:rPr>
                <w:rFonts w:ascii="Times New Roman" w:hAnsi="Times New Roman" w:cs="Times New Roman"/>
                <w:sz w:val="24"/>
                <w:szCs w:val="24"/>
              </w:rPr>
              <w:t xml:space="preserve">Годишна данъчна декларация по чл. 50 от ЗДДФЛ на физическото лице, собственик на кандидата ЕТ, за всяка от предходните 3 финансови години, предхождащи годината на кандидатстването (за кандидатите ЕТ, при които собственикът е регистриран земеделски стопанин или е бил регистриран като такъв през </w:t>
            </w:r>
            <w:r w:rsidR="00EE3090" w:rsidRPr="007315A1">
              <w:rPr>
                <w:rFonts w:ascii="Times New Roman" w:hAnsi="Times New Roman" w:cs="Times New Roman"/>
                <w:sz w:val="24"/>
                <w:szCs w:val="24"/>
              </w:rPr>
              <w:t xml:space="preserve">всяка една от </w:t>
            </w:r>
            <w:r w:rsidR="00750861" w:rsidRPr="007315A1">
              <w:rPr>
                <w:rFonts w:ascii="Times New Roman" w:hAnsi="Times New Roman" w:cs="Times New Roman"/>
                <w:sz w:val="24"/>
                <w:szCs w:val="24"/>
              </w:rPr>
              <w:t>последните три финансови години преди годината на кандидатстване с проектното предложение и не съставя ОПР съгласно Закона за счетоводството).</w:t>
            </w:r>
          </w:p>
          <w:p w:rsidR="009E6C94" w:rsidRPr="007315A1" w:rsidRDefault="009E6C9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Точки по критерия за оценка получават кандидати, за които се установи, че на база представените документи отговарят на изискванията определени в раздел 22 </w:t>
            </w:r>
            <w:r w:rsidR="001F3E55" w:rsidRPr="007315A1">
              <w:rPr>
                <w:rFonts w:ascii="Times New Roman" w:hAnsi="Times New Roman" w:cs="Times New Roman"/>
                <w:sz w:val="24"/>
                <w:szCs w:val="24"/>
              </w:rPr>
              <w:t xml:space="preserve">„Критерии и методика за оценка на проектните предложения“ </w:t>
            </w:r>
            <w:r w:rsidRPr="007315A1">
              <w:rPr>
                <w:rFonts w:ascii="Times New Roman" w:hAnsi="Times New Roman" w:cs="Times New Roman"/>
                <w:sz w:val="24"/>
                <w:szCs w:val="24"/>
              </w:rPr>
              <w:t>за съответния критерии за оценка</w:t>
            </w:r>
            <w:r w:rsidR="00695E6F" w:rsidRPr="007315A1">
              <w:rPr>
                <w:rFonts w:ascii="Times New Roman" w:hAnsi="Times New Roman" w:cs="Times New Roman"/>
                <w:sz w:val="24"/>
                <w:szCs w:val="24"/>
              </w:rPr>
              <w:t>, в случай, че са:</w:t>
            </w:r>
          </w:p>
          <w:p w:rsidR="00695E6F" w:rsidRPr="007315A1" w:rsidRDefault="00695E6F"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4.1</w:t>
            </w:r>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Осъществявали дейност най-малко три завършени финансови години преди датата на кандидатстване; </w:t>
            </w:r>
          </w:p>
          <w:p w:rsidR="00695E6F" w:rsidRPr="007315A1" w:rsidRDefault="00695E6F"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4.2</w:t>
            </w:r>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Извършвали своята дейност за всяка от предходните на кандидатстването 3 финансови години изцяло на територията на община/общини от селски район;</w:t>
            </w:r>
          </w:p>
          <w:p w:rsidR="00695E6F" w:rsidRPr="007315A1" w:rsidRDefault="00695E6F"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4.3</w:t>
            </w:r>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Доказали средноаритметич</w:t>
            </w:r>
            <w:r w:rsidR="00F43350" w:rsidRPr="007315A1">
              <w:rPr>
                <w:rFonts w:ascii="Times New Roman" w:hAnsi="Times New Roman" w:cs="Times New Roman"/>
                <w:sz w:val="24"/>
                <w:szCs w:val="24"/>
              </w:rPr>
              <w:t>е</w:t>
            </w:r>
            <w:r w:rsidRPr="007315A1">
              <w:rPr>
                <w:rFonts w:ascii="Times New Roman" w:hAnsi="Times New Roman" w:cs="Times New Roman"/>
                <w:sz w:val="24"/>
                <w:szCs w:val="24"/>
              </w:rPr>
              <w:t xml:space="preserve">н размер на оперативната печалба на стойност по-голяма от общата стойност на разходите, за които кандидатства. </w:t>
            </w:r>
          </w:p>
          <w:p w:rsidR="00695E6F" w:rsidRPr="007315A1" w:rsidRDefault="00695E6F"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Средноаритметичният размер на оперативната печалба на кандидата се изчислява съгласно Приложение </w:t>
            </w:r>
            <w:r w:rsidR="001F3E55" w:rsidRPr="007315A1">
              <w:rPr>
                <w:rFonts w:ascii="Times New Roman" w:hAnsi="Times New Roman" w:cs="Times New Roman"/>
                <w:sz w:val="24"/>
                <w:szCs w:val="24"/>
              </w:rPr>
              <w:t xml:space="preserve">№ </w:t>
            </w:r>
            <w:r w:rsidR="00F15A3A" w:rsidRPr="007315A1">
              <w:rPr>
                <w:rFonts w:ascii="Times New Roman" w:hAnsi="Times New Roman" w:cs="Times New Roman"/>
                <w:sz w:val="24"/>
                <w:szCs w:val="24"/>
              </w:rPr>
              <w:t>21</w:t>
            </w:r>
            <w:r w:rsidRPr="007315A1">
              <w:rPr>
                <w:rFonts w:ascii="Times New Roman" w:hAnsi="Times New Roman" w:cs="Times New Roman"/>
                <w:sz w:val="24"/>
                <w:szCs w:val="24"/>
              </w:rPr>
              <w:t>;</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5. Оценка по критерий </w:t>
            </w:r>
            <w:r w:rsidR="00695E6F" w:rsidRPr="007315A1">
              <w:rPr>
                <w:rFonts w:ascii="Times New Roman" w:hAnsi="Times New Roman" w:cs="Times New Roman"/>
                <w:sz w:val="24"/>
                <w:szCs w:val="24"/>
              </w:rPr>
              <w:t>3</w:t>
            </w:r>
            <w:r w:rsidRPr="007315A1">
              <w:rPr>
                <w:rFonts w:ascii="Times New Roman" w:hAnsi="Times New Roman" w:cs="Times New Roman"/>
                <w:sz w:val="24"/>
                <w:szCs w:val="24"/>
              </w:rPr>
              <w:t xml:space="preserve"> „Проекти на тютюнопроизводители“ се присъжда на кандидати, които фигурират в регистъра на данните за изкупения и премиран тютюн за периода 2007-2009 г.</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Кандидатът получава точки, когато е налице поне едно от следните условия:</w:t>
            </w:r>
          </w:p>
          <w:p w:rsidR="00AC7E26" w:rsidRPr="007315A1" w:rsidRDefault="002A209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а</w:t>
            </w:r>
            <w:r w:rsidR="00AC7E26" w:rsidRPr="007315A1">
              <w:rPr>
                <w:rFonts w:ascii="Times New Roman" w:hAnsi="Times New Roman" w:cs="Times New Roman"/>
                <w:sz w:val="24"/>
                <w:szCs w:val="24"/>
              </w:rPr>
              <w:t xml:space="preserve">) Тютюнът на кандидата е изкупен и премиран по реда на Закона за тютюна и тютюневите изделия поне за една година от посочените в референтния период и </w:t>
            </w:r>
            <w:r w:rsidRPr="007315A1">
              <w:rPr>
                <w:rFonts w:ascii="Times New Roman" w:hAnsi="Times New Roman" w:cs="Times New Roman"/>
                <w:sz w:val="24"/>
                <w:szCs w:val="24"/>
              </w:rPr>
              <w:t>СПО</w:t>
            </w:r>
            <w:r w:rsidR="00AC7E26" w:rsidRPr="007315A1">
              <w:rPr>
                <w:rFonts w:ascii="Times New Roman" w:hAnsi="Times New Roman" w:cs="Times New Roman"/>
                <w:sz w:val="24"/>
                <w:szCs w:val="24"/>
              </w:rPr>
              <w:t xml:space="preserve"> на обработваната земя с тютюн не надхвърля 8000 евро за съответната година.</w:t>
            </w:r>
          </w:p>
          <w:p w:rsidR="00AC7E26" w:rsidRPr="007315A1" w:rsidRDefault="002A209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б</w:t>
            </w:r>
            <w:r w:rsidR="00AC7E26" w:rsidRPr="007315A1">
              <w:rPr>
                <w:rFonts w:ascii="Times New Roman" w:hAnsi="Times New Roman" w:cs="Times New Roman"/>
                <w:sz w:val="24"/>
                <w:szCs w:val="24"/>
              </w:rPr>
              <w:t xml:space="preserve">) Тютюнът на кандидата е изкупен и премиран по реда на Закона за тютюна и тютюневите изделия за всяка една година от посочените в референтния период и </w:t>
            </w:r>
            <w:r w:rsidRPr="007315A1">
              <w:rPr>
                <w:rFonts w:ascii="Times New Roman" w:hAnsi="Times New Roman" w:cs="Times New Roman"/>
                <w:sz w:val="24"/>
                <w:szCs w:val="24"/>
              </w:rPr>
              <w:t>СПО</w:t>
            </w:r>
            <w:r w:rsidR="00AC7E26" w:rsidRPr="007315A1">
              <w:rPr>
                <w:rFonts w:ascii="Times New Roman" w:hAnsi="Times New Roman" w:cs="Times New Roman"/>
                <w:sz w:val="24"/>
                <w:szCs w:val="24"/>
              </w:rPr>
              <w:t xml:space="preserve"> на обработваната земя с тютюн не надхвърля 8000 евро за всяка една година.</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6. Точки по критерий 4 „Проекти в секторите, посочени в т. „Мерки по създаване на нови предприятия и стимулиране на предприемачеството“ от Националната стратегия за насърчаване на малките и средните предприятия“ получават кандидати, които отговарят </w:t>
            </w:r>
            <w:r w:rsidR="00695E6F" w:rsidRPr="007315A1">
              <w:rPr>
                <w:rFonts w:ascii="Times New Roman" w:hAnsi="Times New Roman" w:cs="Times New Roman"/>
                <w:sz w:val="24"/>
                <w:szCs w:val="24"/>
              </w:rPr>
              <w:t xml:space="preserve">едновременно </w:t>
            </w:r>
            <w:r w:rsidRPr="007315A1">
              <w:rPr>
                <w:rFonts w:ascii="Times New Roman" w:hAnsi="Times New Roman" w:cs="Times New Roman"/>
                <w:sz w:val="24"/>
                <w:szCs w:val="24"/>
              </w:rPr>
              <w:t xml:space="preserve">на </w:t>
            </w:r>
            <w:r w:rsidR="00695E6F" w:rsidRPr="007315A1">
              <w:rPr>
                <w:rFonts w:ascii="Times New Roman" w:hAnsi="Times New Roman" w:cs="Times New Roman"/>
                <w:sz w:val="24"/>
                <w:szCs w:val="24"/>
              </w:rPr>
              <w:t xml:space="preserve">следните </w:t>
            </w:r>
            <w:r w:rsidRPr="007315A1">
              <w:rPr>
                <w:rFonts w:ascii="Times New Roman" w:hAnsi="Times New Roman" w:cs="Times New Roman"/>
                <w:sz w:val="24"/>
                <w:szCs w:val="24"/>
              </w:rPr>
              <w:t>условия:</w:t>
            </w:r>
          </w:p>
          <w:p w:rsidR="00AC7E26" w:rsidRPr="007315A1" w:rsidRDefault="001968FF"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6.1</w:t>
            </w:r>
            <w:r w:rsidR="00F844A9" w:rsidRPr="00F844A9">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w:t>
            </w:r>
            <w:r w:rsidR="00AC7E26" w:rsidRPr="007315A1">
              <w:rPr>
                <w:rFonts w:ascii="Times New Roman" w:eastAsia="Times New Roman" w:hAnsi="Times New Roman" w:cs="Times New Roman"/>
                <w:sz w:val="24"/>
                <w:szCs w:val="24"/>
                <w:lang w:eastAsia="bg-BG"/>
              </w:rPr>
              <w:t xml:space="preserve">Кандидатът </w:t>
            </w:r>
            <w:r w:rsidR="00695E6F" w:rsidRPr="007315A1">
              <w:rPr>
                <w:rFonts w:ascii="Times New Roman" w:eastAsia="Times New Roman" w:hAnsi="Times New Roman" w:cs="Times New Roman"/>
                <w:sz w:val="24"/>
                <w:szCs w:val="24"/>
                <w:lang w:eastAsia="bg-BG"/>
              </w:rPr>
              <w:t>е</w:t>
            </w:r>
            <w:r w:rsidR="00AC7E26" w:rsidRPr="007315A1">
              <w:rPr>
                <w:rFonts w:ascii="Times New Roman" w:eastAsia="Times New Roman" w:hAnsi="Times New Roman" w:cs="Times New Roman"/>
                <w:sz w:val="24"/>
                <w:szCs w:val="24"/>
                <w:lang w:eastAsia="bg-BG"/>
              </w:rPr>
              <w:t xml:space="preserve"> новообразувано предприятие, съгласно определението в ЗМСП, </w:t>
            </w:r>
            <w:r w:rsidR="00AC7E26" w:rsidRPr="007315A1">
              <w:rPr>
                <w:rFonts w:ascii="Times New Roman" w:eastAsia="Times New Roman" w:hAnsi="Times New Roman" w:cs="Times New Roman"/>
                <w:sz w:val="24"/>
                <w:szCs w:val="24"/>
                <w:lang w:eastAsia="bg-BG"/>
              </w:rPr>
              <w:lastRenderedPageBreak/>
              <w:t>регистрирани в регистър Булстат до 12 месеца преди датата на кандидатстване, и</w:t>
            </w:r>
            <w:r w:rsidR="00731AA7" w:rsidRPr="007315A1">
              <w:rPr>
                <w:rFonts w:ascii="Times New Roman" w:eastAsia="Times New Roman" w:hAnsi="Times New Roman" w:cs="Times New Roman"/>
                <w:sz w:val="24"/>
                <w:szCs w:val="24"/>
                <w:lang w:eastAsia="bg-BG"/>
              </w:rPr>
              <w:t>;</w:t>
            </w:r>
          </w:p>
          <w:p w:rsidR="002702D4" w:rsidRPr="007315A1" w:rsidRDefault="00731AA7"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6.2</w:t>
            </w:r>
            <w:r w:rsidR="00F844A9" w:rsidRPr="00F844A9">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w:t>
            </w:r>
            <w:r w:rsidR="001968FF" w:rsidRPr="007315A1">
              <w:rPr>
                <w:rFonts w:ascii="Times New Roman" w:eastAsia="Times New Roman" w:hAnsi="Times New Roman" w:cs="Times New Roman"/>
                <w:sz w:val="24"/>
                <w:szCs w:val="24"/>
                <w:lang w:eastAsia="bg-BG"/>
              </w:rPr>
              <w:t xml:space="preserve"> </w:t>
            </w:r>
            <w:r w:rsidR="00AE4FF1" w:rsidRPr="007315A1">
              <w:rPr>
                <w:rFonts w:ascii="Times New Roman" w:eastAsia="Times New Roman" w:hAnsi="Times New Roman" w:cs="Times New Roman"/>
                <w:sz w:val="24"/>
                <w:szCs w:val="24"/>
                <w:lang w:eastAsia="bg-BG"/>
              </w:rPr>
              <w:t>Проектното предложение попада изцяло в един или повече от изброените сектори и приходите по проекта се реализират изцяло от тези сектори:</w:t>
            </w:r>
            <w:r w:rsidR="00AE4FF1" w:rsidRPr="007315A1" w:rsidDel="00AE4FF1">
              <w:rPr>
                <w:rFonts w:ascii="Times New Roman" w:eastAsia="Times New Roman" w:hAnsi="Times New Roman" w:cs="Times New Roman"/>
                <w:sz w:val="24"/>
                <w:szCs w:val="24"/>
                <w:lang w:eastAsia="bg-BG"/>
              </w:rPr>
              <w:t xml:space="preserve"> </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С13 „Производство на текстил и изделия от текстил, без облекло“;</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С18 "Печатна дейност и възпроизвеждане на записани носители";</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С20 „Производство на химични продукти“;</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С25 "Производство на метални изделия, без машини и оборудване";</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С26 „Производство на компютърна и комуникационна техника, електронни и оптични продукти“;</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С27 „Производство на електрически съоръжения“;</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С28 „Производство на машини и оборудване, с общо и специално предназначение“;</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С29 „Производство на автомобили, ремаркета и полуремаркета“;</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С30 „Производство на пре</w:t>
            </w:r>
            <w:r w:rsidR="00F34733" w:rsidRPr="007315A1">
              <w:rPr>
                <w:rFonts w:ascii="Times New Roman" w:eastAsia="Times New Roman" w:hAnsi="Times New Roman" w:cs="Times New Roman"/>
                <w:sz w:val="24"/>
                <w:szCs w:val="24"/>
                <w:lang w:eastAsia="bg-BG"/>
              </w:rPr>
              <w:t>возни средства, без автомобили“.</w:t>
            </w:r>
          </w:p>
          <w:p w:rsidR="00EE0527" w:rsidRPr="007315A1" w:rsidRDefault="006052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7</w:t>
            </w:r>
            <w:r w:rsidR="00A0433B" w:rsidRPr="007315A1">
              <w:rPr>
                <w:rFonts w:ascii="Times New Roman" w:hAnsi="Times New Roman" w:cs="Times New Roman"/>
                <w:sz w:val="24"/>
                <w:szCs w:val="24"/>
              </w:rPr>
              <w:t xml:space="preserve">. </w:t>
            </w:r>
            <w:r w:rsidR="00B418CD" w:rsidRPr="007315A1">
              <w:rPr>
                <w:rFonts w:ascii="Times New Roman" w:hAnsi="Times New Roman" w:cs="Times New Roman"/>
                <w:sz w:val="24"/>
                <w:szCs w:val="24"/>
              </w:rPr>
              <w:t>Кандидати с проекти, изпълнявани в Северозападния район  и Северен централен район (критерии за подбор № 5), са такива, при които всички инвестиции по проекта, за които се кандидатства, се намират в административна област, посочена в приложение № 14. Когато проектното предложение включва инвестиции, разположени на територията на повече от една област, в обхвата на Северозападен район и Северен централен район, точки по приоритета се определят в зависимост от мястото в рамките</w:t>
            </w:r>
            <w:r w:rsidR="00AD0F86" w:rsidRPr="007315A1">
              <w:rPr>
                <w:rFonts w:ascii="Times New Roman" w:hAnsi="Times New Roman" w:cs="Times New Roman"/>
                <w:sz w:val="24"/>
                <w:szCs w:val="24"/>
              </w:rPr>
              <w:t>,</w:t>
            </w:r>
            <w:r w:rsidR="00B418CD" w:rsidRPr="007315A1">
              <w:rPr>
                <w:rFonts w:ascii="Times New Roman" w:hAnsi="Times New Roman" w:cs="Times New Roman"/>
                <w:sz w:val="24"/>
                <w:szCs w:val="24"/>
              </w:rPr>
              <w:t xml:space="preserve"> на което са предвидени инвестиции на стойност над 50% от заявените </w:t>
            </w:r>
            <w:r w:rsidR="00AD0F86" w:rsidRPr="007315A1">
              <w:rPr>
                <w:rFonts w:ascii="Times New Roman" w:hAnsi="Times New Roman" w:cs="Times New Roman"/>
                <w:sz w:val="24"/>
                <w:szCs w:val="24"/>
              </w:rPr>
              <w:t xml:space="preserve">в проектното предложение </w:t>
            </w:r>
            <w:r w:rsidR="00B418CD" w:rsidRPr="007315A1">
              <w:rPr>
                <w:rFonts w:ascii="Times New Roman" w:hAnsi="Times New Roman" w:cs="Times New Roman"/>
                <w:sz w:val="24"/>
                <w:szCs w:val="24"/>
              </w:rPr>
              <w:t>разходи.</w:t>
            </w:r>
          </w:p>
          <w:p w:rsidR="009E564E" w:rsidRPr="007315A1" w:rsidRDefault="006052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8</w:t>
            </w:r>
            <w:r w:rsidR="00A0433B" w:rsidRPr="007315A1">
              <w:rPr>
                <w:rFonts w:ascii="Times New Roman" w:hAnsi="Times New Roman" w:cs="Times New Roman"/>
                <w:sz w:val="24"/>
                <w:szCs w:val="24"/>
              </w:rPr>
              <w:t xml:space="preserve">. </w:t>
            </w:r>
            <w:r w:rsidR="009E564E" w:rsidRPr="007315A1">
              <w:rPr>
                <w:rFonts w:ascii="Times New Roman" w:hAnsi="Times New Roman" w:cs="Times New Roman"/>
                <w:sz w:val="24"/>
                <w:szCs w:val="24"/>
              </w:rPr>
              <w:t xml:space="preserve">Кандидати с проекти, създаващи нови работни места (критерии за подбор № 6.1), са такива, които водят до създаване на нови работни места и увеличаване на средно списъчния брой на персонала на предприятието спрямо годината предходна на дата на кандидатстване. За всяко едно ново работно място по проекта се получават по 3 точки, като максималният брой точки не може да  надвишава 30 точки. </w:t>
            </w:r>
          </w:p>
          <w:p w:rsidR="00605245" w:rsidRPr="007315A1" w:rsidRDefault="006052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9. Точки по критерий 6.2 „</w:t>
            </w:r>
            <w:r w:rsidR="009E564E" w:rsidRPr="007315A1">
              <w:rPr>
                <w:rFonts w:ascii="Times New Roman" w:hAnsi="Times New Roman" w:cs="Times New Roman"/>
                <w:sz w:val="24"/>
                <w:szCs w:val="24"/>
              </w:rPr>
              <w:t>Проекти на кандидати, на които седалището на  дружеството е в същата община, в която ще се извършва инвестицията от най-малко една календарна година“</w:t>
            </w:r>
            <w:r w:rsidRPr="007315A1">
              <w:rPr>
                <w:rFonts w:ascii="Times New Roman" w:hAnsi="Times New Roman" w:cs="Times New Roman"/>
                <w:sz w:val="24"/>
                <w:szCs w:val="24"/>
              </w:rPr>
              <w:t xml:space="preserve"> </w:t>
            </w:r>
            <w:r w:rsidR="00394251" w:rsidRPr="007315A1">
              <w:rPr>
                <w:rFonts w:ascii="Times New Roman" w:hAnsi="Times New Roman" w:cs="Times New Roman"/>
                <w:sz w:val="24"/>
                <w:szCs w:val="24"/>
              </w:rPr>
              <w:t>получават проектни предложения, при ко</w:t>
            </w:r>
            <w:r w:rsidR="00B856DF" w:rsidRPr="007315A1">
              <w:rPr>
                <w:rFonts w:ascii="Times New Roman" w:hAnsi="Times New Roman" w:cs="Times New Roman"/>
                <w:sz w:val="24"/>
                <w:szCs w:val="24"/>
              </w:rPr>
              <w:t>и</w:t>
            </w:r>
            <w:r w:rsidR="00394251" w:rsidRPr="007315A1">
              <w:rPr>
                <w:rFonts w:ascii="Times New Roman" w:hAnsi="Times New Roman" w:cs="Times New Roman"/>
                <w:sz w:val="24"/>
                <w:szCs w:val="24"/>
              </w:rPr>
              <w:t>то съгласно данни от</w:t>
            </w:r>
            <w:r w:rsidRPr="007315A1">
              <w:rPr>
                <w:rFonts w:ascii="Times New Roman" w:hAnsi="Times New Roman" w:cs="Times New Roman"/>
                <w:sz w:val="24"/>
                <w:szCs w:val="24"/>
              </w:rPr>
              <w:t xml:space="preserve"> </w:t>
            </w:r>
            <w:r w:rsidR="00BC4271" w:rsidRPr="007315A1">
              <w:rPr>
                <w:rFonts w:ascii="Times New Roman" w:hAnsi="Times New Roman" w:cs="Times New Roman"/>
                <w:sz w:val="24"/>
                <w:szCs w:val="24"/>
              </w:rPr>
              <w:t>„</w:t>
            </w:r>
            <w:r w:rsidR="0070727B" w:rsidRPr="007315A1">
              <w:rPr>
                <w:rFonts w:ascii="Times New Roman" w:hAnsi="Times New Roman" w:cs="Times New Roman"/>
                <w:sz w:val="24"/>
                <w:szCs w:val="24"/>
              </w:rPr>
              <w:t>Търговски регистър и регистър на ЮЛНЦ</w:t>
            </w:r>
            <w:r w:rsidR="00BC4271" w:rsidRPr="007315A1">
              <w:rPr>
                <w:rFonts w:ascii="Times New Roman" w:hAnsi="Times New Roman" w:cs="Times New Roman"/>
                <w:sz w:val="24"/>
                <w:szCs w:val="24"/>
              </w:rPr>
              <w:t>“</w:t>
            </w:r>
            <w:r w:rsidR="00394251" w:rsidRPr="007315A1">
              <w:rPr>
                <w:rFonts w:ascii="Times New Roman" w:hAnsi="Times New Roman" w:cs="Times New Roman"/>
                <w:sz w:val="24"/>
                <w:szCs w:val="24"/>
              </w:rPr>
              <w:t xml:space="preserve"> е установено, че с</w:t>
            </w:r>
            <w:r w:rsidRPr="007315A1">
              <w:rPr>
                <w:rFonts w:ascii="Times New Roman" w:hAnsi="Times New Roman" w:cs="Times New Roman"/>
                <w:sz w:val="24"/>
                <w:szCs w:val="24"/>
              </w:rPr>
              <w:t xml:space="preserve">едалището на дружеството </w:t>
            </w:r>
            <w:r w:rsidR="00DE1A34" w:rsidRPr="007315A1">
              <w:rPr>
                <w:rFonts w:ascii="Times New Roman" w:hAnsi="Times New Roman" w:cs="Times New Roman"/>
                <w:sz w:val="24"/>
                <w:szCs w:val="24"/>
              </w:rPr>
              <w:t xml:space="preserve">от най-малко 1 календарна година преди датата на кандидатстване </w:t>
            </w:r>
            <w:r w:rsidRPr="007315A1">
              <w:rPr>
                <w:rFonts w:ascii="Times New Roman" w:hAnsi="Times New Roman" w:cs="Times New Roman"/>
                <w:sz w:val="24"/>
                <w:szCs w:val="24"/>
              </w:rPr>
              <w:t xml:space="preserve">е в същата община от селски район, където </w:t>
            </w:r>
            <w:r w:rsidR="00394251" w:rsidRPr="007315A1">
              <w:rPr>
                <w:rFonts w:ascii="Times New Roman" w:hAnsi="Times New Roman" w:cs="Times New Roman"/>
                <w:sz w:val="24"/>
                <w:szCs w:val="24"/>
              </w:rPr>
              <w:t xml:space="preserve">е предвидено </w:t>
            </w:r>
            <w:r w:rsidR="00DE1A34" w:rsidRPr="007315A1">
              <w:rPr>
                <w:rFonts w:ascii="Times New Roman" w:hAnsi="Times New Roman" w:cs="Times New Roman"/>
                <w:sz w:val="24"/>
                <w:szCs w:val="24"/>
              </w:rPr>
              <w:t xml:space="preserve">да </w:t>
            </w:r>
            <w:r w:rsidRPr="007315A1">
              <w:rPr>
                <w:rFonts w:ascii="Times New Roman" w:hAnsi="Times New Roman" w:cs="Times New Roman"/>
                <w:sz w:val="24"/>
                <w:szCs w:val="24"/>
              </w:rPr>
              <w:t>се осъществява инвестиция</w:t>
            </w:r>
            <w:r w:rsidR="00B856DF" w:rsidRPr="007315A1">
              <w:rPr>
                <w:rFonts w:ascii="Times New Roman" w:hAnsi="Times New Roman" w:cs="Times New Roman"/>
                <w:sz w:val="24"/>
                <w:szCs w:val="24"/>
              </w:rPr>
              <w:t>та</w:t>
            </w:r>
            <w:r w:rsidR="00DE1A34" w:rsidRPr="007315A1">
              <w:rPr>
                <w:rFonts w:ascii="Times New Roman" w:hAnsi="Times New Roman" w:cs="Times New Roman"/>
                <w:sz w:val="24"/>
                <w:szCs w:val="24"/>
              </w:rPr>
              <w:t xml:space="preserve"> по проектното предложение</w:t>
            </w:r>
            <w:r w:rsidRPr="007315A1">
              <w:rPr>
                <w:rFonts w:ascii="Times New Roman" w:hAnsi="Times New Roman" w:cs="Times New Roman"/>
                <w:sz w:val="24"/>
                <w:szCs w:val="24"/>
              </w:rPr>
              <w:t>.</w:t>
            </w:r>
            <w:r w:rsidR="00D675F2" w:rsidRPr="007315A1">
              <w:rPr>
                <w:rFonts w:ascii="Times New Roman" w:hAnsi="Times New Roman" w:cs="Times New Roman"/>
                <w:sz w:val="24"/>
                <w:szCs w:val="24"/>
              </w:rPr>
              <w:t xml:space="preserve"> </w:t>
            </w:r>
          </w:p>
          <w:p w:rsidR="00490D80" w:rsidRPr="007315A1" w:rsidRDefault="006052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10</w:t>
            </w:r>
            <w:r w:rsidR="00D524CE" w:rsidRPr="007315A1">
              <w:rPr>
                <w:rFonts w:ascii="Times New Roman" w:hAnsi="Times New Roman" w:cs="Times New Roman"/>
                <w:sz w:val="24"/>
                <w:szCs w:val="24"/>
              </w:rPr>
              <w:t xml:space="preserve">. </w:t>
            </w:r>
            <w:r w:rsidR="00EE0527" w:rsidRPr="007315A1">
              <w:rPr>
                <w:rFonts w:ascii="Times New Roman" w:hAnsi="Times New Roman" w:cs="Times New Roman"/>
                <w:sz w:val="24"/>
                <w:szCs w:val="24"/>
                <w:lang w:val="x-none"/>
              </w:rPr>
              <w:t xml:space="preserve">Кандидати с проекти за инвестиции за намаляване на емисиите при производство на енергия от биомаса </w:t>
            </w:r>
            <w:r w:rsidR="00EE0527" w:rsidRPr="007315A1">
              <w:rPr>
                <w:rFonts w:ascii="Times New Roman" w:hAnsi="Times New Roman" w:cs="Times New Roman"/>
                <w:sz w:val="24"/>
                <w:szCs w:val="24"/>
              </w:rPr>
              <w:t xml:space="preserve">(критерий за подбор по № </w:t>
            </w:r>
            <w:r w:rsidR="00A91350" w:rsidRPr="007315A1">
              <w:rPr>
                <w:rFonts w:ascii="Times New Roman" w:hAnsi="Times New Roman" w:cs="Times New Roman"/>
                <w:sz w:val="24"/>
                <w:szCs w:val="24"/>
              </w:rPr>
              <w:t>7.1</w:t>
            </w:r>
            <w:r w:rsidR="00EE0527" w:rsidRPr="007315A1">
              <w:rPr>
                <w:rFonts w:ascii="Times New Roman" w:hAnsi="Times New Roman" w:cs="Times New Roman"/>
                <w:sz w:val="24"/>
                <w:szCs w:val="24"/>
              </w:rPr>
              <w:t xml:space="preserve">) </w:t>
            </w:r>
            <w:r w:rsidR="00EE0527" w:rsidRPr="007315A1">
              <w:rPr>
                <w:rFonts w:ascii="Times New Roman" w:hAnsi="Times New Roman" w:cs="Times New Roman"/>
                <w:sz w:val="24"/>
                <w:szCs w:val="24"/>
                <w:lang w:val="x-none"/>
              </w:rPr>
              <w:t xml:space="preserve">са лица, при които в проекта са включени разходи за инвестиции в котли на твърдо гориво за най-малко </w:t>
            </w:r>
            <w:r w:rsidR="00A91350" w:rsidRPr="007315A1">
              <w:rPr>
                <w:rFonts w:ascii="Times New Roman" w:hAnsi="Times New Roman" w:cs="Times New Roman"/>
                <w:sz w:val="24"/>
                <w:szCs w:val="24"/>
              </w:rPr>
              <w:t>20</w:t>
            </w:r>
            <w:r w:rsidR="00EE0527" w:rsidRPr="007315A1">
              <w:rPr>
                <w:rFonts w:ascii="Times New Roman" w:hAnsi="Times New Roman" w:cs="Times New Roman"/>
                <w:sz w:val="24"/>
                <w:szCs w:val="24"/>
                <w:lang w:val="x-none"/>
              </w:rPr>
              <w:t xml:space="preserve"> на сто от </w:t>
            </w:r>
            <w:r w:rsidR="00A91350" w:rsidRPr="007315A1">
              <w:rPr>
                <w:rFonts w:ascii="Times New Roman" w:hAnsi="Times New Roman" w:cs="Times New Roman"/>
                <w:sz w:val="24"/>
                <w:szCs w:val="24"/>
              </w:rPr>
              <w:t>заявените</w:t>
            </w:r>
            <w:r w:rsidR="00EE0527" w:rsidRPr="007315A1">
              <w:rPr>
                <w:rFonts w:ascii="Times New Roman" w:hAnsi="Times New Roman" w:cs="Times New Roman"/>
                <w:sz w:val="24"/>
                <w:szCs w:val="24"/>
                <w:lang w:val="x-none"/>
              </w:rPr>
              <w:t xml:space="preserve"> </w:t>
            </w:r>
            <w:r w:rsidR="00A91350" w:rsidRPr="007315A1">
              <w:rPr>
                <w:rFonts w:ascii="Times New Roman" w:hAnsi="Times New Roman" w:cs="Times New Roman"/>
                <w:sz w:val="24"/>
                <w:szCs w:val="24"/>
              </w:rPr>
              <w:t xml:space="preserve">и определени за </w:t>
            </w:r>
            <w:r w:rsidR="00EE0527" w:rsidRPr="007315A1">
              <w:rPr>
                <w:rFonts w:ascii="Times New Roman" w:hAnsi="Times New Roman" w:cs="Times New Roman"/>
                <w:sz w:val="24"/>
                <w:szCs w:val="24"/>
                <w:lang w:val="x-none"/>
              </w:rPr>
              <w:t>допустими разходи</w:t>
            </w:r>
            <w:r w:rsidR="00872A46" w:rsidRPr="007315A1">
              <w:rPr>
                <w:rFonts w:ascii="Times New Roman" w:hAnsi="Times New Roman" w:cs="Times New Roman"/>
                <w:sz w:val="24"/>
                <w:szCs w:val="24"/>
              </w:rPr>
              <w:t xml:space="preserve"> по т. 1.1 – 1.5 от </w:t>
            </w:r>
            <w:r w:rsidR="002417AB" w:rsidRPr="007315A1">
              <w:rPr>
                <w:rFonts w:ascii="Times New Roman" w:hAnsi="Times New Roman" w:cs="Times New Roman"/>
                <w:sz w:val="24"/>
                <w:szCs w:val="24"/>
              </w:rPr>
              <w:t>р</w:t>
            </w:r>
            <w:r w:rsidR="00872A46" w:rsidRPr="007315A1">
              <w:rPr>
                <w:rFonts w:ascii="Times New Roman" w:hAnsi="Times New Roman" w:cs="Times New Roman"/>
                <w:sz w:val="24"/>
                <w:szCs w:val="24"/>
              </w:rPr>
              <w:t>аздел 14.1. „Допустими разходи“</w:t>
            </w:r>
            <w:r w:rsidR="00EE0527" w:rsidRPr="007315A1">
              <w:rPr>
                <w:rFonts w:ascii="Times New Roman" w:hAnsi="Times New Roman" w:cs="Times New Roman"/>
                <w:sz w:val="24"/>
                <w:szCs w:val="24"/>
                <w:lang w:val="x-none"/>
              </w:rPr>
              <w:t xml:space="preserve"> и същите са в съответствие с изискванията на Директива 2009/125/ЕС на Европейския парламент и на Съвета от 21 октомври 2009 г. за създаване на рамка за определяне на изискванията за екодизайн към продукти, свързани с енергопотреблението (OB L 285, 31 октомври 2009 г.) и Регламент (ЕС) 2015/1189 на Комисията от 28 април 2015 г. за прилагане на Директива 2009/125/ЕО на Европейския парламент и на Съвета по отношение на изискванията за екопроектиране на котли на твърдо гориво (OB L 193, 21 юли 2014 г.).</w:t>
            </w:r>
          </w:p>
          <w:p w:rsidR="00F33E18" w:rsidRPr="007315A1" w:rsidRDefault="006052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11</w:t>
            </w:r>
            <w:r w:rsidR="00CA180A" w:rsidRPr="007315A1">
              <w:rPr>
                <w:rFonts w:ascii="Times New Roman" w:hAnsi="Times New Roman" w:cs="Times New Roman"/>
                <w:sz w:val="24"/>
                <w:szCs w:val="24"/>
              </w:rPr>
              <w:t>. Кандидат</w:t>
            </w:r>
            <w:r w:rsidR="001C4A2E" w:rsidRPr="007315A1">
              <w:rPr>
                <w:rFonts w:ascii="Times New Roman" w:hAnsi="Times New Roman" w:cs="Times New Roman"/>
                <w:sz w:val="24"/>
                <w:szCs w:val="24"/>
              </w:rPr>
              <w:t>и с проекти, които се изпълняват на територията на места по Натура 2000</w:t>
            </w:r>
            <w:r w:rsidR="00C675B7" w:rsidRPr="007315A1">
              <w:rPr>
                <w:rFonts w:ascii="Times New Roman" w:hAnsi="Times New Roman" w:cs="Times New Roman"/>
                <w:sz w:val="24"/>
                <w:szCs w:val="24"/>
              </w:rPr>
              <w:t xml:space="preserve"> </w:t>
            </w:r>
            <w:r w:rsidR="00C675B7" w:rsidRPr="007315A1">
              <w:rPr>
                <w:rFonts w:ascii="Times New Roman" w:hAnsi="Times New Roman" w:cs="Times New Roman"/>
                <w:sz w:val="24"/>
                <w:szCs w:val="24"/>
              </w:rPr>
              <w:lastRenderedPageBreak/>
              <w:t>(критерий за подбор по № 7.2)</w:t>
            </w:r>
            <w:r w:rsidR="001C4A2E" w:rsidRPr="007315A1">
              <w:rPr>
                <w:rFonts w:ascii="Times New Roman" w:hAnsi="Times New Roman" w:cs="Times New Roman"/>
                <w:sz w:val="24"/>
                <w:szCs w:val="24"/>
              </w:rPr>
              <w:t>, са такива, за които се установи, че попадат на територията на населено място, землището на което попада изцяло или частично в територията на защитени зони по Националната екологична мрежа Натура 2000, обявени със заповед на министъра на околната среда и водите.</w:t>
            </w:r>
            <w:r w:rsidR="00C675B7" w:rsidRPr="007315A1">
              <w:rPr>
                <w:rFonts w:ascii="Times New Roman" w:hAnsi="Times New Roman" w:cs="Times New Roman"/>
                <w:sz w:val="24"/>
                <w:szCs w:val="24"/>
              </w:rPr>
              <w:t xml:space="preserve"> В случай, че проект</w:t>
            </w:r>
            <w:r w:rsidR="00B856DF" w:rsidRPr="007315A1">
              <w:rPr>
                <w:rFonts w:ascii="Times New Roman" w:hAnsi="Times New Roman" w:cs="Times New Roman"/>
                <w:sz w:val="24"/>
                <w:szCs w:val="24"/>
              </w:rPr>
              <w:t>ът</w:t>
            </w:r>
            <w:r w:rsidR="00C675B7" w:rsidRPr="007315A1">
              <w:rPr>
                <w:rFonts w:ascii="Times New Roman" w:hAnsi="Times New Roman" w:cs="Times New Roman"/>
                <w:sz w:val="24"/>
                <w:szCs w:val="24"/>
              </w:rPr>
              <w:t xml:space="preserve"> се изпълнява на територията на повече от едно населено място, посоченото по – горе условие трябва да е изпълнено за землището на всяко едно от тези населени места. </w:t>
            </w:r>
          </w:p>
          <w:p w:rsidR="00605245" w:rsidRPr="007315A1" w:rsidRDefault="006052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12. За да получи точки по критерий № 8, над 30</w:t>
            </w:r>
            <w:r w:rsidR="00ED0053" w:rsidRPr="007315A1">
              <w:rPr>
                <w:rFonts w:ascii="Times New Roman" w:hAnsi="Times New Roman" w:cs="Times New Roman"/>
                <w:sz w:val="24"/>
                <w:szCs w:val="24"/>
              </w:rPr>
              <w:t xml:space="preserve"> </w:t>
            </w:r>
            <w:r w:rsidRPr="007315A1">
              <w:rPr>
                <w:rFonts w:ascii="Times New Roman" w:hAnsi="Times New Roman" w:cs="Times New Roman"/>
                <w:sz w:val="24"/>
                <w:szCs w:val="24"/>
              </w:rPr>
              <w:t xml:space="preserve">% от заявените и определени за допустими инвестиционни разходи по </w:t>
            </w:r>
            <w:r w:rsidR="00ED0053" w:rsidRPr="007315A1">
              <w:rPr>
                <w:rFonts w:ascii="Times New Roman" w:hAnsi="Times New Roman" w:cs="Times New Roman"/>
                <w:sz w:val="24"/>
                <w:szCs w:val="24"/>
              </w:rPr>
              <w:t xml:space="preserve">проектното предложение трябва да </w:t>
            </w:r>
            <w:r w:rsidRPr="007315A1">
              <w:rPr>
                <w:rFonts w:ascii="Times New Roman" w:hAnsi="Times New Roman" w:cs="Times New Roman"/>
                <w:sz w:val="24"/>
                <w:szCs w:val="24"/>
              </w:rPr>
              <w:t xml:space="preserve">са свързани с иновации. </w:t>
            </w:r>
          </w:p>
          <w:p w:rsidR="00CA48BB" w:rsidRPr="007315A1" w:rsidRDefault="00CA48BB"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13. </w:t>
            </w:r>
            <w:r w:rsidR="00ED0053" w:rsidRPr="007315A1">
              <w:rPr>
                <w:rFonts w:ascii="Times New Roman" w:hAnsi="Times New Roman" w:cs="Times New Roman"/>
                <w:sz w:val="24"/>
                <w:szCs w:val="24"/>
              </w:rPr>
              <w:t>Проекти за производствени дейности</w:t>
            </w:r>
            <w:r w:rsidR="009C4F56" w:rsidRPr="007315A1">
              <w:rPr>
                <w:rFonts w:ascii="Times New Roman" w:hAnsi="Times New Roman" w:cs="Times New Roman"/>
                <w:sz w:val="24"/>
                <w:szCs w:val="24"/>
              </w:rPr>
              <w:t xml:space="preserve"> (критерий за подбор по № 9)</w:t>
            </w:r>
            <w:r w:rsidR="00ED0053" w:rsidRPr="007315A1">
              <w:rPr>
                <w:rFonts w:ascii="Times New Roman" w:hAnsi="Times New Roman" w:cs="Times New Roman"/>
                <w:sz w:val="24"/>
                <w:szCs w:val="24"/>
              </w:rPr>
              <w:t xml:space="preserve"> са такива, при които инвестициите по проектното предложение са изцяло свързани с </w:t>
            </w:r>
            <w:r w:rsidR="009C4F56" w:rsidRPr="007315A1">
              <w:rPr>
                <w:rFonts w:ascii="Times New Roman" w:hAnsi="Times New Roman" w:cs="Times New Roman"/>
                <w:sz w:val="24"/>
                <w:szCs w:val="24"/>
              </w:rPr>
              <w:t xml:space="preserve">производствени дейности и приходите по проекта се реализират изцяло от тези производствени дейности. </w:t>
            </w:r>
            <w:r w:rsidRPr="007315A1">
              <w:rPr>
                <w:rFonts w:ascii="Times New Roman" w:hAnsi="Times New Roman" w:cs="Times New Roman"/>
                <w:sz w:val="24"/>
                <w:szCs w:val="24"/>
              </w:rPr>
              <w:t>За да се удостовери, че проектът е изцяло за производствени дейности, инвестициите трябва да включват производствено оборудване и/или строителство/реконструкция/ремонт на производствени сгради/помещения и/или закупуване на производствен софтуер и всички други инвестиционни разходи</w:t>
            </w:r>
            <w:r w:rsidR="00CE517B" w:rsidRPr="007315A1">
              <w:rPr>
                <w:rFonts w:ascii="Times New Roman" w:hAnsi="Times New Roman" w:cs="Times New Roman"/>
                <w:sz w:val="24"/>
                <w:szCs w:val="24"/>
              </w:rPr>
              <w:t xml:space="preserve">, </w:t>
            </w:r>
            <w:r w:rsidR="00E60A32" w:rsidRPr="007315A1">
              <w:rPr>
                <w:rFonts w:ascii="Times New Roman" w:hAnsi="Times New Roman" w:cs="Times New Roman"/>
                <w:sz w:val="24"/>
                <w:szCs w:val="24"/>
              </w:rPr>
              <w:t>описани</w:t>
            </w:r>
            <w:r w:rsidR="00A9011B" w:rsidRPr="007315A1">
              <w:rPr>
                <w:rFonts w:ascii="Times New Roman" w:hAnsi="Times New Roman" w:cs="Times New Roman"/>
                <w:sz w:val="24"/>
                <w:szCs w:val="24"/>
              </w:rPr>
              <w:t xml:space="preserve"> т. 14</w:t>
            </w:r>
            <w:r w:rsidR="00CE517B" w:rsidRPr="007315A1">
              <w:rPr>
                <w:rFonts w:ascii="Times New Roman" w:hAnsi="Times New Roman" w:cs="Times New Roman"/>
                <w:sz w:val="24"/>
                <w:szCs w:val="24"/>
              </w:rPr>
              <w:t>.40</w:t>
            </w:r>
            <w:r w:rsidRPr="007315A1">
              <w:rPr>
                <w:rFonts w:ascii="Times New Roman" w:hAnsi="Times New Roman" w:cs="Times New Roman"/>
                <w:sz w:val="24"/>
                <w:szCs w:val="24"/>
              </w:rPr>
              <w:t xml:space="preserve">, необходими за функционирането на производствения процес и описани в част </w:t>
            </w:r>
            <w:r w:rsidR="009C4F56" w:rsidRPr="007315A1">
              <w:rPr>
                <w:rFonts w:ascii="Times New Roman" w:hAnsi="Times New Roman" w:cs="Times New Roman"/>
                <w:sz w:val="24"/>
                <w:szCs w:val="24"/>
              </w:rPr>
              <w:t>„</w:t>
            </w:r>
            <w:r w:rsidRPr="007315A1">
              <w:rPr>
                <w:rFonts w:ascii="Times New Roman" w:hAnsi="Times New Roman" w:cs="Times New Roman"/>
                <w:sz w:val="24"/>
                <w:szCs w:val="24"/>
              </w:rPr>
              <w:t>Технологична</w:t>
            </w:r>
            <w:r w:rsidR="009C4F56" w:rsidRPr="007315A1">
              <w:rPr>
                <w:rFonts w:ascii="Times New Roman" w:hAnsi="Times New Roman" w:cs="Times New Roman"/>
                <w:sz w:val="24"/>
                <w:szCs w:val="24"/>
              </w:rPr>
              <w:t>“</w:t>
            </w:r>
            <w:r w:rsidRPr="007315A1">
              <w:rPr>
                <w:rFonts w:ascii="Times New Roman" w:hAnsi="Times New Roman" w:cs="Times New Roman"/>
                <w:sz w:val="24"/>
                <w:szCs w:val="24"/>
              </w:rPr>
              <w:t>.</w:t>
            </w:r>
          </w:p>
          <w:p w:rsidR="001968FF" w:rsidRPr="007315A1" w:rsidRDefault="00E07A19" w:rsidP="007315A1">
            <w:pPr>
              <w:pStyle w:val="ListParagraph"/>
              <w:widowControl w:val="0"/>
              <w:autoSpaceDE w:val="0"/>
              <w:autoSpaceDN w:val="0"/>
              <w:adjustRightInd w:val="0"/>
              <w:spacing w:line="276" w:lineRule="auto"/>
              <w:ind w:left="0"/>
              <w:jc w:val="both"/>
            </w:pPr>
            <w:r w:rsidRPr="007315A1">
              <w:rPr>
                <w:b/>
              </w:rPr>
              <w:t>1</w:t>
            </w:r>
            <w:r w:rsidR="006473A2" w:rsidRPr="007315A1">
              <w:rPr>
                <w:b/>
              </w:rPr>
              <w:t>4</w:t>
            </w:r>
            <w:r w:rsidR="009B335E" w:rsidRPr="007315A1">
              <w:rPr>
                <w:b/>
              </w:rPr>
              <w:t>. Основни дефиниции, използвани в условията за кандидатстване:</w:t>
            </w:r>
            <w:r w:rsidR="002627F1" w:rsidRPr="007315A1">
              <w:t xml:space="preserve"> </w:t>
            </w:r>
          </w:p>
          <w:p w:rsidR="00A9011B" w:rsidRPr="007315A1" w:rsidRDefault="00A9011B" w:rsidP="007315A1">
            <w:pPr>
              <w:pStyle w:val="ListParagraph"/>
              <w:widowControl w:val="0"/>
              <w:numPr>
                <w:ilvl w:val="0"/>
                <w:numId w:val="26"/>
              </w:numPr>
              <w:autoSpaceDE w:val="0"/>
              <w:autoSpaceDN w:val="0"/>
              <w:adjustRightInd w:val="0"/>
              <w:spacing w:line="276" w:lineRule="auto"/>
              <w:jc w:val="both"/>
              <w:rPr>
                <w:vanish/>
              </w:rPr>
            </w:pPr>
          </w:p>
          <w:p w:rsidR="002627F1" w:rsidRPr="007315A1" w:rsidRDefault="00DD4587" w:rsidP="007315A1">
            <w:pPr>
              <w:pStyle w:val="ListParagraph"/>
              <w:widowControl w:val="0"/>
              <w:numPr>
                <w:ilvl w:val="1"/>
                <w:numId w:val="26"/>
              </w:numPr>
              <w:autoSpaceDE w:val="0"/>
              <w:autoSpaceDN w:val="0"/>
              <w:adjustRightInd w:val="0"/>
              <w:spacing w:line="276" w:lineRule="auto"/>
              <w:ind w:left="420"/>
              <w:jc w:val="both"/>
            </w:pPr>
            <w:r w:rsidRPr="007315A1">
              <w:t>„</w:t>
            </w:r>
            <w:r w:rsidRPr="007315A1">
              <w:rPr>
                <w:b/>
              </w:rPr>
              <w:t>Административен договор</w:t>
            </w:r>
            <w:r w:rsidRPr="007315A1">
              <w:t>“ е договор по смисъла на §1, т. 1 от допълнителните разпоредби на ЗУСЕСИФ.</w:t>
            </w:r>
          </w:p>
          <w:p w:rsidR="002627F1"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"Биоенергия"</w:t>
            </w:r>
            <w:r w:rsidRPr="007315A1">
              <w:t xml:space="preserve"> е енергия, включително под формата на течни или газообразни горива, която е получена от преработката на биомаса.</w:t>
            </w:r>
          </w:p>
          <w:p w:rsidR="002627F1"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"Биомаса"</w:t>
            </w:r>
            <w:r w:rsidRPr="007315A1">
              <w:t xml:space="preserve"> е всяка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"Биогориво"</w:t>
            </w:r>
            <w:r w:rsidRPr="007315A1">
              <w:t xml:space="preserve"> са течни, газообразни или твърди горива, произведени от биомаса (пелети, брикети, нарязана и пресована слама и други остатъчни продукти от преработка на земеделски суровини, биодизел, биоетанол, етери, произведени от биоетанол), включително биогориво, произведено от зърнени култури и други култури, богати на скорбяла, захар и маслодайни култури, съгласно определението в чл. 1, параграф 1 от Директива (ЕС) 2015/1513 на Eвропейския парламент и на Съвета от 9 септември 2015 г. за изменение на Директива 98/70/ЕО относно качеството на бензиновите и дизеловите горива и за изменение на Директива 2009/28/ЕО за насърчаване използването на енергия от възобновяеми източници (ОВ, L 239/1 от 15.9.2015 г.).</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"Възобновяеми енергийни източници"</w:t>
            </w:r>
            <w:r w:rsidRPr="007315A1">
              <w:t xml:space="preserve"> са неизкопаеми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"Полезна топлоенергия"</w:t>
            </w:r>
            <w:r w:rsidRPr="007315A1">
              <w:t xml:space="preserve"> е понятие по смисъла на Директива 2004/8/ЕО на </w:t>
            </w:r>
            <w:r w:rsidRPr="007315A1">
              <w:lastRenderedPageBreak/>
              <w:t>Европейския парламент и на Съвета от 11 февруари 2004 г. относно насърчаване на комбинираното производство на енергия, основаващо се на търсенето на полезна топлоенергия във вътрешния енергиен пазар и за изменение на Директива 92/42/ЕИО.</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"Изкуствено създадени условия"</w:t>
            </w:r>
            <w:r w:rsidRPr="007315A1">
              <w:t xml:space="preserve"> е всяко установено условие по смисъла на чл. 60 от Регламент (ЕС) № 1306/2013.</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"Икономическа жизнеспособност"</w:t>
            </w:r>
            <w:r w:rsidRPr="007315A1">
              <w:t xml:space="preserve"> е генерирането на доходи от дейността, гарантиращи устойчивост на предприятието за периода на бизнес плана.</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"Икономически размер на стопанство"</w:t>
            </w:r>
            <w:r w:rsidRPr="007315A1">
              <w:t xml:space="preserve"> е размерът на земеделското стопанство, изразен в стандартен производствен обем.</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"Иновации"</w:t>
            </w:r>
            <w:r w:rsidRPr="007315A1">
              <w:t xml:space="preserve"> са: иновативен продукт, произвеждан от стопанството/предприятието, въвеждане на нов производствен процес (машини, съоръжения и оборудване) или нова практика, въвеждане на нова организационна форма, включително маркетинг, подкрепени с удостоверение за ползван патент и/или удостоверение за полезен модел, внедрена в рамките на четири години преди датата на подаване на проектното предложение. За иновации не се смятат малки промени или подобрения, увеличаване на количеството произвеждана продукция чрез прибавяне на производствени или логистични системи, много близки до вече съществуващи такива, изваждане от употреба на определен процес, само подмяна на дълготрайни материални активи (ДМА) или надграждането им, промени, произтичащи изцяло от промени в цените на производствените фактори, сезонни или други циклични промени, търговия с нови или значително подобрени продукти, както и промени в организацията на работното място или външните отношения, които се основават на организационни методи, които вече се използват в стопанството.</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"Материални активи"</w:t>
            </w:r>
            <w:r w:rsidRPr="007315A1">
              <w:t xml:space="preserve"> са активи, отнасящи се до земя, сгради, машини и съоръжения.</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"Нематериални активи"</w:t>
            </w:r>
            <w:r w:rsidRPr="007315A1">
              <w:t xml:space="preserve"> са активи, възникнали от трансфер на технологии чрез придобиване на патентни права, лицензи</w:t>
            </w:r>
            <w:r w:rsidR="00684720" w:rsidRPr="007315A1">
              <w:t>,</w:t>
            </w:r>
            <w:r w:rsidRPr="007315A1">
              <w:t xml:space="preserve"> ноу-хау</w:t>
            </w:r>
            <w:r w:rsidR="00684720" w:rsidRPr="007315A1">
              <w:t xml:space="preserve"> или софтуер</w:t>
            </w:r>
            <w:r w:rsidRPr="007315A1">
              <w:t xml:space="preserve">. </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"Места по националната екологична мрежа Натура 2000"</w:t>
            </w:r>
            <w:r w:rsidRPr="007315A1">
              <w:t xml:space="preserve"> са защитените зони по смисъла на чл. 6, ал. 1 от Закона за биологичното разнообразие.</w:t>
            </w:r>
          </w:p>
          <w:p w:rsidR="00BE287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"Микропредприятия, малки предприятия, средни предприятия"</w:t>
            </w:r>
            <w:r w:rsidRPr="007315A1">
              <w:t xml:space="preserve"> са предприятия по смисъла на Закона за малките и средните предприятия.</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"Независими оферти"</w:t>
            </w:r>
            <w:r w:rsidRPr="007315A1">
              <w:t xml:space="preserve"> са оферти, подадени от лица, които не се намират в следната свързаност помежду си или спрямо кандидата:</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а) едното участва в управлението на дружеството на другото;</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б) съдружници;</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в) съвместно контролират пряко трето лице;</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г) участват пряко в управлението или капитала на друго лице, поради което между тях могат да се уговарят условия, различни от обичайните;</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д) едното лице притежава повече от половината от броя на гласовете в общото събрание на другото лице;</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е) лицата, чиято дейност се контролира пряко или косвено от трето лице – физическо или юридическо;</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ж) лицата, едното от които е търговски представител на другото.</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 xml:space="preserve">"Нередност" </w:t>
            </w:r>
            <w:r w:rsidRPr="007315A1">
              <w:t xml:space="preserve">е всяко нарушение на правото на ЕС или на българското законодателство, произтичащо от действие или бездействие на икономически </w:t>
            </w:r>
            <w:r w:rsidRPr="007315A1">
              <w:lastRenderedPageBreak/>
              <w:t>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"Оперативни разходи"</w:t>
            </w:r>
            <w:r w:rsidRPr="007315A1">
              <w:t xml:space="preserve"> са административните разходи и разходите, свързани с поддръжка и експлоатация на активите.</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"Подмярка"</w:t>
            </w:r>
            <w:r w:rsidRPr="007315A1">
              <w:t xml:space="preserve"> е съвкупност от дейности, спомагащи за прилагане приоритетите на ПРСР 2014 – 2020 г.</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„Селскостопански продукти“</w:t>
            </w:r>
            <w:r w:rsidRPr="007315A1">
              <w:t xml:space="preserve"> са продукти, изброени в приложение I към Договора, с изключение на продуктите на рибарството и аквакултурите, включени в приложното поле на Регламент (ЕО) № 104/2000;</w:t>
            </w:r>
          </w:p>
          <w:p w:rsidR="00AC544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„Преработка на селскостопански продукти“</w:t>
            </w:r>
            <w:r w:rsidRPr="007315A1">
              <w:t xml:space="preserve"> е всяко обработване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продажба;</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„Търговия със селскостопански продукти“</w:t>
            </w:r>
            <w:r w:rsidRPr="007315A1">
              <w:t xml:space="preserve"> е притежаване или излагане с цел продажба, предлагане за продажба, доставяне или изобщо пускане на пазара по какъвто и да е друг начин, с изключение на първата продажба от първичния производител на прекупвач или преработвател, както и всяка дейност по подготвяне на продукта за такава първа продажба; продажбата от първичен производител на крайни потребители се счита за търговия, ако се осъществява в самостоятелни помещения, предвидени за тази цел.</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 xml:space="preserve">"Принос в натура" </w:t>
            </w:r>
            <w:r w:rsidRPr="007315A1">
              <w:t>е 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"Проверка на място"</w:t>
            </w:r>
            <w:r w:rsidRPr="007315A1">
              <w:t xml:space="preserve"> е проверка по смисъла на Регламент (ЕС) № 809/2014;</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"Проект"</w:t>
            </w:r>
            <w:r w:rsidRPr="007315A1">
              <w:t xml:space="preserve"> е проектно предложение заедно с всички приложени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 2014 – 2020 г.;</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"Публична финансова помощ"</w:t>
            </w:r>
            <w:r w:rsidRPr="007315A1">
              <w:t xml:space="preserve"> </w:t>
            </w:r>
            <w:r w:rsidR="00D56B32" w:rsidRPr="007315A1">
              <w:t>е 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r w:rsidRPr="007315A1">
              <w:t>.</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"Първично селскостопанско производство"</w:t>
            </w:r>
            <w:r w:rsidRPr="007315A1">
              <w:t xml:space="preserve"> е производство на растителните и животинските продукти, изброени в Приложение № I по чл. 38 от Договора за функционирането на Европейския съюз, без да се извършват никакви по-нататъшни операции, с които се променя естеството на тези продукти;</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"Разходи за консултантски услуги, свързани с подготовка и управление на проекта"</w:t>
            </w:r>
            <w:r w:rsidRPr="007315A1">
              <w:t xml:space="preserve"> са разходи, извършени преди подаване на проектното предложение и такива по време на изпълнение на проекта, които задължително включват подготовка на проектно предложение, изработка на бизнес план, анализ за икономическа устойчивост на проекта и подготовка на заявки за плащане, включително отчитане и управление на </w:t>
            </w:r>
            <w:r w:rsidRPr="007315A1">
              <w:lastRenderedPageBreak/>
              <w:t>проекта;</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"Разходи за инвестиции за обикновена подмяна"</w:t>
            </w:r>
            <w:r w:rsidRPr="007315A1">
              <w:t xml:space="preserve"> са разходи за замяна на активи, които не водят до подобряване на цялостната дейност на кандидата;</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"Рефинансиране на лихви"</w:t>
            </w:r>
            <w:r w:rsidRPr="007315A1">
              <w:t xml:space="preserve"> е възстановяване на извършените разходи за лихви по заеми;</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 xml:space="preserve">"Референтни разходи" </w:t>
            </w:r>
            <w:r w:rsidRPr="007315A1">
              <w:t>са цени и пределни стойности, ползвани от РА за сравняване при определяне основателността на разходите за различни инвестиции;</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"Стандартен производствен обем"</w:t>
            </w:r>
            <w:r w:rsidRPr="007315A1">
              <w:t xml:space="preserve"> е стойността на продукцията, която отговаря на средната стойност за даден район за всеки един земеделски продукт, изчислена в евро по таблица съгласно приложение № </w:t>
            </w:r>
            <w:r w:rsidR="00F15A3A" w:rsidRPr="007315A1">
              <w:t>19</w:t>
            </w:r>
            <w:r w:rsidRPr="007315A1">
              <w:t>;</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"Съпоставими оферти"</w:t>
            </w:r>
            <w:r w:rsidRPr="007315A1">
              <w:t xml:space="preserve"> са оферти, които отговарят на запитването за оферта на кандидата и съдържат:</w:t>
            </w:r>
          </w:p>
          <w:p w:rsidR="00DD4587" w:rsidRPr="007315A1" w:rsidRDefault="00DD4587"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а) еднотипни основни технически характеристики – в случаите, когато се кандидатства за разходи за закупуване на машини;</w:t>
            </w:r>
          </w:p>
          <w:p w:rsidR="00DD4587" w:rsidRPr="007315A1" w:rsidRDefault="00DD4587"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б) общ капацитет на оборудването –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rsidR="00DD4587" w:rsidRPr="007315A1" w:rsidRDefault="00DD4587"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в) </w:t>
            </w:r>
            <w:r w:rsidR="00391917" w:rsidRPr="007315A1">
              <w:rPr>
                <w:rFonts w:ascii="Times New Roman" w:eastAsia="Times New Roman" w:hAnsi="Times New Roman" w:cs="Times New Roman"/>
                <w:sz w:val="24"/>
                <w:szCs w:val="24"/>
                <w:lang w:eastAsia="bg-BG"/>
              </w:rPr>
              <w:t>КСС</w:t>
            </w:r>
            <w:r w:rsidRPr="007315A1">
              <w:rPr>
                <w:rFonts w:ascii="Times New Roman" w:eastAsia="Times New Roman" w:hAnsi="Times New Roman" w:cs="Times New Roman"/>
                <w:sz w:val="24"/>
                <w:szCs w:val="24"/>
                <w:lang w:eastAsia="bg-BG"/>
              </w:rPr>
              <w:t xml:space="preserve"> – в случаите, когато се кандидатства за разходи за извършване на </w:t>
            </w:r>
            <w:r w:rsidR="00391917" w:rsidRPr="007315A1">
              <w:rPr>
                <w:rFonts w:ascii="Times New Roman" w:eastAsia="Times New Roman" w:hAnsi="Times New Roman" w:cs="Times New Roman"/>
                <w:sz w:val="24"/>
                <w:szCs w:val="24"/>
                <w:lang w:eastAsia="bg-BG"/>
              </w:rPr>
              <w:t>СМР</w:t>
            </w:r>
            <w:r w:rsidRPr="007315A1">
              <w:rPr>
                <w:rFonts w:ascii="Times New Roman" w:eastAsia="Times New Roman" w:hAnsi="Times New Roman" w:cs="Times New Roman"/>
                <w:sz w:val="24"/>
                <w:szCs w:val="24"/>
                <w:lang w:eastAsia="bg-BG"/>
              </w:rPr>
              <w:t>.</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“Работни места”</w:t>
            </w:r>
            <w:r w:rsidRPr="007315A1">
              <w:t xml:space="preserve"> е средносписъчният брой на персонала, изчислен като сбор от данните за среден списъчен брой на заетите лица, посочени в Част I, Раздел 1 </w:t>
            </w:r>
            <w:r w:rsidR="00417DEB" w:rsidRPr="007315A1">
              <w:t>с код 1001</w:t>
            </w:r>
            <w:r w:rsidR="00395A8B" w:rsidRPr="007315A1">
              <w:t xml:space="preserve"> </w:t>
            </w:r>
            <w:r w:rsidRPr="007315A1">
              <w:t>от „Отчета за заетите лица, средствата за работна заплата и други разходи за труд“ и лицата, посочени в код 1400 и код 1600 от част II на отчета;</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"Частичен отказ за финансиране"</w:t>
            </w:r>
            <w:r w:rsidRPr="007315A1">
              <w:t xml:space="preserve"> е отказът да се финансират част от заявените разходи на кандидата, които са включени в проект, одобрен за подпомагане по ПРСР 2014 – 2020 г.</w:t>
            </w:r>
            <w:r w:rsidR="00CB49E4" w:rsidRPr="007315A1">
              <w:t>;</w:t>
            </w:r>
          </w:p>
          <w:p w:rsidR="00CB49E4" w:rsidRPr="007315A1" w:rsidRDefault="00CB49E4" w:rsidP="007315A1">
            <w:pPr>
              <w:pStyle w:val="ListParagraph"/>
              <w:widowControl w:val="0"/>
              <w:numPr>
                <w:ilvl w:val="1"/>
                <w:numId w:val="26"/>
              </w:numPr>
              <w:autoSpaceDE w:val="0"/>
              <w:autoSpaceDN w:val="0"/>
              <w:adjustRightInd w:val="0"/>
              <w:spacing w:line="276" w:lineRule="auto"/>
              <w:ind w:left="0" w:firstLine="0"/>
              <w:jc w:val="both"/>
            </w:pPr>
            <w:r w:rsidRPr="007315A1">
              <w:rPr>
                <w:b/>
              </w:rPr>
              <w:t>„Едно и също предприятие“</w:t>
            </w:r>
            <w:r w:rsidRPr="007315A1">
              <w:t xml:space="preserve"> по смисъла на чл. 2, т.</w:t>
            </w:r>
            <w:r w:rsidR="00333871">
              <w:t xml:space="preserve"> </w:t>
            </w:r>
            <w:r w:rsidRPr="007315A1">
              <w:t>2 от Регламент 1407/2013</w:t>
            </w:r>
            <w:r w:rsidR="00DB7F18" w:rsidRPr="00DB7F18">
              <w:rPr>
                <w:lang w:eastAsia="en-US"/>
              </w:rPr>
              <w:t xml:space="preserve"> </w:t>
            </w:r>
            <w:r w:rsidR="00DB7F18" w:rsidRPr="00DB7F18">
              <w:t>и съответно чл. 2, т. 2 от Регламент (ЕС) 2023/2831</w:t>
            </w:r>
            <w:r w:rsidR="00D8228D">
              <w:t>.</w:t>
            </w:r>
            <w:r w:rsidRPr="007315A1">
              <w:t xml:space="preserve"> </w:t>
            </w:r>
          </w:p>
          <w:p w:rsidR="00CB49E4" w:rsidRPr="007315A1" w:rsidRDefault="00CB49E4" w:rsidP="007315A1">
            <w:pPr>
              <w:pStyle w:val="ListParagraph"/>
              <w:widowControl w:val="0"/>
              <w:numPr>
                <w:ilvl w:val="1"/>
                <w:numId w:val="26"/>
              </w:numPr>
              <w:autoSpaceDE w:val="0"/>
              <w:autoSpaceDN w:val="0"/>
              <w:adjustRightInd w:val="0"/>
              <w:spacing w:line="276" w:lineRule="auto"/>
              <w:ind w:left="0" w:firstLine="0"/>
              <w:jc w:val="both"/>
            </w:pPr>
            <w:r w:rsidRPr="007315A1">
              <w:rPr>
                <w:b/>
              </w:rPr>
              <w:t>„Закупуване на превозни средства“</w:t>
            </w:r>
            <w:r w:rsidRPr="007315A1">
              <w:t xml:space="preserve"> включва </w:t>
            </w:r>
            <w:r w:rsidR="008F20E7" w:rsidRPr="007315A1">
              <w:t>пътни превозни средства,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 трактори, самоходна земеделска и горска техника, ремаркета, полуремаркета и велосипеди, включително такива</w:t>
            </w:r>
            <w:r w:rsidRPr="007315A1">
              <w:t xml:space="preserve">, определени по смисъла на  </w:t>
            </w:r>
            <w:r w:rsidR="006A0A7C" w:rsidRPr="007315A1">
              <w:t>д</w:t>
            </w:r>
            <w:r w:rsidRPr="007315A1">
              <w:t>опълнителните разпоредби на Закона за движение по пътищата и Закон за регистрация и контрол на земеделската и горската техника;</w:t>
            </w:r>
          </w:p>
          <w:p w:rsidR="00CB49E4" w:rsidRPr="007315A1" w:rsidRDefault="00CB49E4" w:rsidP="007315A1">
            <w:pPr>
              <w:pStyle w:val="ListParagraph"/>
              <w:widowControl w:val="0"/>
              <w:numPr>
                <w:ilvl w:val="1"/>
                <w:numId w:val="26"/>
              </w:numPr>
              <w:autoSpaceDE w:val="0"/>
              <w:autoSpaceDN w:val="0"/>
              <w:adjustRightInd w:val="0"/>
              <w:spacing w:line="276" w:lineRule="auto"/>
              <w:ind w:left="0" w:firstLine="0"/>
              <w:jc w:val="both"/>
            </w:pPr>
            <w:r w:rsidRPr="007315A1">
              <w:rPr>
                <w:b/>
              </w:rPr>
              <w:t>Оперативна печалба (</w:t>
            </w:r>
            <w:hyperlink r:id="rId18" w:history="1">
              <w:r w:rsidRPr="007315A1">
                <w:rPr>
                  <w:b/>
                  <w:bCs/>
                </w:rPr>
                <w:t>EBITDA</w:t>
              </w:r>
            </w:hyperlink>
            <w:r w:rsidRPr="007315A1">
              <w:rPr>
                <w:b/>
              </w:rPr>
              <w:t>)</w:t>
            </w:r>
            <w:r w:rsidRPr="007315A1">
              <w:t xml:space="preserve"> – стойността на печалбата </w:t>
            </w:r>
            <w:r w:rsidRPr="007315A1">
              <w:rPr>
                <w:bCs/>
              </w:rPr>
              <w:t>преди начисляване на данъци, такси, лихви и амортизация</w:t>
            </w:r>
            <w:r w:rsidR="006A0A7C" w:rsidRPr="007315A1">
              <w:rPr>
                <w:bCs/>
              </w:rPr>
              <w:t xml:space="preserve"> изчислена съгласно Приложение </w:t>
            </w:r>
            <w:r w:rsidR="00A21E2C" w:rsidRPr="007315A1">
              <w:rPr>
                <w:bCs/>
              </w:rPr>
              <w:t>22</w:t>
            </w:r>
            <w:r w:rsidRPr="007315A1">
              <w:rPr>
                <w:bCs/>
              </w:rPr>
              <w:t>;</w:t>
            </w:r>
          </w:p>
          <w:p w:rsidR="00CB49E4" w:rsidRPr="007315A1" w:rsidRDefault="00CB49E4" w:rsidP="007315A1">
            <w:pPr>
              <w:pStyle w:val="ListParagraph"/>
              <w:widowControl w:val="0"/>
              <w:numPr>
                <w:ilvl w:val="1"/>
                <w:numId w:val="26"/>
              </w:numPr>
              <w:autoSpaceDE w:val="0"/>
              <w:autoSpaceDN w:val="0"/>
              <w:adjustRightInd w:val="0"/>
              <w:spacing w:line="276" w:lineRule="auto"/>
              <w:ind w:left="0" w:firstLine="0"/>
              <w:jc w:val="both"/>
            </w:pPr>
            <w:r w:rsidRPr="007315A1">
              <w:t>„</w:t>
            </w:r>
            <w:r w:rsidRPr="007315A1">
              <w:rPr>
                <w:b/>
              </w:rPr>
              <w:t>Тютюнопроизводители“</w:t>
            </w:r>
            <w:r w:rsidRPr="007315A1">
              <w:t xml:space="preserve"> са земеделски стопани, които са отглеждали тютюн, който е изкупен и премиран по реда на Закона за тютюна и тютюневите изделия за референтен период 2007 - 2009 г., и обработваната от тях земя или площ към този период не надхвърля 8 000 евро стандартен производствен обем.</w:t>
            </w:r>
          </w:p>
          <w:p w:rsidR="00617CB4" w:rsidRPr="007315A1" w:rsidRDefault="00CB49E4" w:rsidP="007315A1">
            <w:pPr>
              <w:pStyle w:val="ListParagraph"/>
              <w:widowControl w:val="0"/>
              <w:numPr>
                <w:ilvl w:val="1"/>
                <w:numId w:val="26"/>
              </w:numPr>
              <w:autoSpaceDE w:val="0"/>
              <w:autoSpaceDN w:val="0"/>
              <w:adjustRightInd w:val="0"/>
              <w:spacing w:line="276" w:lineRule="auto"/>
              <w:ind w:left="0" w:firstLine="0"/>
              <w:jc w:val="both"/>
            </w:pPr>
            <w:r w:rsidRPr="007315A1">
              <w:rPr>
                <w:b/>
              </w:rPr>
              <w:t>„Земеделска дейност“</w:t>
            </w:r>
            <w:r w:rsidRPr="007315A1">
              <w:t xml:space="preserve"> е производството на селскостопански продукти, включително прибиране на реколтата, добив на мляко, отглеждане и развъждане на селскостопански животни за земеделски цели и/или поддържане на земята в добро земеделско и екологично състояние.</w:t>
            </w:r>
            <w:r w:rsidR="00617CB4" w:rsidRPr="007315A1">
              <w:t xml:space="preserve"> </w:t>
            </w:r>
          </w:p>
          <w:p w:rsidR="009B335E" w:rsidRPr="007315A1" w:rsidRDefault="00617CB4" w:rsidP="007315A1">
            <w:pPr>
              <w:pStyle w:val="ListParagraph"/>
              <w:widowControl w:val="0"/>
              <w:numPr>
                <w:ilvl w:val="1"/>
                <w:numId w:val="26"/>
              </w:numPr>
              <w:autoSpaceDE w:val="0"/>
              <w:autoSpaceDN w:val="0"/>
              <w:adjustRightInd w:val="0"/>
              <w:spacing w:line="276" w:lineRule="auto"/>
              <w:ind w:left="0" w:firstLine="0"/>
              <w:jc w:val="both"/>
            </w:pPr>
            <w:r w:rsidRPr="00D4743B">
              <w:rPr>
                <w:b/>
              </w:rPr>
              <w:t>Инвестиционни разходи, изцяло свързани с производство на продукти</w:t>
            </w:r>
            <w:r w:rsidRPr="007315A1">
              <w:t xml:space="preserve">, </w:t>
            </w:r>
            <w:r w:rsidRPr="007315A1">
              <w:lastRenderedPageBreak/>
              <w:t xml:space="preserve">които не са включени в Приложение I от Договора за функционирането на ЕС са разходи за СМР , машини, съоръжения и оборудване, необходими за производствения процес и детайлно описани в част „Технологична“. Такива са също  складови помещения, административни площи, обслужващи сгради и помещения към  промишлени предприятия, вертикална планировка, ограда, лаборатории и лабораторно оборудване, отоплителни съоръжения и инсталации, търговска площ за реализиране на собствената продукция, и други, пряко свързани с производствената дейност и в случай, че на територията на предприятието се извършва само производствена дейност.  </w:t>
            </w:r>
          </w:p>
          <w:p w:rsidR="00BE56E1" w:rsidRPr="007315A1" w:rsidRDefault="008F7DC6" w:rsidP="007315A1">
            <w:pPr>
              <w:pStyle w:val="ListParagraph"/>
              <w:widowControl w:val="0"/>
              <w:numPr>
                <w:ilvl w:val="1"/>
                <w:numId w:val="26"/>
              </w:numPr>
              <w:autoSpaceDE w:val="0"/>
              <w:autoSpaceDN w:val="0"/>
              <w:adjustRightInd w:val="0"/>
              <w:spacing w:line="276" w:lineRule="auto"/>
              <w:ind w:left="0" w:firstLine="0"/>
              <w:jc w:val="both"/>
            </w:pPr>
            <w:r w:rsidRPr="007315A1">
              <w:t>„</w:t>
            </w:r>
            <w:r w:rsidRPr="007315A1">
              <w:rPr>
                <w:b/>
              </w:rPr>
              <w:t>Заместители на млечни продукти</w:t>
            </w:r>
            <w:r w:rsidRPr="007315A1">
              <w:t>“ са имитиращи продукти, съдържащи в състава си мляко по смисъла на § 1, т. 2 от допълнителната разпоредба на Наредба за специфичните изисквания към млечните продукти (обн. ДВ. бр.48 от 26 Юни 2012</w:t>
            </w:r>
            <w:r w:rsidR="008536BC" w:rsidRPr="007315A1">
              <w:t xml:space="preserve"> </w:t>
            </w:r>
            <w:r w:rsidRPr="007315A1">
              <w:t>г.).</w:t>
            </w:r>
          </w:p>
        </w:tc>
      </w:tr>
    </w:tbl>
    <w:p w:rsidR="00512FF4" w:rsidRPr="007315A1" w:rsidRDefault="00BE1E4E" w:rsidP="007315A1">
      <w:pPr>
        <w:pStyle w:val="Heading1"/>
        <w:jc w:val="both"/>
        <w:rPr>
          <w:rFonts w:cs="Times New Roman"/>
          <w:szCs w:val="24"/>
        </w:rPr>
      </w:pPr>
      <w:bookmarkStart w:id="47" w:name="_Toc516663433"/>
      <w:r w:rsidRPr="007315A1">
        <w:rPr>
          <w:rFonts w:cs="Times New Roman"/>
          <w:szCs w:val="24"/>
        </w:rPr>
        <w:lastRenderedPageBreak/>
        <w:t>28</w:t>
      </w:r>
      <w:r w:rsidR="00512FF4" w:rsidRPr="007315A1">
        <w:rPr>
          <w:rFonts w:cs="Times New Roman"/>
          <w:szCs w:val="24"/>
        </w:rPr>
        <w:t>.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bookmarkEnd w:id="47"/>
    </w:p>
    <w:tbl>
      <w:tblPr>
        <w:tblStyle w:val="TableGrid"/>
        <w:tblW w:w="0" w:type="auto"/>
        <w:tblLook w:val="04A0" w:firstRow="1" w:lastRow="0" w:firstColumn="1" w:lastColumn="0" w:noHBand="0" w:noVBand="1"/>
      </w:tblPr>
      <w:tblGrid>
        <w:gridCol w:w="9212"/>
      </w:tblGrid>
      <w:tr w:rsidR="00512FF4" w:rsidRPr="007315A1" w:rsidTr="00683B60">
        <w:tc>
          <w:tcPr>
            <w:tcW w:w="9212" w:type="dxa"/>
          </w:tcPr>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 Изпълнителния</w:t>
            </w:r>
            <w:r w:rsidR="001564AF" w:rsidRPr="007315A1">
              <w:rPr>
                <w:rFonts w:ascii="Times New Roman" w:hAnsi="Times New Roman" w:cs="Times New Roman"/>
                <w:sz w:val="24"/>
                <w:szCs w:val="24"/>
              </w:rPr>
              <w:t>т</w:t>
            </w:r>
            <w:r w:rsidRPr="007315A1">
              <w:rPr>
                <w:rFonts w:ascii="Times New Roman" w:hAnsi="Times New Roman" w:cs="Times New Roman"/>
                <w:sz w:val="24"/>
                <w:szCs w:val="24"/>
              </w:rPr>
              <w:t xml:space="preserve"> директор на </w:t>
            </w:r>
            <w:r w:rsidR="004676B3" w:rsidRPr="007315A1">
              <w:rPr>
                <w:rFonts w:ascii="Times New Roman" w:hAnsi="Times New Roman" w:cs="Times New Roman"/>
                <w:sz w:val="24"/>
                <w:szCs w:val="24"/>
              </w:rPr>
              <w:t>ДФЗ-РА</w:t>
            </w:r>
            <w:r w:rsidRPr="007315A1">
              <w:rPr>
                <w:rFonts w:ascii="Times New Roman" w:hAnsi="Times New Roman" w:cs="Times New Roman"/>
                <w:sz w:val="24"/>
                <w:szCs w:val="24"/>
              </w:rPr>
              <w:t xml:space="preserve"> издава мотивирано решение, с което отказва предоставянето на </w:t>
            </w:r>
            <w:r w:rsidR="00560FC8" w:rsidRPr="007315A1">
              <w:rPr>
                <w:rFonts w:ascii="Times New Roman" w:hAnsi="Times New Roman" w:cs="Times New Roman"/>
                <w:sz w:val="24"/>
                <w:szCs w:val="24"/>
              </w:rPr>
              <w:t>БФП</w:t>
            </w:r>
            <w:r w:rsidRPr="007315A1">
              <w:rPr>
                <w:rFonts w:ascii="Times New Roman" w:hAnsi="Times New Roman" w:cs="Times New Roman"/>
                <w:sz w:val="24"/>
                <w:szCs w:val="24"/>
              </w:rPr>
              <w:t xml:space="preserve">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инвестиции.</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 С поканата ще бъдат изискани следните документи:</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а) Удостоверение от </w:t>
            </w:r>
            <w:r w:rsidR="00560FC8" w:rsidRPr="007315A1">
              <w:rPr>
                <w:rFonts w:ascii="Times New Roman" w:hAnsi="Times New Roman" w:cs="Times New Roman"/>
                <w:sz w:val="24"/>
                <w:szCs w:val="24"/>
              </w:rPr>
              <w:t>НАП</w:t>
            </w:r>
            <w:r w:rsidRPr="007315A1">
              <w:rPr>
                <w:rFonts w:ascii="Times New Roman" w:hAnsi="Times New Roman" w:cs="Times New Roman"/>
                <w:sz w:val="24"/>
                <w:szCs w:val="24"/>
              </w:rPr>
              <w:t xml:space="preserve"> за липса на задължения на кандидата (издадено след датата на получаване на поканата за сключване на договор) – оригинал или копие, заверено от кандидата;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или</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Удостоверение от </w:t>
            </w:r>
            <w:r w:rsidR="00582005" w:rsidRPr="007315A1">
              <w:rPr>
                <w:rFonts w:ascii="Times New Roman" w:hAnsi="Times New Roman" w:cs="Times New Roman"/>
                <w:sz w:val="24"/>
                <w:szCs w:val="24"/>
              </w:rPr>
              <w:t>НАП</w:t>
            </w:r>
            <w:r w:rsidRPr="007315A1">
              <w:rPr>
                <w:rFonts w:ascii="Times New Roman" w:hAnsi="Times New Roman" w:cs="Times New Roman"/>
                <w:sz w:val="24"/>
                <w:szCs w:val="24"/>
              </w:rPr>
              <w:t xml:space="preserve">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 оригинал или копие, заверено от кандидата;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или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rsidR="00457030" w:rsidRPr="007315A1" w:rsidRDefault="00457030" w:rsidP="007315A1">
            <w:pPr>
              <w:shd w:val="clear" w:color="auto" w:fill="BFBFBF" w:themeFill="background1" w:themeFillShade="BF"/>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 xml:space="preserve">ВАЖНО: </w:t>
            </w:r>
          </w:p>
          <w:p w:rsidR="00457030" w:rsidRPr="007315A1" w:rsidRDefault="00457030" w:rsidP="007315A1">
            <w:pPr>
              <w:shd w:val="clear" w:color="auto" w:fill="BFBFBF" w:themeFill="background1" w:themeFillShade="BF"/>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 xml:space="preserve">Кандидатът следва да предостави един от документите по б. „а“ единствено в случаите, когато в резултат на извършена служебна проверка от страна на </w:t>
            </w:r>
            <w:r w:rsidR="009E06CF" w:rsidRPr="007315A1">
              <w:rPr>
                <w:rFonts w:ascii="Times New Roman" w:hAnsi="Times New Roman" w:cs="Times New Roman"/>
                <w:b/>
                <w:sz w:val="24"/>
                <w:szCs w:val="24"/>
              </w:rPr>
              <w:t>ДФЗ-</w:t>
            </w:r>
            <w:r w:rsidRPr="007315A1">
              <w:rPr>
                <w:rFonts w:ascii="Times New Roman" w:hAnsi="Times New Roman" w:cs="Times New Roman"/>
                <w:b/>
                <w:sz w:val="24"/>
                <w:szCs w:val="24"/>
              </w:rPr>
              <w:t xml:space="preserve">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w:t>
            </w:r>
            <w:r w:rsidRPr="007315A1">
              <w:rPr>
                <w:rFonts w:ascii="Times New Roman" w:hAnsi="Times New Roman" w:cs="Times New Roman"/>
                <w:b/>
                <w:sz w:val="24"/>
                <w:szCs w:val="24"/>
              </w:rPr>
              <w:lastRenderedPageBreak/>
              <w:t xml:space="preserve">ЗУСЕСИФ. </w:t>
            </w:r>
          </w:p>
          <w:p w:rsidR="00457030" w:rsidRPr="007315A1" w:rsidRDefault="00F33E1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б)</w:t>
            </w:r>
            <w:r w:rsidR="00457030" w:rsidRPr="007315A1">
              <w:rPr>
                <w:rFonts w:ascii="Times New Roman" w:hAnsi="Times New Roman" w:cs="Times New Roman"/>
                <w:sz w:val="24"/>
                <w:szCs w:val="24"/>
              </w:rPr>
              <w:t xml:space="preserve"> Удостоверение за липса на задължения към общината по седалището на УО и по седалището на кандидата (издадени не по-рано от 6 месеца преди датата на представянето им) –  оригинал или копие, заверено от кандидата;</w:t>
            </w:r>
          </w:p>
          <w:p w:rsidR="00457030" w:rsidRPr="007315A1" w:rsidRDefault="00F33E1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От Удостоверенията по букви „а“ и  „б</w:t>
            </w:r>
            <w:r w:rsidR="00457030" w:rsidRPr="007315A1">
              <w:rPr>
                <w:rFonts w:ascii="Times New Roman" w:hAnsi="Times New Roman" w:cs="Times New Roman"/>
                <w:sz w:val="24"/>
                <w:szCs w:val="24"/>
              </w:rPr>
              <w:t>“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p>
          <w:p w:rsidR="007A1838"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Кандидат, който видно от Удостоверенията по букви „а</w:t>
            </w:r>
            <w:r w:rsidR="00F33E18" w:rsidRPr="007315A1">
              <w:rPr>
                <w:rFonts w:ascii="Times New Roman" w:hAnsi="Times New Roman" w:cs="Times New Roman"/>
                <w:sz w:val="24"/>
                <w:szCs w:val="24"/>
              </w:rPr>
              <w:t>“ и  „б</w:t>
            </w:r>
            <w:r w:rsidRPr="007315A1">
              <w:rPr>
                <w:rFonts w:ascii="Times New Roman" w:hAnsi="Times New Roman" w:cs="Times New Roman"/>
                <w:sz w:val="24"/>
                <w:szCs w:val="24"/>
              </w:rPr>
              <w:t xml:space="preserve">“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w:t>
            </w:r>
          </w:p>
          <w:p w:rsidR="007A1838"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За тази цел кандидатът може да представи следните документи: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в</w:t>
            </w:r>
            <w:r w:rsidR="00F33E18" w:rsidRPr="007315A1">
              <w:rPr>
                <w:rFonts w:ascii="Times New Roman" w:hAnsi="Times New Roman" w:cs="Times New Roman"/>
                <w:sz w:val="24"/>
                <w:szCs w:val="24"/>
              </w:rPr>
              <w:t>)</w:t>
            </w:r>
            <w:r w:rsidRPr="007315A1">
              <w:rPr>
                <w:rFonts w:ascii="Times New Roman" w:hAnsi="Times New Roman" w:cs="Times New Roman"/>
                <w:sz w:val="24"/>
                <w:szCs w:val="24"/>
              </w:rPr>
              <w:t xml:space="preserve">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w:t>
            </w:r>
            <w:r w:rsidR="00C87F4D" w:rsidRPr="007315A1">
              <w:rPr>
                <w:rFonts w:ascii="Times New Roman" w:hAnsi="Times New Roman" w:cs="Times New Roman"/>
                <w:sz w:val="24"/>
                <w:szCs w:val="24"/>
              </w:rPr>
              <w:t xml:space="preserve"> – представя се в случай, че не може да се направи служебна проверка.</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rsidR="00457030" w:rsidRPr="007315A1" w:rsidRDefault="00F33E1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г)</w:t>
            </w:r>
            <w:r w:rsidR="00457030" w:rsidRPr="007315A1">
              <w:rPr>
                <w:rFonts w:ascii="Times New Roman" w:hAnsi="Times New Roman" w:cs="Times New Roman"/>
                <w:sz w:val="24"/>
                <w:szCs w:val="24"/>
              </w:rPr>
              <w:t xml:space="preserve"> Нотариално заверено пълномощно в случаите, когато административният договор за предоставяне на </w:t>
            </w:r>
            <w:r w:rsidR="00F843FF" w:rsidRPr="007315A1">
              <w:rPr>
                <w:rFonts w:ascii="Times New Roman" w:hAnsi="Times New Roman" w:cs="Times New Roman"/>
                <w:sz w:val="24"/>
                <w:szCs w:val="24"/>
              </w:rPr>
              <w:t>БФП</w:t>
            </w:r>
            <w:r w:rsidR="00457030" w:rsidRPr="007315A1">
              <w:rPr>
                <w:rFonts w:ascii="Times New Roman" w:hAnsi="Times New Roman" w:cs="Times New Roman"/>
                <w:sz w:val="24"/>
                <w:szCs w:val="24"/>
              </w:rPr>
              <w:t xml:space="preserve"> ще бъде подписан от лице, различно от законния/ите представител/и на кандидата съгласно вписванията в </w:t>
            </w:r>
            <w:r w:rsidR="0070727B" w:rsidRPr="007315A1">
              <w:rPr>
                <w:rFonts w:ascii="Times New Roman" w:hAnsi="Times New Roman" w:cs="Times New Roman"/>
                <w:sz w:val="24"/>
                <w:szCs w:val="24"/>
              </w:rPr>
              <w:t xml:space="preserve">Търговски регистър и регистър на ЮЛНЦ </w:t>
            </w:r>
            <w:r w:rsidR="00457030" w:rsidRPr="007315A1">
              <w:rPr>
                <w:rFonts w:ascii="Times New Roman" w:hAnsi="Times New Roman" w:cs="Times New Roman"/>
                <w:sz w:val="24"/>
                <w:szCs w:val="24"/>
              </w:rPr>
              <w:t>– оригинал или копие, заверено от кандидата;</w:t>
            </w:r>
          </w:p>
          <w:p w:rsidR="00457030" w:rsidRPr="007315A1" w:rsidRDefault="00F33E1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д)</w:t>
            </w:r>
            <w:r w:rsidR="00457030" w:rsidRPr="007315A1">
              <w:rPr>
                <w:rFonts w:ascii="Times New Roman" w:hAnsi="Times New Roman" w:cs="Times New Roman"/>
                <w:sz w:val="24"/>
                <w:szCs w:val="24"/>
              </w:rPr>
              <w:t xml:space="preserve"> Заявление за профил за достъп на ръководител на бенефициента до ИСУН 2020 (</w:t>
            </w:r>
            <w:r w:rsidR="001564AF" w:rsidRPr="007315A1">
              <w:rPr>
                <w:rFonts w:ascii="Times New Roman" w:hAnsi="Times New Roman" w:cs="Times New Roman"/>
                <w:sz w:val="24"/>
                <w:szCs w:val="24"/>
              </w:rPr>
              <w:t xml:space="preserve">Приложение № </w:t>
            </w:r>
            <w:r w:rsidR="003A68BD" w:rsidRPr="007315A1">
              <w:rPr>
                <w:rFonts w:ascii="Times New Roman" w:hAnsi="Times New Roman" w:cs="Times New Roman"/>
                <w:sz w:val="24"/>
                <w:szCs w:val="24"/>
              </w:rPr>
              <w:t xml:space="preserve">10 </w:t>
            </w:r>
            <w:r w:rsidR="0093136A" w:rsidRPr="007315A1">
              <w:rPr>
                <w:rFonts w:ascii="Times New Roman" w:hAnsi="Times New Roman" w:cs="Times New Roman"/>
                <w:sz w:val="24"/>
                <w:szCs w:val="24"/>
              </w:rPr>
              <w:t>към у</w:t>
            </w:r>
            <w:r w:rsidR="00457030" w:rsidRPr="007315A1">
              <w:rPr>
                <w:rFonts w:ascii="Times New Roman" w:hAnsi="Times New Roman" w:cs="Times New Roman"/>
                <w:sz w:val="24"/>
                <w:szCs w:val="24"/>
              </w:rPr>
              <w:t xml:space="preserve">словията за </w:t>
            </w:r>
            <w:r w:rsidR="003A68BD" w:rsidRPr="007315A1">
              <w:rPr>
                <w:rFonts w:ascii="Times New Roman" w:hAnsi="Times New Roman" w:cs="Times New Roman"/>
                <w:sz w:val="24"/>
                <w:szCs w:val="24"/>
              </w:rPr>
              <w:t>изпълнение</w:t>
            </w:r>
            <w:r w:rsidR="00457030" w:rsidRPr="007315A1">
              <w:rPr>
                <w:rFonts w:ascii="Times New Roman" w:hAnsi="Times New Roman" w:cs="Times New Roman"/>
                <w:sz w:val="24"/>
                <w:szCs w:val="24"/>
              </w:rPr>
              <w:t xml:space="preserve">) и/или Заявление за профил за достъп на упълномощени от бенефициента лица </w:t>
            </w:r>
            <w:r w:rsidR="0093136A" w:rsidRPr="007315A1">
              <w:rPr>
                <w:rFonts w:ascii="Times New Roman" w:hAnsi="Times New Roman" w:cs="Times New Roman"/>
                <w:sz w:val="24"/>
                <w:szCs w:val="24"/>
              </w:rPr>
              <w:t>(Приложение № 11 към у</w:t>
            </w:r>
            <w:r w:rsidR="003A68BD" w:rsidRPr="007315A1">
              <w:rPr>
                <w:rFonts w:ascii="Times New Roman" w:hAnsi="Times New Roman" w:cs="Times New Roman"/>
                <w:sz w:val="24"/>
                <w:szCs w:val="24"/>
              </w:rPr>
              <w:t xml:space="preserve">словията за изпълнение) </w:t>
            </w:r>
            <w:r w:rsidR="00457030" w:rsidRPr="007315A1">
              <w:rPr>
                <w:rFonts w:ascii="Times New Roman" w:hAnsi="Times New Roman" w:cs="Times New Roman"/>
                <w:sz w:val="24"/>
                <w:szCs w:val="24"/>
              </w:rPr>
              <w:t>до ИСУН 2020. В случаите, когато бенефициентът се представлява заедно от няколко физически лица, заявлението се попълва и подписва от всички от тях.</w:t>
            </w:r>
          </w:p>
          <w:p w:rsidR="00457030" w:rsidRPr="007315A1" w:rsidRDefault="00F33E1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е)</w:t>
            </w:r>
            <w:r w:rsidR="00457030" w:rsidRPr="007315A1">
              <w:rPr>
                <w:rFonts w:ascii="Times New Roman" w:hAnsi="Times New Roman" w:cs="Times New Roman"/>
                <w:sz w:val="24"/>
                <w:szCs w:val="24"/>
              </w:rPr>
              <w:t xml:space="preserve"> Удостоверение от органите на Изпълнителна агенция "Главна инспекция по труда" във връзка с обстоятелствата по чл. 54, ал.1, т. 6 от ЗОП - оригинал или копие, заверено от кандидата.</w:t>
            </w:r>
          </w:p>
          <w:p w:rsidR="00457030" w:rsidRPr="007315A1" w:rsidRDefault="00F33E1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ж)</w:t>
            </w:r>
            <w:r w:rsidR="00457030" w:rsidRPr="007315A1">
              <w:rPr>
                <w:rFonts w:ascii="Times New Roman" w:hAnsi="Times New Roman" w:cs="Times New Roman"/>
                <w:sz w:val="24"/>
                <w:szCs w:val="24"/>
              </w:rPr>
              <w:t xml:space="preserve"> Документ, издаден от обслужващата банка за банковата сметка на кандидата, по която ще бъде преведена финансовата помощ, получена по реда на тези условия. Представя се във формат „pdf“ или „jpg“. </w:t>
            </w:r>
          </w:p>
          <w:p w:rsidR="00DB5084" w:rsidRPr="007315A1" w:rsidRDefault="00DB5084"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З) Декларация по </w:t>
            </w:r>
            <w:hyperlink r:id="rId19" w:history="1">
              <w:r w:rsidRPr="007315A1">
                <w:rPr>
                  <w:rStyle w:val="Hyperlink"/>
                  <w:rFonts w:ascii="Times New Roman" w:hAnsi="Times New Roman" w:cs="Times New Roman"/>
                  <w:color w:val="auto"/>
                  <w:sz w:val="24"/>
                  <w:szCs w:val="24"/>
                  <w:u w:val="none"/>
                </w:rPr>
                <w:t>чл. 4а, ал. 1 от ЗМСП</w:t>
              </w:r>
            </w:hyperlink>
            <w:r w:rsidRPr="007315A1">
              <w:rPr>
                <w:rFonts w:ascii="Times New Roman" w:hAnsi="Times New Roman" w:cs="Times New Roman"/>
                <w:sz w:val="24"/>
                <w:szCs w:val="24"/>
              </w:rPr>
              <w:t xml:space="preserve"> (по образец, утвърден от министъра на икономиката и енергетиката).</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lastRenderedPageBreak/>
              <w:t xml:space="preserve">4. Посочените документи се представят от одобрените кандидати при сключване на административните договори за предоставяне на </w:t>
            </w:r>
            <w:r w:rsidR="00582005" w:rsidRPr="007315A1">
              <w:rPr>
                <w:rFonts w:ascii="Times New Roman" w:hAnsi="Times New Roman" w:cs="Times New Roman"/>
                <w:sz w:val="24"/>
                <w:szCs w:val="24"/>
              </w:rPr>
              <w:t>БФП</w:t>
            </w:r>
            <w:r w:rsidR="00284999" w:rsidRPr="007315A1">
              <w:rPr>
                <w:rFonts w:ascii="Times New Roman" w:hAnsi="Times New Roman" w:cs="Times New Roman"/>
                <w:sz w:val="24"/>
                <w:szCs w:val="24"/>
              </w:rPr>
              <w:t>,</w:t>
            </w:r>
            <w:r w:rsidRPr="007315A1">
              <w:rPr>
                <w:rFonts w:ascii="Times New Roman" w:hAnsi="Times New Roman" w:cs="Times New Roman"/>
                <w:sz w:val="24"/>
                <w:szCs w:val="24"/>
              </w:rPr>
              <w:t xml:space="preserve"> като преди представяне на договорите за подпис ще се извършва проверка за съответствие на кандидатите с изискванията на чл. 25, ал. 2 от ЗУСЕСИФ въз основа на представените документи.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5. Срокът </w:t>
            </w:r>
            <w:r w:rsidR="00284999" w:rsidRPr="007315A1">
              <w:rPr>
                <w:rFonts w:ascii="Times New Roman" w:hAnsi="Times New Roman" w:cs="Times New Roman"/>
                <w:sz w:val="24"/>
                <w:szCs w:val="24"/>
              </w:rPr>
              <w:t xml:space="preserve">по т. 3 </w:t>
            </w:r>
            <w:r w:rsidRPr="007315A1">
              <w:rPr>
                <w:rFonts w:ascii="Times New Roman" w:hAnsi="Times New Roman" w:cs="Times New Roman"/>
                <w:sz w:val="24"/>
                <w:szCs w:val="24"/>
              </w:rPr>
              <w:t>за представяне на посочените документи е 30 дни, считано от датата на получаване на поканата.</w:t>
            </w:r>
          </w:p>
          <w:p w:rsidR="007A1838"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6. Преди сключване на административен договор, </w:t>
            </w:r>
            <w:r w:rsidR="001564AF" w:rsidRPr="007315A1">
              <w:rPr>
                <w:rFonts w:ascii="Times New Roman" w:hAnsi="Times New Roman" w:cs="Times New Roman"/>
                <w:sz w:val="24"/>
                <w:szCs w:val="24"/>
              </w:rPr>
              <w:t>ДФЗ-</w:t>
            </w:r>
            <w:r w:rsidR="00215784" w:rsidRPr="007315A1">
              <w:rPr>
                <w:rFonts w:ascii="Times New Roman" w:hAnsi="Times New Roman" w:cs="Times New Roman"/>
                <w:sz w:val="24"/>
                <w:szCs w:val="24"/>
              </w:rPr>
              <w:t>РА</w:t>
            </w:r>
            <w:r w:rsidRPr="007315A1">
              <w:rPr>
                <w:rFonts w:ascii="Times New Roman" w:hAnsi="Times New Roman" w:cs="Times New Roman"/>
                <w:sz w:val="24"/>
                <w:szCs w:val="24"/>
              </w:rPr>
              <w:t xml:space="preserve"> извършва проверка на декларираното от одобрените кандидати </w:t>
            </w:r>
            <w:r w:rsidR="00C87F4D" w:rsidRPr="007315A1">
              <w:rPr>
                <w:rFonts w:ascii="Times New Roman" w:hAnsi="Times New Roman" w:cs="Times New Roman"/>
                <w:sz w:val="24"/>
                <w:szCs w:val="24"/>
              </w:rPr>
              <w:t xml:space="preserve">в Приложение </w:t>
            </w:r>
            <w:r w:rsidR="00AB3947" w:rsidRPr="00333871">
              <w:rPr>
                <w:rFonts w:ascii="Times New Roman" w:hAnsi="Times New Roman" w:cs="Times New Roman"/>
                <w:sz w:val="24"/>
                <w:szCs w:val="24"/>
              </w:rPr>
              <w:t>№ 1</w:t>
            </w:r>
            <w:r w:rsidR="008F24F4" w:rsidRPr="00333871">
              <w:rPr>
                <w:rFonts w:ascii="Times New Roman" w:hAnsi="Times New Roman" w:cs="Times New Roman"/>
                <w:sz w:val="24"/>
                <w:szCs w:val="24"/>
              </w:rPr>
              <w:t>5</w:t>
            </w:r>
            <w:r w:rsidR="001B67A3" w:rsidRPr="00333871">
              <w:t xml:space="preserve"> </w:t>
            </w:r>
            <w:r w:rsidR="001B67A3" w:rsidRPr="00333871">
              <w:rPr>
                <w:rFonts w:ascii="Times New Roman" w:hAnsi="Times New Roman" w:cs="Times New Roman"/>
                <w:sz w:val="24"/>
                <w:szCs w:val="24"/>
              </w:rPr>
              <w:t xml:space="preserve">или Приложение </w:t>
            </w:r>
            <w:r w:rsidR="00E75B1C" w:rsidRPr="00333871">
              <w:rPr>
                <w:rFonts w:ascii="Times New Roman" w:hAnsi="Times New Roman" w:cs="Times New Roman"/>
                <w:sz w:val="24"/>
                <w:szCs w:val="24"/>
              </w:rPr>
              <w:t xml:space="preserve">№ </w:t>
            </w:r>
            <w:r w:rsidR="001B67A3" w:rsidRPr="00333871">
              <w:rPr>
                <w:rFonts w:ascii="Times New Roman" w:hAnsi="Times New Roman" w:cs="Times New Roman"/>
                <w:sz w:val="24"/>
                <w:szCs w:val="24"/>
              </w:rPr>
              <w:t>15А</w:t>
            </w:r>
            <w:r w:rsidR="00C87F4D" w:rsidRPr="007315A1">
              <w:rPr>
                <w:rFonts w:ascii="Times New Roman" w:hAnsi="Times New Roman" w:cs="Times New Roman"/>
                <w:sz w:val="24"/>
                <w:szCs w:val="24"/>
              </w:rPr>
              <w:t xml:space="preserve"> </w:t>
            </w:r>
            <w:r w:rsidRPr="007315A1">
              <w:rPr>
                <w:rFonts w:ascii="Times New Roman" w:hAnsi="Times New Roman" w:cs="Times New Roman"/>
                <w:sz w:val="24"/>
                <w:szCs w:val="24"/>
              </w:rPr>
              <w:t>обстоятелство, касаещо</w:t>
            </w:r>
            <w:r w:rsidR="007A1838" w:rsidRPr="007315A1">
              <w:rPr>
                <w:rFonts w:ascii="Times New Roman" w:hAnsi="Times New Roman" w:cs="Times New Roman"/>
                <w:sz w:val="24"/>
                <w:szCs w:val="24"/>
              </w:rPr>
              <w:t xml:space="preserve"> получена минимална помощ.</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7.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w:t>
            </w:r>
            <w:r w:rsidR="00582005" w:rsidRPr="007315A1">
              <w:rPr>
                <w:rFonts w:ascii="Times New Roman" w:hAnsi="Times New Roman" w:cs="Times New Roman"/>
                <w:sz w:val="24"/>
                <w:szCs w:val="24"/>
              </w:rPr>
              <w:t>БФП</w:t>
            </w:r>
            <w:r w:rsidRPr="007315A1">
              <w:rPr>
                <w:rFonts w:ascii="Times New Roman" w:hAnsi="Times New Roman" w:cs="Times New Roman"/>
                <w:sz w:val="24"/>
                <w:szCs w:val="24"/>
              </w:rPr>
              <w:t>, се установи несъответствие между декларирани данни на етап кандидатстване</w:t>
            </w:r>
            <w:r w:rsidR="00C00B29" w:rsidRPr="007315A1">
              <w:rPr>
                <w:rFonts w:ascii="Times New Roman" w:hAnsi="Times New Roman" w:cs="Times New Roman"/>
                <w:sz w:val="24"/>
                <w:szCs w:val="24"/>
              </w:rPr>
              <w:t>,</w:t>
            </w:r>
            <w:r w:rsidRPr="007315A1">
              <w:rPr>
                <w:rFonts w:ascii="Times New Roman" w:hAnsi="Times New Roman" w:cs="Times New Roman"/>
                <w:sz w:val="24"/>
                <w:szCs w:val="24"/>
              </w:rPr>
              <w:t xml:space="preserve"> </w:t>
            </w:r>
            <w:r w:rsidR="00C00B29" w:rsidRPr="007315A1">
              <w:rPr>
                <w:rFonts w:ascii="Times New Roman" w:hAnsi="Times New Roman" w:cs="Times New Roman"/>
                <w:sz w:val="24"/>
                <w:szCs w:val="24"/>
              </w:rPr>
              <w:t xml:space="preserve">и информацията </w:t>
            </w:r>
            <w:r w:rsidRPr="007315A1">
              <w:rPr>
                <w:rFonts w:ascii="Times New Roman" w:hAnsi="Times New Roman" w:cs="Times New Roman"/>
                <w:sz w:val="24"/>
                <w:szCs w:val="24"/>
              </w:rPr>
              <w:t>посочена в представените документи, договор не се сключва, като за договаряне ще бъдат поканени съответният бро</w:t>
            </w:r>
            <w:r w:rsidR="00284999" w:rsidRPr="007315A1">
              <w:rPr>
                <w:rFonts w:ascii="Times New Roman" w:hAnsi="Times New Roman" w:cs="Times New Roman"/>
                <w:sz w:val="24"/>
                <w:szCs w:val="24"/>
              </w:rPr>
              <w:t>й</w:t>
            </w:r>
            <w:r w:rsidRPr="007315A1">
              <w:rPr>
                <w:rFonts w:ascii="Times New Roman" w:hAnsi="Times New Roman" w:cs="Times New Roman"/>
                <w:sz w:val="24"/>
                <w:szCs w:val="24"/>
              </w:rPr>
              <w:t xml:space="preserve"> 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8. Ако кандидат по одобрен за финансиране проект откаже сключване на административен договор за предоставяне на </w:t>
            </w:r>
            <w:r w:rsidR="00582005" w:rsidRPr="007315A1">
              <w:rPr>
                <w:rFonts w:ascii="Times New Roman" w:hAnsi="Times New Roman" w:cs="Times New Roman"/>
                <w:sz w:val="24"/>
                <w:szCs w:val="24"/>
              </w:rPr>
              <w:t>БФП</w:t>
            </w:r>
            <w:r w:rsidRPr="007315A1">
              <w:rPr>
                <w:rFonts w:ascii="Times New Roman" w:hAnsi="Times New Roman" w:cs="Times New Roman"/>
                <w:sz w:val="24"/>
                <w:szCs w:val="24"/>
              </w:rPr>
              <w:t>, се пристъпва към сключване на такъв договор с кандидатите от резервния списък (в случай че такъв е съставен) по поредността на класирането им.</w:t>
            </w:r>
          </w:p>
          <w:p w:rsidR="00C87F4D"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9. Изпълнителният директор на </w:t>
            </w:r>
            <w:r w:rsidR="001564AF" w:rsidRPr="007315A1">
              <w:rPr>
                <w:rFonts w:ascii="Times New Roman" w:hAnsi="Times New Roman" w:cs="Times New Roman"/>
                <w:sz w:val="24"/>
                <w:szCs w:val="24"/>
              </w:rPr>
              <w:t>ДФЗ-</w:t>
            </w:r>
            <w:r w:rsidR="007A1838" w:rsidRPr="007315A1">
              <w:rPr>
                <w:rFonts w:ascii="Times New Roman" w:hAnsi="Times New Roman" w:cs="Times New Roman"/>
                <w:sz w:val="24"/>
                <w:szCs w:val="24"/>
              </w:rPr>
              <w:t>РА</w:t>
            </w:r>
            <w:r w:rsidRPr="007315A1">
              <w:rPr>
                <w:rFonts w:ascii="Times New Roman" w:hAnsi="Times New Roman" w:cs="Times New Roman"/>
                <w:sz w:val="24"/>
                <w:szCs w:val="24"/>
              </w:rPr>
              <w:t xml:space="preserve"> взема мотивирано решение за отказ за предоставяне на безвъзмездна финансова помощ в следните случаи:</w:t>
            </w:r>
          </w:p>
          <w:p w:rsidR="00457030" w:rsidRPr="007315A1" w:rsidRDefault="00C87F4D"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9.1</w:t>
            </w:r>
            <w:r w:rsidR="005B2352" w:rsidRPr="005B2352">
              <w:rPr>
                <w:rFonts w:ascii="Times New Roman" w:hAnsi="Times New Roman" w:cs="Times New Roman"/>
                <w:sz w:val="24"/>
                <w:szCs w:val="24"/>
              </w:rPr>
              <w:t>.</w:t>
            </w:r>
            <w:r w:rsidR="00457030" w:rsidRPr="007315A1">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457030" w:rsidRPr="007315A1" w:rsidRDefault="00C87F4D"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9.2</w:t>
            </w:r>
            <w:r w:rsidR="005B2352" w:rsidRPr="005B2352">
              <w:rPr>
                <w:rFonts w:ascii="Times New Roman" w:hAnsi="Times New Roman" w:cs="Times New Roman"/>
                <w:sz w:val="24"/>
                <w:szCs w:val="24"/>
              </w:rPr>
              <w:t>.</w:t>
            </w:r>
            <w:r w:rsidR="00457030" w:rsidRPr="007315A1">
              <w:rPr>
                <w:rFonts w:ascii="Times New Roman" w:hAnsi="Times New Roman" w:cs="Times New Roman"/>
                <w:sz w:val="24"/>
                <w:szCs w:val="24"/>
              </w:rPr>
              <w:t xml:space="preserve">  при несъгласие на кандидата да сключи административен договор за предоставяне на безвъзмездна финансова помощ;</w:t>
            </w:r>
          </w:p>
          <w:p w:rsidR="00457030" w:rsidRPr="007315A1" w:rsidRDefault="00C87F4D"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9.3</w:t>
            </w:r>
            <w:r w:rsidR="005B2352" w:rsidRPr="005B2352">
              <w:rPr>
                <w:rFonts w:ascii="Times New Roman" w:hAnsi="Times New Roman" w:cs="Times New Roman"/>
                <w:sz w:val="24"/>
                <w:szCs w:val="24"/>
              </w:rPr>
              <w:t>.</w:t>
            </w:r>
            <w:r w:rsidR="00457030" w:rsidRPr="007315A1">
              <w:rPr>
                <w:rFonts w:ascii="Times New Roman" w:hAnsi="Times New Roman" w:cs="Times New Roman"/>
                <w:sz w:val="24"/>
                <w:szCs w:val="24"/>
              </w:rPr>
              <w:t xml:space="preserve"> на кандидат, който не отговаря на условията на чл. 25, ал. 2 от ЗУСЕСИФ или непредставяне на документите по т. 3;</w:t>
            </w:r>
          </w:p>
          <w:p w:rsidR="00457030" w:rsidRPr="007315A1" w:rsidRDefault="00C87F4D"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9.4</w:t>
            </w:r>
            <w:r w:rsidR="005B2352" w:rsidRPr="005B2352">
              <w:rPr>
                <w:rFonts w:ascii="Times New Roman" w:hAnsi="Times New Roman" w:cs="Times New Roman"/>
                <w:sz w:val="24"/>
                <w:szCs w:val="24"/>
              </w:rPr>
              <w:t>.</w:t>
            </w:r>
            <w:r w:rsidR="00457030" w:rsidRPr="007315A1">
              <w:rPr>
                <w:rFonts w:ascii="Times New Roman" w:hAnsi="Times New Roman" w:cs="Times New Roman"/>
                <w:sz w:val="24"/>
                <w:szCs w:val="24"/>
              </w:rPr>
              <w:t xml:space="preserve"> в случаите по чл. 9д от Закона за подпомагане на земеделските производители.</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10. При подписване на административен договор за </w:t>
            </w:r>
            <w:r w:rsidR="00F843FF" w:rsidRPr="007315A1">
              <w:rPr>
                <w:rFonts w:ascii="Times New Roman" w:hAnsi="Times New Roman" w:cs="Times New Roman"/>
                <w:sz w:val="24"/>
                <w:szCs w:val="24"/>
              </w:rPr>
              <w:t>БФП</w:t>
            </w:r>
            <w:r w:rsidRPr="007315A1">
              <w:rPr>
                <w:rFonts w:ascii="Times New Roman" w:hAnsi="Times New Roman" w:cs="Times New Roman"/>
                <w:sz w:val="24"/>
                <w:szCs w:val="24"/>
              </w:rPr>
              <w:t xml:space="preserve">, бенефициентът подписва декларация по чл. 25, ал. 2 от ЗУСЕСИФ и чл. 7 от ПМС 162/2016 г., при настъпила промяна в декларираните при кандидатстване обстоятелства (Приложение № </w:t>
            </w:r>
            <w:r w:rsidR="001564AF" w:rsidRPr="007315A1">
              <w:rPr>
                <w:rFonts w:ascii="Times New Roman" w:hAnsi="Times New Roman" w:cs="Times New Roman"/>
                <w:sz w:val="24"/>
                <w:szCs w:val="24"/>
              </w:rPr>
              <w:t>12</w:t>
            </w:r>
            <w:r w:rsidRPr="007315A1">
              <w:rPr>
                <w:rFonts w:ascii="Times New Roman" w:hAnsi="Times New Roman" w:cs="Times New Roman"/>
                <w:sz w:val="24"/>
                <w:szCs w:val="24"/>
              </w:rPr>
              <w:t xml:space="preserve">) към Административния договор за предоставяне на </w:t>
            </w:r>
            <w:r w:rsidR="00582005" w:rsidRPr="007315A1">
              <w:rPr>
                <w:rFonts w:ascii="Times New Roman" w:hAnsi="Times New Roman" w:cs="Times New Roman"/>
                <w:sz w:val="24"/>
                <w:szCs w:val="24"/>
              </w:rPr>
              <w:t>БФП</w:t>
            </w:r>
            <w:r w:rsidRPr="007315A1">
              <w:rPr>
                <w:rFonts w:ascii="Times New Roman" w:hAnsi="Times New Roman" w:cs="Times New Roman"/>
                <w:sz w:val="24"/>
                <w:szCs w:val="24"/>
              </w:rPr>
              <w:t>.</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11. Уведомяването на отхвърлените и одобрените кандидати за сключване на административни договори за предоставяне на </w:t>
            </w:r>
            <w:r w:rsidR="00582005" w:rsidRPr="007315A1">
              <w:rPr>
                <w:rFonts w:ascii="Times New Roman" w:hAnsi="Times New Roman" w:cs="Times New Roman"/>
                <w:sz w:val="24"/>
                <w:szCs w:val="24"/>
              </w:rPr>
              <w:t>БФП</w:t>
            </w:r>
            <w:r w:rsidRPr="007315A1">
              <w:rPr>
                <w:rFonts w:ascii="Times New Roman" w:hAnsi="Times New Roman" w:cs="Times New Roman"/>
                <w:sz w:val="24"/>
                <w:szCs w:val="24"/>
              </w:rPr>
              <w:t xml:space="preserve"> се извършва чрез ИСУН. </w:t>
            </w:r>
            <w:r w:rsidR="001564AF" w:rsidRPr="007315A1">
              <w:rPr>
                <w:rFonts w:ascii="Times New Roman" w:hAnsi="Times New Roman" w:cs="Times New Roman"/>
                <w:sz w:val="24"/>
                <w:szCs w:val="24"/>
              </w:rPr>
              <w:t>ДФЗ-</w:t>
            </w:r>
            <w:r w:rsidR="00320DEB" w:rsidRPr="007315A1">
              <w:rPr>
                <w:rFonts w:ascii="Times New Roman" w:hAnsi="Times New Roman" w:cs="Times New Roman"/>
                <w:sz w:val="24"/>
                <w:szCs w:val="24"/>
              </w:rPr>
              <w:t>РА</w:t>
            </w:r>
            <w:r w:rsidRPr="007315A1">
              <w:rPr>
                <w:rFonts w:ascii="Times New Roman" w:hAnsi="Times New Roman" w:cs="Times New Roman"/>
                <w:sz w:val="24"/>
                <w:szCs w:val="24"/>
              </w:rPr>
              <w:t xml:space="preserve"> не носи отговорност</w:t>
            </w:r>
            <w:r w:rsidR="00320DEB" w:rsidRPr="007315A1">
              <w:rPr>
                <w:rFonts w:ascii="Times New Roman" w:hAnsi="Times New Roman" w:cs="Times New Roman"/>
                <w:sz w:val="24"/>
                <w:szCs w:val="24"/>
              </w:rPr>
              <w:t>,</w:t>
            </w:r>
            <w:r w:rsidRPr="007315A1">
              <w:rPr>
                <w:rFonts w:ascii="Times New Roman" w:hAnsi="Times New Roman" w:cs="Times New Roman"/>
                <w:sz w:val="24"/>
                <w:szCs w:val="24"/>
              </w:rPr>
              <w:t xml:space="preserve"> ако поради грешни и/или непълни данни за кореспонденция, предоставени от самите кандидати, те не получават кореспонденцията с </w:t>
            </w:r>
            <w:r w:rsidR="001564AF" w:rsidRPr="007315A1">
              <w:rPr>
                <w:rFonts w:ascii="Times New Roman" w:hAnsi="Times New Roman" w:cs="Times New Roman"/>
                <w:sz w:val="24"/>
                <w:szCs w:val="24"/>
              </w:rPr>
              <w:t>ДФЗ-</w:t>
            </w:r>
            <w:r w:rsidR="00320DEB" w:rsidRPr="007315A1">
              <w:rPr>
                <w:rFonts w:ascii="Times New Roman" w:hAnsi="Times New Roman" w:cs="Times New Roman"/>
                <w:sz w:val="24"/>
                <w:szCs w:val="24"/>
              </w:rPr>
              <w:t>РА</w:t>
            </w:r>
            <w:r w:rsidRPr="007315A1">
              <w:rPr>
                <w:rFonts w:ascii="Times New Roman" w:hAnsi="Times New Roman" w:cs="Times New Roman"/>
                <w:sz w:val="24"/>
                <w:szCs w:val="24"/>
              </w:rPr>
              <w:t>.</w:t>
            </w:r>
          </w:p>
          <w:p w:rsidR="00C60BFF"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12. Всеки кандидат може да подаде до </w:t>
            </w:r>
            <w:r w:rsidR="001564AF" w:rsidRPr="007315A1">
              <w:rPr>
                <w:rFonts w:ascii="Times New Roman" w:hAnsi="Times New Roman" w:cs="Times New Roman"/>
                <w:sz w:val="24"/>
                <w:szCs w:val="24"/>
              </w:rPr>
              <w:t>ДФЗ-РА</w:t>
            </w:r>
            <w:r w:rsidRPr="007315A1">
              <w:rPr>
                <w:rFonts w:ascii="Times New Roman" w:hAnsi="Times New Roman" w:cs="Times New Roman"/>
                <w:sz w:val="24"/>
                <w:szCs w:val="24"/>
              </w:rPr>
              <w:t xml:space="preserve"> сигнал за предоставяне на невярна и/или подвеждаща информация от кандидати в процедури по предоставяне на </w:t>
            </w:r>
            <w:r w:rsidR="00207E70" w:rsidRPr="007315A1">
              <w:rPr>
                <w:rFonts w:ascii="Times New Roman" w:hAnsi="Times New Roman" w:cs="Times New Roman"/>
                <w:sz w:val="24"/>
                <w:szCs w:val="24"/>
              </w:rPr>
              <w:t>БФП</w:t>
            </w:r>
            <w:r w:rsidRPr="007315A1">
              <w:rPr>
                <w:rFonts w:ascii="Times New Roman" w:hAnsi="Times New Roman" w:cs="Times New Roman"/>
                <w:sz w:val="24"/>
                <w:szCs w:val="24"/>
              </w:rPr>
              <w:t xml:space="preserve"> по ПРСР и/или от бенефициентите на </w:t>
            </w:r>
            <w:r w:rsidR="00582005" w:rsidRPr="007315A1">
              <w:rPr>
                <w:rFonts w:ascii="Times New Roman" w:hAnsi="Times New Roman" w:cs="Times New Roman"/>
                <w:sz w:val="24"/>
                <w:szCs w:val="24"/>
              </w:rPr>
              <w:t>БФП</w:t>
            </w:r>
            <w:r w:rsidRPr="007315A1">
              <w:rPr>
                <w:rFonts w:ascii="Times New Roman" w:hAnsi="Times New Roman" w:cs="Times New Roman"/>
                <w:sz w:val="24"/>
                <w:szCs w:val="24"/>
              </w:rPr>
              <w:t xml:space="preserve"> по ПРСР,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rsidR="00B40904" w:rsidRPr="007315A1" w:rsidRDefault="00B40904" w:rsidP="007315A1">
      <w:pPr>
        <w:pStyle w:val="Heading1"/>
        <w:jc w:val="both"/>
        <w:rPr>
          <w:rFonts w:cs="Times New Roman"/>
          <w:szCs w:val="24"/>
        </w:rPr>
      </w:pPr>
      <w:bookmarkStart w:id="48" w:name="_Toc516663434"/>
      <w:r w:rsidRPr="007315A1">
        <w:rPr>
          <w:rFonts w:cs="Times New Roman"/>
          <w:szCs w:val="24"/>
        </w:rPr>
        <w:lastRenderedPageBreak/>
        <w:t>2</w:t>
      </w:r>
      <w:r w:rsidR="00BE1E4E" w:rsidRPr="007315A1">
        <w:rPr>
          <w:rFonts w:cs="Times New Roman"/>
          <w:szCs w:val="24"/>
        </w:rPr>
        <w:t>9</w:t>
      </w:r>
      <w:r w:rsidRPr="007315A1">
        <w:rPr>
          <w:rFonts w:cs="Times New Roman"/>
          <w:szCs w:val="24"/>
        </w:rPr>
        <w:t xml:space="preserve">. </w:t>
      </w:r>
      <w:r w:rsidR="0093136A" w:rsidRPr="007315A1">
        <w:rPr>
          <w:rFonts w:cs="Times New Roman"/>
          <w:szCs w:val="24"/>
        </w:rPr>
        <w:t>Приложения към у</w:t>
      </w:r>
      <w:r w:rsidRPr="007315A1">
        <w:rPr>
          <w:rFonts w:cs="Times New Roman"/>
          <w:szCs w:val="24"/>
        </w:rPr>
        <w:t>словията за кандидатстване:</w:t>
      </w:r>
      <w:bookmarkEnd w:id="48"/>
    </w:p>
    <w:tbl>
      <w:tblPr>
        <w:tblStyle w:val="TableGrid"/>
        <w:tblW w:w="0" w:type="auto"/>
        <w:tblLook w:val="04A0" w:firstRow="1" w:lastRow="0" w:firstColumn="1" w:lastColumn="0" w:noHBand="0" w:noVBand="1"/>
      </w:tblPr>
      <w:tblGrid>
        <w:gridCol w:w="9212"/>
      </w:tblGrid>
      <w:tr w:rsidR="00B40904" w:rsidRPr="007315A1" w:rsidTr="00AC51DB">
        <w:tc>
          <w:tcPr>
            <w:tcW w:w="9212" w:type="dxa"/>
          </w:tcPr>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w:t>
            </w:r>
            <w:r w:rsidRPr="007315A1">
              <w:rPr>
                <w:rFonts w:ascii="Times New Roman" w:hAnsi="Times New Roman" w:cs="Times New Roman"/>
                <w:sz w:val="24"/>
                <w:szCs w:val="24"/>
              </w:rPr>
              <w:tab/>
              <w:t>Списък на селските райони</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2</w:t>
            </w:r>
            <w:r w:rsidRPr="007315A1">
              <w:rPr>
                <w:rFonts w:ascii="Times New Roman" w:hAnsi="Times New Roman" w:cs="Times New Roman"/>
                <w:sz w:val="24"/>
                <w:szCs w:val="24"/>
              </w:rPr>
              <w:tab/>
              <w:t>Основна информация за проектното предложение</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3</w:t>
            </w:r>
            <w:r w:rsidRPr="007315A1">
              <w:rPr>
                <w:rFonts w:ascii="Times New Roman" w:hAnsi="Times New Roman" w:cs="Times New Roman"/>
                <w:sz w:val="24"/>
                <w:szCs w:val="24"/>
              </w:rPr>
              <w:tab/>
              <w:t>Декларация за изчисление на минималния стандартен производствен обем на стопанството през текущата стопанска година към момента на кандидатстване</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4         Бизнес план</w:t>
            </w:r>
            <w:r w:rsidRPr="007315A1">
              <w:rPr>
                <w:rFonts w:ascii="Times New Roman" w:hAnsi="Times New Roman" w:cs="Times New Roman"/>
                <w:sz w:val="24"/>
                <w:szCs w:val="24"/>
              </w:rPr>
              <w:tab/>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5</w:t>
            </w:r>
            <w:r w:rsidRPr="007315A1">
              <w:rPr>
                <w:rFonts w:ascii="Times New Roman" w:hAnsi="Times New Roman" w:cs="Times New Roman"/>
                <w:sz w:val="24"/>
                <w:szCs w:val="24"/>
              </w:rPr>
              <w:tab/>
              <w:t>Приложение I на Договора за функциониране на Европейския съюз</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6</w:t>
            </w:r>
            <w:r w:rsidRPr="007315A1">
              <w:rPr>
                <w:rFonts w:ascii="Times New Roman" w:hAnsi="Times New Roman" w:cs="Times New Roman"/>
                <w:sz w:val="24"/>
                <w:szCs w:val="24"/>
              </w:rPr>
              <w:tab/>
              <w:t xml:space="preserve">Списък на производствата преди индустриалната преработка на дървесината </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7</w:t>
            </w:r>
            <w:r w:rsidRPr="007315A1">
              <w:rPr>
                <w:rFonts w:ascii="Times New Roman" w:hAnsi="Times New Roman" w:cs="Times New Roman"/>
                <w:sz w:val="24"/>
                <w:szCs w:val="24"/>
              </w:rPr>
              <w:tab/>
              <w:t>Списък с наименованията на активите, дейностите и услугите, за които ще се прилага методът за сравняване с референтни разходи</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8</w:t>
            </w:r>
            <w:r w:rsidRPr="007315A1">
              <w:rPr>
                <w:rFonts w:ascii="Times New Roman" w:hAnsi="Times New Roman" w:cs="Times New Roman"/>
                <w:sz w:val="24"/>
                <w:szCs w:val="24"/>
              </w:rPr>
              <w:tab/>
              <w:t>Запитване за оферта - образец</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9</w:t>
            </w:r>
            <w:r w:rsidRPr="007315A1">
              <w:rPr>
                <w:rFonts w:ascii="Times New Roman" w:hAnsi="Times New Roman" w:cs="Times New Roman"/>
                <w:sz w:val="24"/>
                <w:szCs w:val="24"/>
              </w:rPr>
              <w:tab/>
              <w:t>Критерии за оценката за административно съответствие и допустимост</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10</w:t>
            </w:r>
            <w:r w:rsidRPr="007315A1">
              <w:rPr>
                <w:rFonts w:ascii="Times New Roman" w:hAnsi="Times New Roman" w:cs="Times New Roman"/>
                <w:sz w:val="24"/>
                <w:szCs w:val="24"/>
              </w:rPr>
              <w:tab/>
              <w:t>Техническата и финансова оценка</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11</w:t>
            </w:r>
            <w:r w:rsidRPr="007315A1">
              <w:rPr>
                <w:rFonts w:ascii="Times New Roman" w:hAnsi="Times New Roman" w:cs="Times New Roman"/>
                <w:sz w:val="24"/>
                <w:szCs w:val="24"/>
              </w:rPr>
              <w:tab/>
              <w:t xml:space="preserve">Таблица </w:t>
            </w:r>
            <w:r w:rsidR="00A470DC" w:rsidRPr="007315A1">
              <w:rPr>
                <w:rFonts w:ascii="Times New Roman" w:hAnsi="Times New Roman" w:cs="Times New Roman"/>
                <w:sz w:val="24"/>
                <w:szCs w:val="24"/>
              </w:rPr>
              <w:t xml:space="preserve">за </w:t>
            </w:r>
            <w:r w:rsidRPr="007315A1">
              <w:rPr>
                <w:rFonts w:ascii="Times New Roman" w:hAnsi="Times New Roman" w:cs="Times New Roman"/>
                <w:sz w:val="24"/>
                <w:szCs w:val="24"/>
              </w:rPr>
              <w:t xml:space="preserve">допустимите инвестиции  </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12</w:t>
            </w:r>
            <w:r w:rsidRPr="007315A1">
              <w:rPr>
                <w:rFonts w:ascii="Times New Roman" w:hAnsi="Times New Roman" w:cs="Times New Roman"/>
                <w:sz w:val="24"/>
                <w:szCs w:val="24"/>
              </w:rPr>
              <w:tab/>
              <w:t>Декларация по чл. 25, ал. 2 от ЗУСЕСИФ</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13</w:t>
            </w:r>
            <w:r w:rsidRPr="007315A1">
              <w:rPr>
                <w:rFonts w:ascii="Times New Roman" w:hAnsi="Times New Roman" w:cs="Times New Roman"/>
                <w:sz w:val="24"/>
                <w:szCs w:val="24"/>
              </w:rPr>
              <w:tab/>
              <w:t>Декларация по чл. 4а, ал. 1 от ЗМСП</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14</w:t>
            </w:r>
            <w:r w:rsidRPr="007315A1">
              <w:rPr>
                <w:rFonts w:ascii="Times New Roman" w:hAnsi="Times New Roman" w:cs="Times New Roman"/>
                <w:sz w:val="24"/>
                <w:szCs w:val="24"/>
              </w:rPr>
              <w:tab/>
              <w:t>Списък на областите/общините, които попадат в обхвата на Северозападен и Северен централен район съгласно Закона за регионалното развитие</w:t>
            </w:r>
          </w:p>
          <w:p w:rsidR="00A579FA"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15</w:t>
            </w:r>
            <w:r w:rsidRPr="007315A1">
              <w:rPr>
                <w:rFonts w:ascii="Times New Roman" w:hAnsi="Times New Roman" w:cs="Times New Roman"/>
                <w:sz w:val="24"/>
                <w:szCs w:val="24"/>
              </w:rPr>
              <w:tab/>
              <w:t>Декларация за размера на получената минимална помощ</w:t>
            </w:r>
          </w:p>
          <w:p w:rsidR="00A579FA" w:rsidRPr="007315A1" w:rsidRDefault="00516EBD" w:rsidP="0040252C">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r w:rsidR="0040252C">
              <w:rPr>
                <w:rFonts w:ascii="Times New Roman" w:hAnsi="Times New Roman" w:cs="Times New Roman"/>
                <w:sz w:val="24"/>
                <w:szCs w:val="24"/>
              </w:rPr>
              <w:t xml:space="preserve">риложение </w:t>
            </w:r>
            <w:r w:rsidRPr="00516EBD">
              <w:rPr>
                <w:rFonts w:ascii="Times New Roman" w:hAnsi="Times New Roman" w:cs="Times New Roman"/>
                <w:sz w:val="24"/>
                <w:szCs w:val="24"/>
              </w:rPr>
              <w:t xml:space="preserve">15 А Декларация за размера на получената минимална помощ </w:t>
            </w:r>
            <w:r w:rsidR="00A579FA" w:rsidRPr="007315A1">
              <w:rPr>
                <w:rFonts w:ascii="Times New Roman" w:hAnsi="Times New Roman" w:cs="Times New Roman"/>
                <w:sz w:val="24"/>
                <w:szCs w:val="24"/>
              </w:rPr>
              <w:t>Приложение 16</w:t>
            </w:r>
            <w:r w:rsidR="00A579FA" w:rsidRPr="007315A1">
              <w:rPr>
                <w:rFonts w:ascii="Times New Roman" w:hAnsi="Times New Roman" w:cs="Times New Roman"/>
                <w:sz w:val="24"/>
                <w:szCs w:val="24"/>
              </w:rPr>
              <w:tab/>
              <w:t>Инструкции за попълване на електронен формуляр за кандидатстване</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17</w:t>
            </w:r>
            <w:r w:rsidRPr="007315A1">
              <w:rPr>
                <w:rFonts w:ascii="Times New Roman" w:hAnsi="Times New Roman" w:cs="Times New Roman"/>
                <w:sz w:val="24"/>
                <w:szCs w:val="24"/>
              </w:rPr>
              <w:tab/>
              <w:t>Декларация за наличието на суровини за периода на изпълнение на бизнес плана при производство на електроенергия от биомаса и/или при производство на биоенергия</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18</w:t>
            </w:r>
            <w:r w:rsidRPr="007315A1">
              <w:rPr>
                <w:rFonts w:ascii="Times New Roman" w:hAnsi="Times New Roman" w:cs="Times New Roman"/>
                <w:sz w:val="24"/>
                <w:szCs w:val="24"/>
              </w:rPr>
              <w:tab/>
              <w:t>Списък на сектори и кодове по КИД – 2008, разпределени по видове дейности</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Приложение 19       Таблица за изчисление на СПО</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20         Справка-декларация за приходи от земеделски дейности</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21       Изчисление на средноаритметичен размер на оперативната печалба</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22        КИД – 2008</w:t>
            </w:r>
          </w:p>
          <w:p w:rsidR="00317199" w:rsidRPr="007315A1" w:rsidRDefault="00317199"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23        Декларация за нередности</w:t>
            </w:r>
          </w:p>
          <w:p w:rsidR="001755BD" w:rsidRPr="007315A1" w:rsidRDefault="001755BD" w:rsidP="007315A1">
            <w:pPr>
              <w:tabs>
                <w:tab w:val="left" w:pos="2340"/>
              </w:tabs>
              <w:spacing w:line="276" w:lineRule="auto"/>
              <w:jc w:val="both"/>
              <w:rPr>
                <w:rFonts w:ascii="Times New Roman" w:hAnsi="Times New Roman" w:cs="Times New Roman"/>
                <w:sz w:val="24"/>
                <w:szCs w:val="24"/>
              </w:rPr>
            </w:pPr>
          </w:p>
        </w:tc>
      </w:tr>
    </w:tbl>
    <w:p w:rsidR="00B40904" w:rsidRPr="007315A1" w:rsidRDefault="00B40904" w:rsidP="007315A1">
      <w:pPr>
        <w:spacing w:after="0"/>
        <w:rPr>
          <w:rFonts w:ascii="Times New Roman" w:hAnsi="Times New Roman" w:cs="Times New Roman"/>
          <w:sz w:val="24"/>
          <w:szCs w:val="24"/>
        </w:rPr>
      </w:pPr>
    </w:p>
    <w:sectPr w:rsidR="00B40904" w:rsidRPr="007315A1" w:rsidSect="001251AC">
      <w:footerReference w:type="default" r:id="rId20"/>
      <w:headerReference w:type="first" r:id="rId21"/>
      <w:pgSz w:w="11906" w:h="16838"/>
      <w:pgMar w:top="859"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275213" w16cid:durableId="1E4BD7DE"/>
  <w16cid:commentId w16cid:paraId="6A849E15" w16cid:durableId="1E4BD8D4"/>
  <w16cid:commentId w16cid:paraId="607985B1" w16cid:durableId="1E4BE376"/>
  <w16cid:commentId w16cid:paraId="310AB6C3" w16cid:durableId="1E4BE4D1"/>
  <w16cid:commentId w16cid:paraId="03121A0E" w16cid:durableId="1E4BED84"/>
  <w16cid:commentId w16cid:paraId="687E3BF0" w16cid:durableId="1E4BD7DF"/>
  <w16cid:commentId w16cid:paraId="4DCE5083" w16cid:durableId="1E4BEFDB"/>
  <w16cid:commentId w16cid:paraId="1E49E4B2" w16cid:durableId="1E4D4201"/>
  <w16cid:commentId w16cid:paraId="3F420C09" w16cid:durableId="1E4D4187"/>
  <w16cid:commentId w16cid:paraId="07DCAF7F" w16cid:durableId="1E4D41B3"/>
  <w16cid:commentId w16cid:paraId="3582EE64" w16cid:durableId="1E4D441D"/>
  <w16cid:commentId w16cid:paraId="53FEDC6D" w16cid:durableId="1E4D445B"/>
  <w16cid:commentId w16cid:paraId="0DBFD747" w16cid:durableId="1E4D44EA"/>
  <w16cid:commentId w16cid:paraId="676A5CC3" w16cid:durableId="1E4D47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B27" w:rsidRDefault="00DF5B27" w:rsidP="00F74842">
      <w:pPr>
        <w:spacing w:after="0" w:line="240" w:lineRule="auto"/>
      </w:pPr>
      <w:r>
        <w:separator/>
      </w:r>
    </w:p>
  </w:endnote>
  <w:endnote w:type="continuationSeparator" w:id="0">
    <w:p w:rsidR="00DF5B27" w:rsidRDefault="00DF5B27"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399181"/>
      <w:docPartObj>
        <w:docPartGallery w:val="Page Numbers (Bottom of Page)"/>
        <w:docPartUnique/>
      </w:docPartObj>
    </w:sdtPr>
    <w:sdtEndPr>
      <w:rPr>
        <w:noProof/>
      </w:rPr>
    </w:sdtEndPr>
    <w:sdtContent>
      <w:p w:rsidR="006D2838" w:rsidRDefault="006D2838">
        <w:pPr>
          <w:pStyle w:val="Footer"/>
          <w:jc w:val="right"/>
        </w:pPr>
        <w:r>
          <w:fldChar w:fldCharType="begin"/>
        </w:r>
        <w:r>
          <w:instrText xml:space="preserve"> PAGE   \* MERGEFORMAT </w:instrText>
        </w:r>
        <w:r>
          <w:fldChar w:fldCharType="separate"/>
        </w:r>
        <w:r w:rsidR="00BD0A66">
          <w:rPr>
            <w:noProof/>
          </w:rPr>
          <w:t>21</w:t>
        </w:r>
        <w:r>
          <w:rPr>
            <w:noProof/>
          </w:rPr>
          <w:fldChar w:fldCharType="end"/>
        </w:r>
      </w:p>
    </w:sdtContent>
  </w:sdt>
  <w:p w:rsidR="006D2838" w:rsidRPr="00C029E6" w:rsidRDefault="006D2838" w:rsidP="00C02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B27" w:rsidRDefault="00DF5B27" w:rsidP="00F74842">
      <w:pPr>
        <w:spacing w:after="0" w:line="240" w:lineRule="auto"/>
      </w:pPr>
      <w:r>
        <w:separator/>
      </w:r>
    </w:p>
  </w:footnote>
  <w:footnote w:type="continuationSeparator" w:id="0">
    <w:p w:rsidR="00DF5B27" w:rsidRDefault="00DF5B27" w:rsidP="00F74842">
      <w:pPr>
        <w:spacing w:after="0" w:line="240" w:lineRule="auto"/>
      </w:pPr>
      <w:r>
        <w:continuationSeparator/>
      </w:r>
    </w:p>
  </w:footnote>
  <w:footnote w:id="1">
    <w:p w:rsidR="006D2838" w:rsidRPr="004B1E44" w:rsidRDefault="006D2838">
      <w:pPr>
        <w:pStyle w:val="FootnoteText"/>
      </w:pPr>
      <w:r>
        <w:rPr>
          <w:rStyle w:val="FootnoteReference"/>
        </w:rPr>
        <w:footnoteRef/>
      </w:r>
      <w:r>
        <w:t xml:space="preserve"> </w:t>
      </w:r>
      <w:r w:rsidRPr="00980E1C">
        <w:rPr>
          <w:rFonts w:ascii="Times New Roman" w:eastAsia="Times New Roman" w:hAnsi="Times New Roman" w:cs="Times New Roman"/>
          <w:lang w:eastAsia="bg-BG"/>
        </w:rPr>
        <w:t xml:space="preserve">При определянето на едно предприятие за микропредприятие се следва дефиницията на </w:t>
      </w:r>
      <w:r>
        <w:rPr>
          <w:rFonts w:ascii="Times New Roman" w:eastAsia="Times New Roman" w:hAnsi="Times New Roman" w:cs="Times New Roman"/>
          <w:lang w:eastAsia="bg-BG"/>
        </w:rPr>
        <w:t>чл. 3, ал. 3 от ЗМСП</w:t>
      </w:r>
      <w:r w:rsidRPr="004B1E44">
        <w:rPr>
          <w:rFonts w:ascii="Times New Roman" w:eastAsia="Times New Roman" w:hAnsi="Times New Roman" w:cs="Times New Roman"/>
          <w:lang w:eastAsia="bg-B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72" w:type="dxa"/>
      <w:tblCellMar>
        <w:left w:w="70" w:type="dxa"/>
        <w:right w:w="70" w:type="dxa"/>
      </w:tblCellMar>
      <w:tblLook w:val="0000" w:firstRow="0" w:lastRow="0" w:firstColumn="0" w:lastColumn="0" w:noHBand="0" w:noVBand="0"/>
    </w:tblPr>
    <w:tblGrid>
      <w:gridCol w:w="1910"/>
      <w:gridCol w:w="4328"/>
      <w:gridCol w:w="3402"/>
    </w:tblGrid>
    <w:tr w:rsidR="006D2838" w:rsidRPr="00B74E08" w:rsidTr="00272145">
      <w:trPr>
        <w:trHeight w:val="684"/>
      </w:trPr>
      <w:tc>
        <w:tcPr>
          <w:tcW w:w="1910" w:type="dxa"/>
          <w:vAlign w:val="center"/>
        </w:tcPr>
        <w:p w:rsidR="006D2838" w:rsidRPr="00B74E08" w:rsidRDefault="006D2838" w:rsidP="00272145">
          <w:pPr>
            <w:pStyle w:val="Header"/>
            <w:rPr>
              <w:b/>
            </w:rPr>
          </w:pPr>
          <w:r w:rsidRPr="00B74E08">
            <w:rPr>
              <w:noProof/>
              <w:lang w:val="en-US"/>
            </w:rPr>
            <w:drawing>
              <wp:inline distT="0" distB="0" distL="0" distR="0" wp14:anchorId="391F6EF9" wp14:editId="05F118CF">
                <wp:extent cx="1115343" cy="88514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887939"/>
                        </a:xfrm>
                        <a:prstGeom prst="rect">
                          <a:avLst/>
                        </a:prstGeom>
                        <a:noFill/>
                      </pic:spPr>
                    </pic:pic>
                  </a:graphicData>
                </a:graphic>
              </wp:inline>
            </w:drawing>
          </w:r>
        </w:p>
      </w:tc>
      <w:tc>
        <w:tcPr>
          <w:tcW w:w="4328" w:type="dxa"/>
          <w:vAlign w:val="center"/>
        </w:tcPr>
        <w:p w:rsidR="006D2838" w:rsidRPr="00B74E08" w:rsidRDefault="006D2838" w:rsidP="00272145">
          <w:pPr>
            <w:pStyle w:val="Header"/>
          </w:pPr>
        </w:p>
      </w:tc>
      <w:tc>
        <w:tcPr>
          <w:tcW w:w="3402" w:type="dxa"/>
          <w:vAlign w:val="center"/>
        </w:tcPr>
        <w:p w:rsidR="006D2838" w:rsidRPr="00B74E08" w:rsidRDefault="006D2838" w:rsidP="00272145">
          <w:pPr>
            <w:pStyle w:val="Header"/>
          </w:pPr>
          <w:r w:rsidRPr="00B74E08">
            <w:rPr>
              <w:noProof/>
              <w:lang w:val="en-US"/>
            </w:rPr>
            <w:drawing>
              <wp:inline distT="0" distB="0" distL="0" distR="0" wp14:anchorId="0D516238" wp14:editId="0631A77C">
                <wp:extent cx="1479550" cy="774700"/>
                <wp:effectExtent l="0" t="0" r="6350" b="6350"/>
                <wp:docPr id="2" name="Picture 1" descr="cid:image001.png@01D40255.AA08B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255.AA08B4C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79550" cy="774700"/>
                        </a:xfrm>
                        <a:prstGeom prst="rect">
                          <a:avLst/>
                        </a:prstGeom>
                        <a:noFill/>
                        <a:ln>
                          <a:noFill/>
                        </a:ln>
                      </pic:spPr>
                    </pic:pic>
                  </a:graphicData>
                </a:graphic>
              </wp:inline>
            </w:drawing>
          </w:r>
        </w:p>
      </w:tc>
    </w:tr>
  </w:tbl>
  <w:p w:rsidR="006D2838" w:rsidRDefault="006D2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785"/>
    <w:multiLevelType w:val="hybridMultilevel"/>
    <w:tmpl w:val="EAAC5AB0"/>
    <w:lvl w:ilvl="0" w:tplc="918AE070">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 w15:restartNumberingAfterBreak="0">
    <w:nsid w:val="031331F0"/>
    <w:multiLevelType w:val="hybridMultilevel"/>
    <w:tmpl w:val="38EC385C"/>
    <w:lvl w:ilvl="0" w:tplc="E81872A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4322771"/>
    <w:multiLevelType w:val="hybridMultilevel"/>
    <w:tmpl w:val="476EB1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77A1205"/>
    <w:multiLevelType w:val="hybridMultilevel"/>
    <w:tmpl w:val="2688B8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FF96973"/>
    <w:multiLevelType w:val="hybridMultilevel"/>
    <w:tmpl w:val="AEF20502"/>
    <w:lvl w:ilvl="0" w:tplc="74B6D1B2">
      <w:start w:val="1"/>
      <w:numFmt w:val="decimal"/>
      <w:lvlText w:val="%1."/>
      <w:lvlJc w:val="left"/>
      <w:pPr>
        <w:ind w:left="720" w:hanging="360"/>
      </w:pPr>
      <w:rPr>
        <w:rFonts w:asciiTheme="minorHAnsi" w:eastAsiaTheme="minorHAnsi" w:hAnsiTheme="minorHAnsi" w:cstheme="minorBid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5AC197A"/>
    <w:multiLevelType w:val="hybridMultilevel"/>
    <w:tmpl w:val="EC1A389E"/>
    <w:lvl w:ilvl="0" w:tplc="CFAECE8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7F70895"/>
    <w:multiLevelType w:val="hybridMultilevel"/>
    <w:tmpl w:val="F634CDB4"/>
    <w:lvl w:ilvl="0" w:tplc="74928D16">
      <w:start w:val="8"/>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E2C3D47"/>
    <w:multiLevelType w:val="hybridMultilevel"/>
    <w:tmpl w:val="363ACEF4"/>
    <w:lvl w:ilvl="0" w:tplc="537ADCF6">
      <w:start w:val="1"/>
      <w:numFmt w:val="decimal"/>
      <w:lvlText w:val="%1."/>
      <w:lvlJc w:val="left"/>
      <w:pPr>
        <w:ind w:left="720" w:hanging="360"/>
      </w:pPr>
      <w:rPr>
        <w:rFonts w:asciiTheme="minorHAnsi" w:eastAsiaTheme="minorHAnsi" w:hAnsiTheme="minorHAnsi" w:cstheme="minorBid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6026130"/>
    <w:multiLevelType w:val="multilevel"/>
    <w:tmpl w:val="3552DA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8F2F53"/>
    <w:multiLevelType w:val="hybridMultilevel"/>
    <w:tmpl w:val="A0F0C94A"/>
    <w:lvl w:ilvl="0" w:tplc="F5F0A564">
      <w:start w:val="2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0E61713"/>
    <w:multiLevelType w:val="hybridMultilevel"/>
    <w:tmpl w:val="8B54A3A8"/>
    <w:lvl w:ilvl="0" w:tplc="4A782DAC">
      <w:start w:val="14"/>
      <w:numFmt w:val="decimal"/>
      <w:lvlText w:val="%1.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144281F"/>
    <w:multiLevelType w:val="multilevel"/>
    <w:tmpl w:val="0556084C"/>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8F975EF"/>
    <w:multiLevelType w:val="multilevel"/>
    <w:tmpl w:val="5ED20404"/>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AB572B3"/>
    <w:multiLevelType w:val="hybridMultilevel"/>
    <w:tmpl w:val="19227FE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E3D7E2B"/>
    <w:multiLevelType w:val="multilevel"/>
    <w:tmpl w:val="34D09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CA7ACB"/>
    <w:multiLevelType w:val="hybridMultilevel"/>
    <w:tmpl w:val="09E017E4"/>
    <w:lvl w:ilvl="0" w:tplc="D988C42C">
      <w:start w:val="1"/>
      <w:numFmt w:val="decimal"/>
      <w:lvlText w:val="%1."/>
      <w:lvlJc w:val="left"/>
      <w:pPr>
        <w:ind w:left="1570" w:hanging="360"/>
      </w:pPr>
      <w:rPr>
        <w:rFonts w:ascii="Times New Roman" w:eastAsia="Times New Roman" w:hAnsi="Times New Roman" w:cs="Times New Roman"/>
      </w:rPr>
    </w:lvl>
    <w:lvl w:ilvl="1" w:tplc="04020019" w:tentative="1">
      <w:start w:val="1"/>
      <w:numFmt w:val="lowerLetter"/>
      <w:lvlText w:val="%2."/>
      <w:lvlJc w:val="left"/>
      <w:pPr>
        <w:ind w:left="2290" w:hanging="360"/>
      </w:pPr>
    </w:lvl>
    <w:lvl w:ilvl="2" w:tplc="0402001B" w:tentative="1">
      <w:start w:val="1"/>
      <w:numFmt w:val="lowerRoman"/>
      <w:lvlText w:val="%3."/>
      <w:lvlJc w:val="right"/>
      <w:pPr>
        <w:ind w:left="3010" w:hanging="180"/>
      </w:pPr>
    </w:lvl>
    <w:lvl w:ilvl="3" w:tplc="0402000F" w:tentative="1">
      <w:start w:val="1"/>
      <w:numFmt w:val="decimal"/>
      <w:lvlText w:val="%4."/>
      <w:lvlJc w:val="left"/>
      <w:pPr>
        <w:ind w:left="3730" w:hanging="360"/>
      </w:pPr>
    </w:lvl>
    <w:lvl w:ilvl="4" w:tplc="04020019" w:tentative="1">
      <w:start w:val="1"/>
      <w:numFmt w:val="lowerLetter"/>
      <w:lvlText w:val="%5."/>
      <w:lvlJc w:val="left"/>
      <w:pPr>
        <w:ind w:left="4450" w:hanging="360"/>
      </w:pPr>
    </w:lvl>
    <w:lvl w:ilvl="5" w:tplc="0402001B" w:tentative="1">
      <w:start w:val="1"/>
      <w:numFmt w:val="lowerRoman"/>
      <w:lvlText w:val="%6."/>
      <w:lvlJc w:val="right"/>
      <w:pPr>
        <w:ind w:left="5170" w:hanging="180"/>
      </w:pPr>
    </w:lvl>
    <w:lvl w:ilvl="6" w:tplc="0402000F" w:tentative="1">
      <w:start w:val="1"/>
      <w:numFmt w:val="decimal"/>
      <w:lvlText w:val="%7."/>
      <w:lvlJc w:val="left"/>
      <w:pPr>
        <w:ind w:left="5890" w:hanging="360"/>
      </w:pPr>
    </w:lvl>
    <w:lvl w:ilvl="7" w:tplc="04020019" w:tentative="1">
      <w:start w:val="1"/>
      <w:numFmt w:val="lowerLetter"/>
      <w:lvlText w:val="%8."/>
      <w:lvlJc w:val="left"/>
      <w:pPr>
        <w:ind w:left="6610" w:hanging="360"/>
      </w:pPr>
    </w:lvl>
    <w:lvl w:ilvl="8" w:tplc="0402001B" w:tentative="1">
      <w:start w:val="1"/>
      <w:numFmt w:val="lowerRoman"/>
      <w:lvlText w:val="%9."/>
      <w:lvlJc w:val="right"/>
      <w:pPr>
        <w:ind w:left="7330" w:hanging="180"/>
      </w:pPr>
    </w:lvl>
  </w:abstractNum>
  <w:abstractNum w:abstractNumId="16" w15:restartNumberingAfterBreak="0">
    <w:nsid w:val="45371CB8"/>
    <w:multiLevelType w:val="hybridMultilevel"/>
    <w:tmpl w:val="20909DD4"/>
    <w:lvl w:ilvl="0" w:tplc="C5C6F2CE">
      <w:start w:val="1"/>
      <w:numFmt w:val="decimal"/>
      <w:lvlText w:val="%1."/>
      <w:lvlJc w:val="left"/>
      <w:pPr>
        <w:ind w:left="720" w:hanging="360"/>
      </w:pPr>
      <w:rPr>
        <w:rFonts w:asciiTheme="minorHAnsi" w:eastAsiaTheme="minorHAnsi" w:hAnsiTheme="minorHAnsi" w:cstheme="minorBid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8953DBA"/>
    <w:multiLevelType w:val="hybridMultilevel"/>
    <w:tmpl w:val="B57AAFA0"/>
    <w:lvl w:ilvl="0" w:tplc="1C3682A4">
      <w:start w:val="1"/>
      <w:numFmt w:val="decimal"/>
      <w:lvlText w:val="%1."/>
      <w:lvlJc w:val="left"/>
      <w:pPr>
        <w:ind w:left="360" w:hanging="360"/>
      </w:pPr>
      <w:rPr>
        <w:rFonts w:asciiTheme="minorHAnsi" w:eastAsiaTheme="minorHAnsi" w:hAnsiTheme="minorHAnsi" w:cstheme="minorBidi"/>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8" w15:restartNumberingAfterBreak="0">
    <w:nsid w:val="493A6B31"/>
    <w:multiLevelType w:val="hybridMultilevel"/>
    <w:tmpl w:val="0342522E"/>
    <w:lvl w:ilvl="0" w:tplc="CE2CE328">
      <w:start w:val="1"/>
      <w:numFmt w:val="decimal"/>
      <w:lvlText w:val="%1."/>
      <w:lvlJc w:val="left"/>
      <w:pPr>
        <w:ind w:left="1410" w:hanging="69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4AC10D38"/>
    <w:multiLevelType w:val="hybridMultilevel"/>
    <w:tmpl w:val="2B0CD5B6"/>
    <w:lvl w:ilvl="0" w:tplc="EB66262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DB67A16"/>
    <w:multiLevelType w:val="hybridMultilevel"/>
    <w:tmpl w:val="035C4F12"/>
    <w:lvl w:ilvl="0" w:tplc="04020017">
      <w:start w:val="1"/>
      <w:numFmt w:val="lowerLetter"/>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1" w15:restartNumberingAfterBreak="0">
    <w:nsid w:val="51CC4C02"/>
    <w:multiLevelType w:val="hybridMultilevel"/>
    <w:tmpl w:val="63A2D31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3FB1C67"/>
    <w:multiLevelType w:val="hybridMultilevel"/>
    <w:tmpl w:val="84648DF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4C30D93"/>
    <w:multiLevelType w:val="hybridMultilevel"/>
    <w:tmpl w:val="E3245FFA"/>
    <w:lvl w:ilvl="0" w:tplc="D988C42C">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561777BB"/>
    <w:multiLevelType w:val="hybridMultilevel"/>
    <w:tmpl w:val="7678494C"/>
    <w:lvl w:ilvl="0" w:tplc="F1D62AE2">
      <w:numFmt w:val="bullet"/>
      <w:lvlText w:val="•"/>
      <w:lvlJc w:val="left"/>
      <w:pPr>
        <w:ind w:left="1065" w:hanging="705"/>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7B44E3F"/>
    <w:multiLevelType w:val="hybridMultilevel"/>
    <w:tmpl w:val="4872CC52"/>
    <w:lvl w:ilvl="0" w:tplc="ADD4087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6" w15:restartNumberingAfterBreak="0">
    <w:nsid w:val="5A373B33"/>
    <w:multiLevelType w:val="multilevel"/>
    <w:tmpl w:val="F7865FBC"/>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FB57064"/>
    <w:multiLevelType w:val="multilevel"/>
    <w:tmpl w:val="0556084C"/>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206596"/>
    <w:multiLevelType w:val="hybridMultilevel"/>
    <w:tmpl w:val="2B0CD5B6"/>
    <w:lvl w:ilvl="0" w:tplc="EB66262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A300837"/>
    <w:multiLevelType w:val="hybridMultilevel"/>
    <w:tmpl w:val="AA00416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C401299"/>
    <w:multiLevelType w:val="hybridMultilevel"/>
    <w:tmpl w:val="6EB239A4"/>
    <w:lvl w:ilvl="0" w:tplc="E81872A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0">
    <w:nsid w:val="70042465"/>
    <w:multiLevelType w:val="multilevel"/>
    <w:tmpl w:val="CA0A93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2230502"/>
    <w:multiLevelType w:val="hybridMultilevel"/>
    <w:tmpl w:val="7223050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7223050B"/>
    <w:multiLevelType w:val="hybridMultilevel"/>
    <w:tmpl w:val="7223050B"/>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4" w15:restartNumberingAfterBreak="0">
    <w:nsid w:val="7223050C"/>
    <w:multiLevelType w:val="hybridMultilevel"/>
    <w:tmpl w:val="39A4B29E"/>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15:restartNumberingAfterBreak="0">
    <w:nsid w:val="7223056B"/>
    <w:multiLevelType w:val="hybridMultilevel"/>
    <w:tmpl w:val="7223056B"/>
    <w:lvl w:ilvl="0" w:tplc="F768D474">
      <w:start w:val="1"/>
      <w:numFmt w:val="bullet"/>
      <w:lvlText w:val=""/>
      <w:lvlJc w:val="left"/>
      <w:pPr>
        <w:ind w:left="720" w:hanging="360"/>
      </w:pPr>
      <w:rPr>
        <w:rFonts w:ascii="Symbol" w:hAnsi="Symbol"/>
      </w:rPr>
    </w:lvl>
    <w:lvl w:ilvl="1" w:tplc="F356DCB4">
      <w:start w:val="1"/>
      <w:numFmt w:val="bullet"/>
      <w:lvlText w:val="o"/>
      <w:lvlJc w:val="left"/>
      <w:pPr>
        <w:tabs>
          <w:tab w:val="num" w:pos="1440"/>
        </w:tabs>
        <w:ind w:left="1440" w:hanging="360"/>
      </w:pPr>
      <w:rPr>
        <w:rFonts w:ascii="Courier New" w:hAnsi="Courier New"/>
      </w:rPr>
    </w:lvl>
    <w:lvl w:ilvl="2" w:tplc="62083D2C">
      <w:start w:val="1"/>
      <w:numFmt w:val="bullet"/>
      <w:lvlText w:val=""/>
      <w:lvlJc w:val="left"/>
      <w:pPr>
        <w:tabs>
          <w:tab w:val="num" w:pos="2160"/>
        </w:tabs>
        <w:ind w:left="2160" w:hanging="360"/>
      </w:pPr>
      <w:rPr>
        <w:rFonts w:ascii="Wingdings" w:hAnsi="Wingdings"/>
      </w:rPr>
    </w:lvl>
    <w:lvl w:ilvl="3" w:tplc="0D90AF4C">
      <w:start w:val="1"/>
      <w:numFmt w:val="bullet"/>
      <w:lvlText w:val=""/>
      <w:lvlJc w:val="left"/>
      <w:pPr>
        <w:tabs>
          <w:tab w:val="num" w:pos="2880"/>
        </w:tabs>
        <w:ind w:left="2880" w:hanging="360"/>
      </w:pPr>
      <w:rPr>
        <w:rFonts w:ascii="Symbol" w:hAnsi="Symbol"/>
      </w:rPr>
    </w:lvl>
    <w:lvl w:ilvl="4" w:tplc="7E308304">
      <w:start w:val="1"/>
      <w:numFmt w:val="bullet"/>
      <w:lvlText w:val="o"/>
      <w:lvlJc w:val="left"/>
      <w:pPr>
        <w:tabs>
          <w:tab w:val="num" w:pos="3600"/>
        </w:tabs>
        <w:ind w:left="3600" w:hanging="360"/>
      </w:pPr>
      <w:rPr>
        <w:rFonts w:ascii="Courier New" w:hAnsi="Courier New"/>
      </w:rPr>
    </w:lvl>
    <w:lvl w:ilvl="5" w:tplc="BF862098">
      <w:start w:val="1"/>
      <w:numFmt w:val="bullet"/>
      <w:lvlText w:val=""/>
      <w:lvlJc w:val="left"/>
      <w:pPr>
        <w:tabs>
          <w:tab w:val="num" w:pos="4320"/>
        </w:tabs>
        <w:ind w:left="4320" w:hanging="360"/>
      </w:pPr>
      <w:rPr>
        <w:rFonts w:ascii="Wingdings" w:hAnsi="Wingdings"/>
      </w:rPr>
    </w:lvl>
    <w:lvl w:ilvl="6" w:tplc="EB98C5CA">
      <w:start w:val="1"/>
      <w:numFmt w:val="bullet"/>
      <w:lvlText w:val=""/>
      <w:lvlJc w:val="left"/>
      <w:pPr>
        <w:tabs>
          <w:tab w:val="num" w:pos="5040"/>
        </w:tabs>
        <w:ind w:left="5040" w:hanging="360"/>
      </w:pPr>
      <w:rPr>
        <w:rFonts w:ascii="Symbol" w:hAnsi="Symbol"/>
      </w:rPr>
    </w:lvl>
    <w:lvl w:ilvl="7" w:tplc="4F16691C">
      <w:start w:val="1"/>
      <w:numFmt w:val="bullet"/>
      <w:lvlText w:val="o"/>
      <w:lvlJc w:val="left"/>
      <w:pPr>
        <w:tabs>
          <w:tab w:val="num" w:pos="5760"/>
        </w:tabs>
        <w:ind w:left="5760" w:hanging="360"/>
      </w:pPr>
      <w:rPr>
        <w:rFonts w:ascii="Courier New" w:hAnsi="Courier New"/>
      </w:rPr>
    </w:lvl>
    <w:lvl w:ilvl="8" w:tplc="F3800C5E">
      <w:start w:val="1"/>
      <w:numFmt w:val="bullet"/>
      <w:lvlText w:val=""/>
      <w:lvlJc w:val="left"/>
      <w:pPr>
        <w:tabs>
          <w:tab w:val="num" w:pos="6480"/>
        </w:tabs>
        <w:ind w:left="6480" w:hanging="360"/>
      </w:pPr>
      <w:rPr>
        <w:rFonts w:ascii="Wingdings" w:hAnsi="Wingdings"/>
      </w:rPr>
    </w:lvl>
  </w:abstractNum>
  <w:abstractNum w:abstractNumId="36" w15:restartNumberingAfterBreak="0">
    <w:nsid w:val="7223056C"/>
    <w:multiLevelType w:val="hybridMultilevel"/>
    <w:tmpl w:val="7223056C"/>
    <w:lvl w:ilvl="0" w:tplc="782A6FAC">
      <w:start w:val="1"/>
      <w:numFmt w:val="bullet"/>
      <w:lvlText w:val=""/>
      <w:lvlJc w:val="left"/>
      <w:pPr>
        <w:ind w:left="720" w:hanging="360"/>
      </w:pPr>
      <w:rPr>
        <w:rFonts w:ascii="Symbol" w:hAnsi="Symbol"/>
      </w:rPr>
    </w:lvl>
    <w:lvl w:ilvl="1" w:tplc="A35EC124">
      <w:start w:val="1"/>
      <w:numFmt w:val="bullet"/>
      <w:lvlText w:val="o"/>
      <w:lvlJc w:val="left"/>
      <w:pPr>
        <w:tabs>
          <w:tab w:val="num" w:pos="1440"/>
        </w:tabs>
        <w:ind w:left="1440" w:hanging="360"/>
      </w:pPr>
      <w:rPr>
        <w:rFonts w:ascii="Courier New" w:hAnsi="Courier New"/>
      </w:rPr>
    </w:lvl>
    <w:lvl w:ilvl="2" w:tplc="3682A0BA">
      <w:start w:val="1"/>
      <w:numFmt w:val="bullet"/>
      <w:lvlText w:val=""/>
      <w:lvlJc w:val="left"/>
      <w:pPr>
        <w:tabs>
          <w:tab w:val="num" w:pos="2160"/>
        </w:tabs>
        <w:ind w:left="2160" w:hanging="360"/>
      </w:pPr>
      <w:rPr>
        <w:rFonts w:ascii="Wingdings" w:hAnsi="Wingdings"/>
      </w:rPr>
    </w:lvl>
    <w:lvl w:ilvl="3" w:tplc="90C4222C">
      <w:start w:val="1"/>
      <w:numFmt w:val="bullet"/>
      <w:lvlText w:val=""/>
      <w:lvlJc w:val="left"/>
      <w:pPr>
        <w:tabs>
          <w:tab w:val="num" w:pos="2880"/>
        </w:tabs>
        <w:ind w:left="2880" w:hanging="360"/>
      </w:pPr>
      <w:rPr>
        <w:rFonts w:ascii="Symbol" w:hAnsi="Symbol"/>
      </w:rPr>
    </w:lvl>
    <w:lvl w:ilvl="4" w:tplc="590C76AC">
      <w:start w:val="1"/>
      <w:numFmt w:val="bullet"/>
      <w:lvlText w:val="o"/>
      <w:lvlJc w:val="left"/>
      <w:pPr>
        <w:tabs>
          <w:tab w:val="num" w:pos="3600"/>
        </w:tabs>
        <w:ind w:left="3600" w:hanging="360"/>
      </w:pPr>
      <w:rPr>
        <w:rFonts w:ascii="Courier New" w:hAnsi="Courier New"/>
      </w:rPr>
    </w:lvl>
    <w:lvl w:ilvl="5" w:tplc="42006E40">
      <w:start w:val="1"/>
      <w:numFmt w:val="bullet"/>
      <w:lvlText w:val=""/>
      <w:lvlJc w:val="left"/>
      <w:pPr>
        <w:tabs>
          <w:tab w:val="num" w:pos="4320"/>
        </w:tabs>
        <w:ind w:left="4320" w:hanging="360"/>
      </w:pPr>
      <w:rPr>
        <w:rFonts w:ascii="Wingdings" w:hAnsi="Wingdings"/>
      </w:rPr>
    </w:lvl>
    <w:lvl w:ilvl="6" w:tplc="208AC558">
      <w:start w:val="1"/>
      <w:numFmt w:val="bullet"/>
      <w:lvlText w:val=""/>
      <w:lvlJc w:val="left"/>
      <w:pPr>
        <w:tabs>
          <w:tab w:val="num" w:pos="5040"/>
        </w:tabs>
        <w:ind w:left="5040" w:hanging="360"/>
      </w:pPr>
      <w:rPr>
        <w:rFonts w:ascii="Symbol" w:hAnsi="Symbol"/>
      </w:rPr>
    </w:lvl>
    <w:lvl w:ilvl="7" w:tplc="5520037E">
      <w:start w:val="1"/>
      <w:numFmt w:val="bullet"/>
      <w:lvlText w:val="o"/>
      <w:lvlJc w:val="left"/>
      <w:pPr>
        <w:tabs>
          <w:tab w:val="num" w:pos="5760"/>
        </w:tabs>
        <w:ind w:left="5760" w:hanging="360"/>
      </w:pPr>
      <w:rPr>
        <w:rFonts w:ascii="Courier New" w:hAnsi="Courier New"/>
      </w:rPr>
    </w:lvl>
    <w:lvl w:ilvl="8" w:tplc="37F05EBA">
      <w:start w:val="1"/>
      <w:numFmt w:val="bullet"/>
      <w:lvlText w:val=""/>
      <w:lvlJc w:val="left"/>
      <w:pPr>
        <w:tabs>
          <w:tab w:val="num" w:pos="6480"/>
        </w:tabs>
        <w:ind w:left="6480" w:hanging="360"/>
      </w:pPr>
      <w:rPr>
        <w:rFonts w:ascii="Wingdings" w:hAnsi="Wingdings"/>
      </w:rPr>
    </w:lvl>
  </w:abstractNum>
  <w:abstractNum w:abstractNumId="37" w15:restartNumberingAfterBreak="0">
    <w:nsid w:val="739B5874"/>
    <w:multiLevelType w:val="hybridMultilevel"/>
    <w:tmpl w:val="7AEC39F0"/>
    <w:lvl w:ilvl="0" w:tplc="CDD88E46">
      <w:start w:val="1"/>
      <w:numFmt w:val="decimal"/>
      <w:lvlText w:val="%1."/>
      <w:lvlJc w:val="left"/>
      <w:pPr>
        <w:ind w:left="720" w:hanging="360"/>
      </w:pPr>
      <w:rPr>
        <w:rFonts w:hint="default"/>
      </w:rPr>
    </w:lvl>
    <w:lvl w:ilvl="1" w:tplc="86C0F0E8">
      <w:start w:val="1"/>
      <w:numFmt w:val="lowerLetter"/>
      <w:lvlText w:val="%2."/>
      <w:lvlJc w:val="left"/>
      <w:pPr>
        <w:ind w:left="1785" w:hanging="705"/>
      </w:pPr>
      <w:rPr>
        <w:rFonts w:hint="default"/>
      </w:rPr>
    </w:lvl>
    <w:lvl w:ilvl="2" w:tplc="2A1A7CD4">
      <w:start w:val="1"/>
      <w:numFmt w:val="lowerLetter"/>
      <w:lvlText w:val="%3)"/>
      <w:lvlJc w:val="left"/>
      <w:pPr>
        <w:ind w:left="2685" w:hanging="705"/>
      </w:pPr>
      <w:rPr>
        <w:rFonts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4C74AEC"/>
    <w:multiLevelType w:val="hybridMultilevel"/>
    <w:tmpl w:val="F3603A48"/>
    <w:lvl w:ilvl="0" w:tplc="B6D247EA">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6BD0A14"/>
    <w:multiLevelType w:val="multilevel"/>
    <w:tmpl w:val="8B52517E"/>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5"/>
  </w:num>
  <w:num w:numId="3">
    <w:abstractNumId w:val="36"/>
  </w:num>
  <w:num w:numId="4">
    <w:abstractNumId w:val="23"/>
  </w:num>
  <w:num w:numId="5">
    <w:abstractNumId w:val="20"/>
  </w:num>
  <w:num w:numId="6">
    <w:abstractNumId w:val="25"/>
  </w:num>
  <w:num w:numId="7">
    <w:abstractNumId w:val="21"/>
  </w:num>
  <w:num w:numId="8">
    <w:abstractNumId w:val="24"/>
  </w:num>
  <w:num w:numId="9">
    <w:abstractNumId w:val="1"/>
  </w:num>
  <w:num w:numId="10">
    <w:abstractNumId w:val="33"/>
  </w:num>
  <w:num w:numId="11">
    <w:abstractNumId w:val="34"/>
  </w:num>
  <w:num w:numId="12">
    <w:abstractNumId w:val="32"/>
  </w:num>
  <w:num w:numId="13">
    <w:abstractNumId w:val="7"/>
  </w:num>
  <w:num w:numId="14">
    <w:abstractNumId w:val="28"/>
  </w:num>
  <w:num w:numId="15">
    <w:abstractNumId w:val="19"/>
  </w:num>
  <w:num w:numId="16">
    <w:abstractNumId w:val="2"/>
  </w:num>
  <w:num w:numId="17">
    <w:abstractNumId w:val="18"/>
  </w:num>
  <w:num w:numId="18">
    <w:abstractNumId w:val="0"/>
  </w:num>
  <w:num w:numId="19">
    <w:abstractNumId w:val="30"/>
  </w:num>
  <w:num w:numId="20">
    <w:abstractNumId w:val="14"/>
  </w:num>
  <w:num w:numId="21">
    <w:abstractNumId w:val="31"/>
  </w:num>
  <w:num w:numId="22">
    <w:abstractNumId w:val="10"/>
  </w:num>
  <w:num w:numId="23">
    <w:abstractNumId w:val="8"/>
  </w:num>
  <w:num w:numId="24">
    <w:abstractNumId w:val="12"/>
  </w:num>
  <w:num w:numId="25">
    <w:abstractNumId w:val="22"/>
  </w:num>
  <w:num w:numId="26">
    <w:abstractNumId w:val="26"/>
  </w:num>
  <w:num w:numId="27">
    <w:abstractNumId w:val="4"/>
  </w:num>
  <w:num w:numId="28">
    <w:abstractNumId w:val="3"/>
  </w:num>
  <w:num w:numId="29">
    <w:abstractNumId w:val="11"/>
  </w:num>
  <w:num w:numId="30">
    <w:abstractNumId w:val="39"/>
  </w:num>
  <w:num w:numId="31">
    <w:abstractNumId w:val="38"/>
  </w:num>
  <w:num w:numId="32">
    <w:abstractNumId w:val="37"/>
  </w:num>
  <w:num w:numId="33">
    <w:abstractNumId w:val="5"/>
  </w:num>
  <w:num w:numId="34">
    <w:abstractNumId w:val="9"/>
  </w:num>
  <w:num w:numId="35">
    <w:abstractNumId w:val="6"/>
  </w:num>
  <w:num w:numId="36">
    <w:abstractNumId w:val="27"/>
  </w:num>
  <w:num w:numId="37">
    <w:abstractNumId w:val="17"/>
  </w:num>
  <w:num w:numId="38">
    <w:abstractNumId w:val="16"/>
  </w:num>
  <w:num w:numId="39">
    <w:abstractNumId w:val="2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01DB"/>
    <w:rsid w:val="0000136E"/>
    <w:rsid w:val="000023D1"/>
    <w:rsid w:val="00002975"/>
    <w:rsid w:val="00004E62"/>
    <w:rsid w:val="0000627B"/>
    <w:rsid w:val="0000679B"/>
    <w:rsid w:val="000071F4"/>
    <w:rsid w:val="00007306"/>
    <w:rsid w:val="000074C8"/>
    <w:rsid w:val="0000754A"/>
    <w:rsid w:val="00007B74"/>
    <w:rsid w:val="000114D1"/>
    <w:rsid w:val="0001264B"/>
    <w:rsid w:val="000134DD"/>
    <w:rsid w:val="00015BB5"/>
    <w:rsid w:val="00016F3F"/>
    <w:rsid w:val="00016F99"/>
    <w:rsid w:val="00021047"/>
    <w:rsid w:val="00022053"/>
    <w:rsid w:val="0002290D"/>
    <w:rsid w:val="0002299E"/>
    <w:rsid w:val="000258CE"/>
    <w:rsid w:val="000258DE"/>
    <w:rsid w:val="0002652C"/>
    <w:rsid w:val="00026A53"/>
    <w:rsid w:val="00026CE3"/>
    <w:rsid w:val="00027148"/>
    <w:rsid w:val="00027ED0"/>
    <w:rsid w:val="0003447D"/>
    <w:rsid w:val="00035487"/>
    <w:rsid w:val="000364FA"/>
    <w:rsid w:val="00036AC1"/>
    <w:rsid w:val="000370FA"/>
    <w:rsid w:val="00042E50"/>
    <w:rsid w:val="00044533"/>
    <w:rsid w:val="00044C61"/>
    <w:rsid w:val="000453E7"/>
    <w:rsid w:val="0004786E"/>
    <w:rsid w:val="00047B87"/>
    <w:rsid w:val="00047FD9"/>
    <w:rsid w:val="000501E5"/>
    <w:rsid w:val="000524A7"/>
    <w:rsid w:val="0005326F"/>
    <w:rsid w:val="0005425E"/>
    <w:rsid w:val="00054D06"/>
    <w:rsid w:val="00056ED4"/>
    <w:rsid w:val="0005712E"/>
    <w:rsid w:val="000579A9"/>
    <w:rsid w:val="00061029"/>
    <w:rsid w:val="00064801"/>
    <w:rsid w:val="0006606D"/>
    <w:rsid w:val="00073D29"/>
    <w:rsid w:val="00074A0B"/>
    <w:rsid w:val="00076AAA"/>
    <w:rsid w:val="00077C51"/>
    <w:rsid w:val="000802B8"/>
    <w:rsid w:val="000808FC"/>
    <w:rsid w:val="000826FC"/>
    <w:rsid w:val="000830C4"/>
    <w:rsid w:val="00083D28"/>
    <w:rsid w:val="00084591"/>
    <w:rsid w:val="00087B11"/>
    <w:rsid w:val="00090872"/>
    <w:rsid w:val="00090FA2"/>
    <w:rsid w:val="00091382"/>
    <w:rsid w:val="00092D0E"/>
    <w:rsid w:val="00093DB7"/>
    <w:rsid w:val="000947F5"/>
    <w:rsid w:val="000974C9"/>
    <w:rsid w:val="000978C7"/>
    <w:rsid w:val="00097953"/>
    <w:rsid w:val="00097ACC"/>
    <w:rsid w:val="00097CB2"/>
    <w:rsid w:val="00097F58"/>
    <w:rsid w:val="000A1CE0"/>
    <w:rsid w:val="000A1DDC"/>
    <w:rsid w:val="000A2DB9"/>
    <w:rsid w:val="000A4639"/>
    <w:rsid w:val="000A51C1"/>
    <w:rsid w:val="000A6C81"/>
    <w:rsid w:val="000B0C31"/>
    <w:rsid w:val="000B0CCD"/>
    <w:rsid w:val="000B3049"/>
    <w:rsid w:val="000B61CB"/>
    <w:rsid w:val="000B75DD"/>
    <w:rsid w:val="000C0433"/>
    <w:rsid w:val="000C23D4"/>
    <w:rsid w:val="000C3828"/>
    <w:rsid w:val="000C3E11"/>
    <w:rsid w:val="000C4144"/>
    <w:rsid w:val="000C4F4D"/>
    <w:rsid w:val="000C6214"/>
    <w:rsid w:val="000C7BD2"/>
    <w:rsid w:val="000D17EA"/>
    <w:rsid w:val="000D43BA"/>
    <w:rsid w:val="000D5928"/>
    <w:rsid w:val="000E39AF"/>
    <w:rsid w:val="000E4F9C"/>
    <w:rsid w:val="000E61E6"/>
    <w:rsid w:val="000E669F"/>
    <w:rsid w:val="000E6826"/>
    <w:rsid w:val="000E6D92"/>
    <w:rsid w:val="000E73F9"/>
    <w:rsid w:val="000F01ED"/>
    <w:rsid w:val="000F401E"/>
    <w:rsid w:val="00100138"/>
    <w:rsid w:val="0010207C"/>
    <w:rsid w:val="00102213"/>
    <w:rsid w:val="00103042"/>
    <w:rsid w:val="00103162"/>
    <w:rsid w:val="00103F8B"/>
    <w:rsid w:val="00104971"/>
    <w:rsid w:val="00104D68"/>
    <w:rsid w:val="00106AFF"/>
    <w:rsid w:val="0011105A"/>
    <w:rsid w:val="001131D9"/>
    <w:rsid w:val="00116DF9"/>
    <w:rsid w:val="001208B6"/>
    <w:rsid w:val="00122734"/>
    <w:rsid w:val="00122B02"/>
    <w:rsid w:val="001246A8"/>
    <w:rsid w:val="001251AC"/>
    <w:rsid w:val="00125773"/>
    <w:rsid w:val="00125C38"/>
    <w:rsid w:val="00125E97"/>
    <w:rsid w:val="001309B9"/>
    <w:rsid w:val="00131618"/>
    <w:rsid w:val="00132F39"/>
    <w:rsid w:val="00135B48"/>
    <w:rsid w:val="00136052"/>
    <w:rsid w:val="00136EE3"/>
    <w:rsid w:val="00140851"/>
    <w:rsid w:val="00140EE0"/>
    <w:rsid w:val="0014124C"/>
    <w:rsid w:val="001412D3"/>
    <w:rsid w:val="00141358"/>
    <w:rsid w:val="00141EB4"/>
    <w:rsid w:val="0014233D"/>
    <w:rsid w:val="00143BBC"/>
    <w:rsid w:val="001444F6"/>
    <w:rsid w:val="00144C82"/>
    <w:rsid w:val="00145982"/>
    <w:rsid w:val="00146915"/>
    <w:rsid w:val="00146DC7"/>
    <w:rsid w:val="00147065"/>
    <w:rsid w:val="00147F00"/>
    <w:rsid w:val="001504FB"/>
    <w:rsid w:val="001564AF"/>
    <w:rsid w:val="00156E84"/>
    <w:rsid w:val="00161C9A"/>
    <w:rsid w:val="001624F7"/>
    <w:rsid w:val="001632B5"/>
    <w:rsid w:val="00164032"/>
    <w:rsid w:val="001646C1"/>
    <w:rsid w:val="0016540E"/>
    <w:rsid w:val="001668DA"/>
    <w:rsid w:val="0017204B"/>
    <w:rsid w:val="00173406"/>
    <w:rsid w:val="00173572"/>
    <w:rsid w:val="00174ED0"/>
    <w:rsid w:val="0017517E"/>
    <w:rsid w:val="00175323"/>
    <w:rsid w:val="001755BD"/>
    <w:rsid w:val="00176E85"/>
    <w:rsid w:val="00177683"/>
    <w:rsid w:val="0018154C"/>
    <w:rsid w:val="00181B77"/>
    <w:rsid w:val="001841EC"/>
    <w:rsid w:val="00187739"/>
    <w:rsid w:val="00190F16"/>
    <w:rsid w:val="00192536"/>
    <w:rsid w:val="00193FBD"/>
    <w:rsid w:val="001968FF"/>
    <w:rsid w:val="001A058D"/>
    <w:rsid w:val="001A0E07"/>
    <w:rsid w:val="001A3C2B"/>
    <w:rsid w:val="001A5DB0"/>
    <w:rsid w:val="001A6B52"/>
    <w:rsid w:val="001A7D2D"/>
    <w:rsid w:val="001B1830"/>
    <w:rsid w:val="001B19A2"/>
    <w:rsid w:val="001B3AAE"/>
    <w:rsid w:val="001B3D31"/>
    <w:rsid w:val="001B67A3"/>
    <w:rsid w:val="001B7BAA"/>
    <w:rsid w:val="001C0D96"/>
    <w:rsid w:val="001C302F"/>
    <w:rsid w:val="001C3A5B"/>
    <w:rsid w:val="001C4A2E"/>
    <w:rsid w:val="001C5A77"/>
    <w:rsid w:val="001C7938"/>
    <w:rsid w:val="001D0A04"/>
    <w:rsid w:val="001D0F35"/>
    <w:rsid w:val="001D1BF3"/>
    <w:rsid w:val="001D25B6"/>
    <w:rsid w:val="001D517A"/>
    <w:rsid w:val="001D5DA5"/>
    <w:rsid w:val="001D6193"/>
    <w:rsid w:val="001D72D5"/>
    <w:rsid w:val="001D7A30"/>
    <w:rsid w:val="001D7A97"/>
    <w:rsid w:val="001E07EB"/>
    <w:rsid w:val="001E1358"/>
    <w:rsid w:val="001E1701"/>
    <w:rsid w:val="001E17CE"/>
    <w:rsid w:val="001E2C29"/>
    <w:rsid w:val="001E3D15"/>
    <w:rsid w:val="001E49DA"/>
    <w:rsid w:val="001E7F4A"/>
    <w:rsid w:val="001F0264"/>
    <w:rsid w:val="001F07D2"/>
    <w:rsid w:val="001F0D39"/>
    <w:rsid w:val="001F1A2F"/>
    <w:rsid w:val="001F202A"/>
    <w:rsid w:val="001F213A"/>
    <w:rsid w:val="001F2169"/>
    <w:rsid w:val="001F2E6F"/>
    <w:rsid w:val="001F3E4B"/>
    <w:rsid w:val="001F3E55"/>
    <w:rsid w:val="001F3F5E"/>
    <w:rsid w:val="001F4CF4"/>
    <w:rsid w:val="001F6A35"/>
    <w:rsid w:val="001F7885"/>
    <w:rsid w:val="001F7A00"/>
    <w:rsid w:val="00203D6C"/>
    <w:rsid w:val="00204419"/>
    <w:rsid w:val="002075DE"/>
    <w:rsid w:val="00207E70"/>
    <w:rsid w:val="00210276"/>
    <w:rsid w:val="0021045D"/>
    <w:rsid w:val="00210F60"/>
    <w:rsid w:val="00212C4F"/>
    <w:rsid w:val="0021519B"/>
    <w:rsid w:val="00215784"/>
    <w:rsid w:val="00220B81"/>
    <w:rsid w:val="00223568"/>
    <w:rsid w:val="002260D8"/>
    <w:rsid w:val="00226542"/>
    <w:rsid w:val="00226C5A"/>
    <w:rsid w:val="00227675"/>
    <w:rsid w:val="00230000"/>
    <w:rsid w:val="002335BB"/>
    <w:rsid w:val="00233828"/>
    <w:rsid w:val="00240472"/>
    <w:rsid w:val="0024047E"/>
    <w:rsid w:val="00241306"/>
    <w:rsid w:val="002417AB"/>
    <w:rsid w:val="00241F31"/>
    <w:rsid w:val="00243BC5"/>
    <w:rsid w:val="00243CCE"/>
    <w:rsid w:val="00244352"/>
    <w:rsid w:val="0024518C"/>
    <w:rsid w:val="002515E3"/>
    <w:rsid w:val="00252ECE"/>
    <w:rsid w:val="002551BB"/>
    <w:rsid w:val="002563E1"/>
    <w:rsid w:val="002571E1"/>
    <w:rsid w:val="0025766E"/>
    <w:rsid w:val="00257917"/>
    <w:rsid w:val="00260FD7"/>
    <w:rsid w:val="00261CB7"/>
    <w:rsid w:val="002627F1"/>
    <w:rsid w:val="00263D10"/>
    <w:rsid w:val="002652EA"/>
    <w:rsid w:val="0026541F"/>
    <w:rsid w:val="002655D7"/>
    <w:rsid w:val="00267532"/>
    <w:rsid w:val="002702D4"/>
    <w:rsid w:val="0027078D"/>
    <w:rsid w:val="00270AA3"/>
    <w:rsid w:val="00272145"/>
    <w:rsid w:val="002729D0"/>
    <w:rsid w:val="002730DE"/>
    <w:rsid w:val="0027332C"/>
    <w:rsid w:val="00274478"/>
    <w:rsid w:val="00274DA1"/>
    <w:rsid w:val="00275872"/>
    <w:rsid w:val="00275ADF"/>
    <w:rsid w:val="0027604B"/>
    <w:rsid w:val="002773E6"/>
    <w:rsid w:val="002823E6"/>
    <w:rsid w:val="00282CCB"/>
    <w:rsid w:val="00284999"/>
    <w:rsid w:val="002860F8"/>
    <w:rsid w:val="00290F5F"/>
    <w:rsid w:val="0029189F"/>
    <w:rsid w:val="002940C9"/>
    <w:rsid w:val="00294AC4"/>
    <w:rsid w:val="00295CD7"/>
    <w:rsid w:val="002A0CE2"/>
    <w:rsid w:val="002A0DD8"/>
    <w:rsid w:val="002A2099"/>
    <w:rsid w:val="002A24CE"/>
    <w:rsid w:val="002A2667"/>
    <w:rsid w:val="002A2B10"/>
    <w:rsid w:val="002A40C3"/>
    <w:rsid w:val="002A5246"/>
    <w:rsid w:val="002A5AD9"/>
    <w:rsid w:val="002A608D"/>
    <w:rsid w:val="002A6358"/>
    <w:rsid w:val="002A6F75"/>
    <w:rsid w:val="002B0204"/>
    <w:rsid w:val="002B2928"/>
    <w:rsid w:val="002B39BB"/>
    <w:rsid w:val="002B463D"/>
    <w:rsid w:val="002B4825"/>
    <w:rsid w:val="002B58AA"/>
    <w:rsid w:val="002B60ED"/>
    <w:rsid w:val="002B78D8"/>
    <w:rsid w:val="002C03F4"/>
    <w:rsid w:val="002C6814"/>
    <w:rsid w:val="002C68A6"/>
    <w:rsid w:val="002D0186"/>
    <w:rsid w:val="002D113F"/>
    <w:rsid w:val="002D183F"/>
    <w:rsid w:val="002D1AAC"/>
    <w:rsid w:val="002D2028"/>
    <w:rsid w:val="002D231D"/>
    <w:rsid w:val="002D34AD"/>
    <w:rsid w:val="002D40AA"/>
    <w:rsid w:val="002D525C"/>
    <w:rsid w:val="002D65F3"/>
    <w:rsid w:val="002D7EC0"/>
    <w:rsid w:val="002E045A"/>
    <w:rsid w:val="002E15B5"/>
    <w:rsid w:val="002E1EFE"/>
    <w:rsid w:val="002E26FA"/>
    <w:rsid w:val="002E2736"/>
    <w:rsid w:val="002E5EC8"/>
    <w:rsid w:val="002E7201"/>
    <w:rsid w:val="002F3DB2"/>
    <w:rsid w:val="00300C4C"/>
    <w:rsid w:val="00301D2E"/>
    <w:rsid w:val="003035ED"/>
    <w:rsid w:val="003043DD"/>
    <w:rsid w:val="00304449"/>
    <w:rsid w:val="00304DD4"/>
    <w:rsid w:val="0031139E"/>
    <w:rsid w:val="00313A1B"/>
    <w:rsid w:val="00313ED7"/>
    <w:rsid w:val="00314840"/>
    <w:rsid w:val="00315E0E"/>
    <w:rsid w:val="00317199"/>
    <w:rsid w:val="00317D92"/>
    <w:rsid w:val="00320D54"/>
    <w:rsid w:val="00320DEB"/>
    <w:rsid w:val="00322770"/>
    <w:rsid w:val="00322798"/>
    <w:rsid w:val="00324204"/>
    <w:rsid w:val="00326B7E"/>
    <w:rsid w:val="00331386"/>
    <w:rsid w:val="00331875"/>
    <w:rsid w:val="003324A9"/>
    <w:rsid w:val="00333106"/>
    <w:rsid w:val="00333871"/>
    <w:rsid w:val="003338B5"/>
    <w:rsid w:val="00335AD8"/>
    <w:rsid w:val="00336963"/>
    <w:rsid w:val="00337479"/>
    <w:rsid w:val="00341FF9"/>
    <w:rsid w:val="00344996"/>
    <w:rsid w:val="00345283"/>
    <w:rsid w:val="003473C7"/>
    <w:rsid w:val="003476FD"/>
    <w:rsid w:val="0034795E"/>
    <w:rsid w:val="00347E46"/>
    <w:rsid w:val="0035008E"/>
    <w:rsid w:val="0035062E"/>
    <w:rsid w:val="00351600"/>
    <w:rsid w:val="00351761"/>
    <w:rsid w:val="003521AE"/>
    <w:rsid w:val="0035289E"/>
    <w:rsid w:val="00355972"/>
    <w:rsid w:val="003561BC"/>
    <w:rsid w:val="0035656D"/>
    <w:rsid w:val="00356706"/>
    <w:rsid w:val="00357869"/>
    <w:rsid w:val="0036052A"/>
    <w:rsid w:val="00364AF0"/>
    <w:rsid w:val="00366B7E"/>
    <w:rsid w:val="003673D1"/>
    <w:rsid w:val="003706E9"/>
    <w:rsid w:val="00372D69"/>
    <w:rsid w:val="0037326B"/>
    <w:rsid w:val="00373707"/>
    <w:rsid w:val="0037470C"/>
    <w:rsid w:val="00382011"/>
    <w:rsid w:val="003831DA"/>
    <w:rsid w:val="00385A79"/>
    <w:rsid w:val="003864FE"/>
    <w:rsid w:val="0039030D"/>
    <w:rsid w:val="0039115A"/>
    <w:rsid w:val="00391917"/>
    <w:rsid w:val="00391B30"/>
    <w:rsid w:val="003936EA"/>
    <w:rsid w:val="00394251"/>
    <w:rsid w:val="00395A8B"/>
    <w:rsid w:val="0039647C"/>
    <w:rsid w:val="003A1EE6"/>
    <w:rsid w:val="003A26C4"/>
    <w:rsid w:val="003A45FF"/>
    <w:rsid w:val="003A5237"/>
    <w:rsid w:val="003A68BD"/>
    <w:rsid w:val="003A7C8E"/>
    <w:rsid w:val="003B01D9"/>
    <w:rsid w:val="003B0FBB"/>
    <w:rsid w:val="003B16A4"/>
    <w:rsid w:val="003B21AD"/>
    <w:rsid w:val="003B34F9"/>
    <w:rsid w:val="003B40D2"/>
    <w:rsid w:val="003B45AE"/>
    <w:rsid w:val="003B5591"/>
    <w:rsid w:val="003B5645"/>
    <w:rsid w:val="003B7682"/>
    <w:rsid w:val="003C052E"/>
    <w:rsid w:val="003C0B91"/>
    <w:rsid w:val="003C11CD"/>
    <w:rsid w:val="003C339B"/>
    <w:rsid w:val="003C3A11"/>
    <w:rsid w:val="003C3A90"/>
    <w:rsid w:val="003C6086"/>
    <w:rsid w:val="003C6886"/>
    <w:rsid w:val="003C6A19"/>
    <w:rsid w:val="003C76AC"/>
    <w:rsid w:val="003C7E97"/>
    <w:rsid w:val="003D147C"/>
    <w:rsid w:val="003D14DA"/>
    <w:rsid w:val="003D1876"/>
    <w:rsid w:val="003D5EF3"/>
    <w:rsid w:val="003D611E"/>
    <w:rsid w:val="003D6203"/>
    <w:rsid w:val="003E067C"/>
    <w:rsid w:val="003E0F89"/>
    <w:rsid w:val="003E17EC"/>
    <w:rsid w:val="003E2867"/>
    <w:rsid w:val="003E374E"/>
    <w:rsid w:val="003E4795"/>
    <w:rsid w:val="003E4CF1"/>
    <w:rsid w:val="003E5301"/>
    <w:rsid w:val="003E5DD9"/>
    <w:rsid w:val="003E6398"/>
    <w:rsid w:val="003E7B35"/>
    <w:rsid w:val="003F18C8"/>
    <w:rsid w:val="003F2410"/>
    <w:rsid w:val="003F2F0A"/>
    <w:rsid w:val="003F4FA6"/>
    <w:rsid w:val="003F5128"/>
    <w:rsid w:val="003F5253"/>
    <w:rsid w:val="003F7647"/>
    <w:rsid w:val="003F7882"/>
    <w:rsid w:val="003F7970"/>
    <w:rsid w:val="0040252C"/>
    <w:rsid w:val="00402EA4"/>
    <w:rsid w:val="0040320D"/>
    <w:rsid w:val="00404ADB"/>
    <w:rsid w:val="004062D8"/>
    <w:rsid w:val="00406A44"/>
    <w:rsid w:val="0041182A"/>
    <w:rsid w:val="004125C1"/>
    <w:rsid w:val="00413CCA"/>
    <w:rsid w:val="00414E2D"/>
    <w:rsid w:val="0041515B"/>
    <w:rsid w:val="00416A64"/>
    <w:rsid w:val="00417335"/>
    <w:rsid w:val="00417DEB"/>
    <w:rsid w:val="0042049B"/>
    <w:rsid w:val="004208C3"/>
    <w:rsid w:val="0042214A"/>
    <w:rsid w:val="004224E2"/>
    <w:rsid w:val="004276F1"/>
    <w:rsid w:val="00430014"/>
    <w:rsid w:val="004318FD"/>
    <w:rsid w:val="004330D9"/>
    <w:rsid w:val="00437D4B"/>
    <w:rsid w:val="00440C89"/>
    <w:rsid w:val="00441754"/>
    <w:rsid w:val="00444492"/>
    <w:rsid w:val="004451C5"/>
    <w:rsid w:val="004452E2"/>
    <w:rsid w:val="0044595A"/>
    <w:rsid w:val="00445FD0"/>
    <w:rsid w:val="0044726F"/>
    <w:rsid w:val="00447D3A"/>
    <w:rsid w:val="00451598"/>
    <w:rsid w:val="00452039"/>
    <w:rsid w:val="00452CD6"/>
    <w:rsid w:val="00452D6D"/>
    <w:rsid w:val="00453CC2"/>
    <w:rsid w:val="0045573C"/>
    <w:rsid w:val="00457030"/>
    <w:rsid w:val="00457A83"/>
    <w:rsid w:val="00461169"/>
    <w:rsid w:val="00461AD5"/>
    <w:rsid w:val="004620E0"/>
    <w:rsid w:val="00462A22"/>
    <w:rsid w:val="004632A1"/>
    <w:rsid w:val="00463AD9"/>
    <w:rsid w:val="004652E0"/>
    <w:rsid w:val="00466BA8"/>
    <w:rsid w:val="004676B3"/>
    <w:rsid w:val="00467AD6"/>
    <w:rsid w:val="0047059C"/>
    <w:rsid w:val="004705DC"/>
    <w:rsid w:val="00472196"/>
    <w:rsid w:val="004722BD"/>
    <w:rsid w:val="00474B82"/>
    <w:rsid w:val="004802A2"/>
    <w:rsid w:val="004814F2"/>
    <w:rsid w:val="004827D1"/>
    <w:rsid w:val="00484FC7"/>
    <w:rsid w:val="004855E8"/>
    <w:rsid w:val="00490574"/>
    <w:rsid w:val="00490D80"/>
    <w:rsid w:val="0049282C"/>
    <w:rsid w:val="00492BEC"/>
    <w:rsid w:val="00494602"/>
    <w:rsid w:val="004946FE"/>
    <w:rsid w:val="0049498F"/>
    <w:rsid w:val="00494A24"/>
    <w:rsid w:val="00495F7C"/>
    <w:rsid w:val="00496427"/>
    <w:rsid w:val="00496CF2"/>
    <w:rsid w:val="00497510"/>
    <w:rsid w:val="004A06CF"/>
    <w:rsid w:val="004A0940"/>
    <w:rsid w:val="004A24B8"/>
    <w:rsid w:val="004A25A4"/>
    <w:rsid w:val="004A2B43"/>
    <w:rsid w:val="004A2FF4"/>
    <w:rsid w:val="004A478A"/>
    <w:rsid w:val="004A6C91"/>
    <w:rsid w:val="004B1185"/>
    <w:rsid w:val="004B1633"/>
    <w:rsid w:val="004B1B54"/>
    <w:rsid w:val="004B1D69"/>
    <w:rsid w:val="004B1E44"/>
    <w:rsid w:val="004B440B"/>
    <w:rsid w:val="004B492F"/>
    <w:rsid w:val="004B641A"/>
    <w:rsid w:val="004C3DCC"/>
    <w:rsid w:val="004C3E8C"/>
    <w:rsid w:val="004C5B97"/>
    <w:rsid w:val="004C760F"/>
    <w:rsid w:val="004D2BF6"/>
    <w:rsid w:val="004D3B17"/>
    <w:rsid w:val="004D3C7E"/>
    <w:rsid w:val="004D4134"/>
    <w:rsid w:val="004D577E"/>
    <w:rsid w:val="004D5EB2"/>
    <w:rsid w:val="004E20D2"/>
    <w:rsid w:val="004E2607"/>
    <w:rsid w:val="004E28A7"/>
    <w:rsid w:val="004E430E"/>
    <w:rsid w:val="004E6B11"/>
    <w:rsid w:val="004E7968"/>
    <w:rsid w:val="004F1BEA"/>
    <w:rsid w:val="004F3AE1"/>
    <w:rsid w:val="00500397"/>
    <w:rsid w:val="0050071D"/>
    <w:rsid w:val="00500F88"/>
    <w:rsid w:val="00502190"/>
    <w:rsid w:val="005027AE"/>
    <w:rsid w:val="00502901"/>
    <w:rsid w:val="005033E0"/>
    <w:rsid w:val="005034DF"/>
    <w:rsid w:val="005041DB"/>
    <w:rsid w:val="005104BC"/>
    <w:rsid w:val="00510C2E"/>
    <w:rsid w:val="00512214"/>
    <w:rsid w:val="00512FF4"/>
    <w:rsid w:val="0051482C"/>
    <w:rsid w:val="00514EC2"/>
    <w:rsid w:val="00514EE1"/>
    <w:rsid w:val="00514EFD"/>
    <w:rsid w:val="00515CAB"/>
    <w:rsid w:val="00516A56"/>
    <w:rsid w:val="00516EBD"/>
    <w:rsid w:val="00521C06"/>
    <w:rsid w:val="00521F97"/>
    <w:rsid w:val="005228B4"/>
    <w:rsid w:val="00524476"/>
    <w:rsid w:val="00525BF9"/>
    <w:rsid w:val="00526132"/>
    <w:rsid w:val="00530392"/>
    <w:rsid w:val="0053612D"/>
    <w:rsid w:val="00536D25"/>
    <w:rsid w:val="005404A9"/>
    <w:rsid w:val="00540FF8"/>
    <w:rsid w:val="00543164"/>
    <w:rsid w:val="005455C2"/>
    <w:rsid w:val="00546F6A"/>
    <w:rsid w:val="00547545"/>
    <w:rsid w:val="005479F0"/>
    <w:rsid w:val="00547FC8"/>
    <w:rsid w:val="00550589"/>
    <w:rsid w:val="00552CCC"/>
    <w:rsid w:val="00552F03"/>
    <w:rsid w:val="005570D1"/>
    <w:rsid w:val="00560831"/>
    <w:rsid w:val="00560FC8"/>
    <w:rsid w:val="0056129F"/>
    <w:rsid w:val="00566AF1"/>
    <w:rsid w:val="00566D49"/>
    <w:rsid w:val="00566DC0"/>
    <w:rsid w:val="0057028B"/>
    <w:rsid w:val="005706AC"/>
    <w:rsid w:val="00570DFC"/>
    <w:rsid w:val="00570E76"/>
    <w:rsid w:val="00575417"/>
    <w:rsid w:val="00576228"/>
    <w:rsid w:val="00580A50"/>
    <w:rsid w:val="00581179"/>
    <w:rsid w:val="0058149B"/>
    <w:rsid w:val="00581EAB"/>
    <w:rsid w:val="00582005"/>
    <w:rsid w:val="00582D94"/>
    <w:rsid w:val="00583A36"/>
    <w:rsid w:val="0058583C"/>
    <w:rsid w:val="00590F86"/>
    <w:rsid w:val="00594646"/>
    <w:rsid w:val="00594B85"/>
    <w:rsid w:val="0059589A"/>
    <w:rsid w:val="00595A25"/>
    <w:rsid w:val="00595D05"/>
    <w:rsid w:val="00596629"/>
    <w:rsid w:val="00597CA8"/>
    <w:rsid w:val="005A0B10"/>
    <w:rsid w:val="005A1A70"/>
    <w:rsid w:val="005A336E"/>
    <w:rsid w:val="005A3675"/>
    <w:rsid w:val="005A52FD"/>
    <w:rsid w:val="005A5E08"/>
    <w:rsid w:val="005A60E3"/>
    <w:rsid w:val="005A6EAF"/>
    <w:rsid w:val="005B07E1"/>
    <w:rsid w:val="005B2352"/>
    <w:rsid w:val="005B2AF0"/>
    <w:rsid w:val="005B2D76"/>
    <w:rsid w:val="005B3844"/>
    <w:rsid w:val="005B763B"/>
    <w:rsid w:val="005B7F53"/>
    <w:rsid w:val="005C0F0D"/>
    <w:rsid w:val="005C2039"/>
    <w:rsid w:val="005C455B"/>
    <w:rsid w:val="005C4C0E"/>
    <w:rsid w:val="005C4EE0"/>
    <w:rsid w:val="005C5712"/>
    <w:rsid w:val="005C6731"/>
    <w:rsid w:val="005D1099"/>
    <w:rsid w:val="005D392A"/>
    <w:rsid w:val="005D3E81"/>
    <w:rsid w:val="005D5CAD"/>
    <w:rsid w:val="005D77D9"/>
    <w:rsid w:val="005D7AE9"/>
    <w:rsid w:val="005E01F8"/>
    <w:rsid w:val="005E0ABE"/>
    <w:rsid w:val="005E1467"/>
    <w:rsid w:val="005E29F3"/>
    <w:rsid w:val="005E440A"/>
    <w:rsid w:val="005E4C16"/>
    <w:rsid w:val="005E4FC9"/>
    <w:rsid w:val="005E5303"/>
    <w:rsid w:val="005E6333"/>
    <w:rsid w:val="005E7E00"/>
    <w:rsid w:val="005E7EA0"/>
    <w:rsid w:val="005F041A"/>
    <w:rsid w:val="005F1631"/>
    <w:rsid w:val="005F2A7E"/>
    <w:rsid w:val="005F3615"/>
    <w:rsid w:val="005F374C"/>
    <w:rsid w:val="005F4899"/>
    <w:rsid w:val="005F72CB"/>
    <w:rsid w:val="005F78E0"/>
    <w:rsid w:val="00600101"/>
    <w:rsid w:val="00601948"/>
    <w:rsid w:val="006029A8"/>
    <w:rsid w:val="00603456"/>
    <w:rsid w:val="00605245"/>
    <w:rsid w:val="00605EEF"/>
    <w:rsid w:val="00607940"/>
    <w:rsid w:val="00612752"/>
    <w:rsid w:val="006136E5"/>
    <w:rsid w:val="00615A82"/>
    <w:rsid w:val="00616837"/>
    <w:rsid w:val="00616A54"/>
    <w:rsid w:val="006173D0"/>
    <w:rsid w:val="00617976"/>
    <w:rsid w:val="00617CB4"/>
    <w:rsid w:val="0062136A"/>
    <w:rsid w:val="00622692"/>
    <w:rsid w:val="00622DF0"/>
    <w:rsid w:val="00623191"/>
    <w:rsid w:val="00623659"/>
    <w:rsid w:val="006236DB"/>
    <w:rsid w:val="00623748"/>
    <w:rsid w:val="006252E7"/>
    <w:rsid w:val="00625743"/>
    <w:rsid w:val="00625E10"/>
    <w:rsid w:val="006268A8"/>
    <w:rsid w:val="006272DC"/>
    <w:rsid w:val="006279F1"/>
    <w:rsid w:val="00631B12"/>
    <w:rsid w:val="00631E3D"/>
    <w:rsid w:val="00631E64"/>
    <w:rsid w:val="00632AEA"/>
    <w:rsid w:val="00632B07"/>
    <w:rsid w:val="00633037"/>
    <w:rsid w:val="00634B71"/>
    <w:rsid w:val="00634E6D"/>
    <w:rsid w:val="00635205"/>
    <w:rsid w:val="00635738"/>
    <w:rsid w:val="0064043C"/>
    <w:rsid w:val="006405A3"/>
    <w:rsid w:val="00641B80"/>
    <w:rsid w:val="00641DF6"/>
    <w:rsid w:val="00643CB3"/>
    <w:rsid w:val="00646613"/>
    <w:rsid w:val="00647051"/>
    <w:rsid w:val="0064733B"/>
    <w:rsid w:val="006473A2"/>
    <w:rsid w:val="00647D40"/>
    <w:rsid w:val="0065011B"/>
    <w:rsid w:val="00650EC1"/>
    <w:rsid w:val="006535FE"/>
    <w:rsid w:val="00653FD5"/>
    <w:rsid w:val="00655FA5"/>
    <w:rsid w:val="0065626E"/>
    <w:rsid w:val="006563F0"/>
    <w:rsid w:val="00657436"/>
    <w:rsid w:val="0066001E"/>
    <w:rsid w:val="00661C8E"/>
    <w:rsid w:val="00663007"/>
    <w:rsid w:val="00663335"/>
    <w:rsid w:val="0066338B"/>
    <w:rsid w:val="00666165"/>
    <w:rsid w:val="00666648"/>
    <w:rsid w:val="00666DB8"/>
    <w:rsid w:val="00672FD3"/>
    <w:rsid w:val="006732CB"/>
    <w:rsid w:val="00673792"/>
    <w:rsid w:val="00675795"/>
    <w:rsid w:val="00676106"/>
    <w:rsid w:val="00676353"/>
    <w:rsid w:val="0067671D"/>
    <w:rsid w:val="006805FF"/>
    <w:rsid w:val="0068166B"/>
    <w:rsid w:val="00683847"/>
    <w:rsid w:val="00683B60"/>
    <w:rsid w:val="006841CC"/>
    <w:rsid w:val="00684720"/>
    <w:rsid w:val="00686D9A"/>
    <w:rsid w:val="0069040A"/>
    <w:rsid w:val="00691A49"/>
    <w:rsid w:val="00692D75"/>
    <w:rsid w:val="00695E6F"/>
    <w:rsid w:val="006971F8"/>
    <w:rsid w:val="00697D09"/>
    <w:rsid w:val="006A0A7C"/>
    <w:rsid w:val="006A2049"/>
    <w:rsid w:val="006A3055"/>
    <w:rsid w:val="006A70DB"/>
    <w:rsid w:val="006B6EDC"/>
    <w:rsid w:val="006C0353"/>
    <w:rsid w:val="006C18B4"/>
    <w:rsid w:val="006C3265"/>
    <w:rsid w:val="006C3B2E"/>
    <w:rsid w:val="006C3EB5"/>
    <w:rsid w:val="006C5A59"/>
    <w:rsid w:val="006C6172"/>
    <w:rsid w:val="006C71E5"/>
    <w:rsid w:val="006C7D29"/>
    <w:rsid w:val="006D058A"/>
    <w:rsid w:val="006D1127"/>
    <w:rsid w:val="006D2838"/>
    <w:rsid w:val="006D48A4"/>
    <w:rsid w:val="006D4FCD"/>
    <w:rsid w:val="006D5370"/>
    <w:rsid w:val="006D6085"/>
    <w:rsid w:val="006D6F1A"/>
    <w:rsid w:val="006E33C6"/>
    <w:rsid w:val="006E46A8"/>
    <w:rsid w:val="006E4DA0"/>
    <w:rsid w:val="006E564D"/>
    <w:rsid w:val="006E587A"/>
    <w:rsid w:val="006E71E8"/>
    <w:rsid w:val="006F2102"/>
    <w:rsid w:val="006F5585"/>
    <w:rsid w:val="006F5C53"/>
    <w:rsid w:val="006F6BD7"/>
    <w:rsid w:val="006F6C77"/>
    <w:rsid w:val="006F6E3C"/>
    <w:rsid w:val="006F7AAE"/>
    <w:rsid w:val="006F7F43"/>
    <w:rsid w:val="006F7F8C"/>
    <w:rsid w:val="00701D4F"/>
    <w:rsid w:val="00702E5C"/>
    <w:rsid w:val="00704334"/>
    <w:rsid w:val="00704EDB"/>
    <w:rsid w:val="00705BFD"/>
    <w:rsid w:val="00706265"/>
    <w:rsid w:val="00706B61"/>
    <w:rsid w:val="0070727B"/>
    <w:rsid w:val="00710900"/>
    <w:rsid w:val="00710CC9"/>
    <w:rsid w:val="00711BBA"/>
    <w:rsid w:val="00713C30"/>
    <w:rsid w:val="00713DA7"/>
    <w:rsid w:val="007156DC"/>
    <w:rsid w:val="0071591F"/>
    <w:rsid w:val="00717218"/>
    <w:rsid w:val="00717788"/>
    <w:rsid w:val="0072048B"/>
    <w:rsid w:val="007220A7"/>
    <w:rsid w:val="00722590"/>
    <w:rsid w:val="00723BEF"/>
    <w:rsid w:val="00726E35"/>
    <w:rsid w:val="00726EA0"/>
    <w:rsid w:val="007301FC"/>
    <w:rsid w:val="00730ACF"/>
    <w:rsid w:val="00730E24"/>
    <w:rsid w:val="0073101B"/>
    <w:rsid w:val="007312E9"/>
    <w:rsid w:val="007315A1"/>
    <w:rsid w:val="00731AA7"/>
    <w:rsid w:val="00732577"/>
    <w:rsid w:val="007329C0"/>
    <w:rsid w:val="0073305D"/>
    <w:rsid w:val="007335E3"/>
    <w:rsid w:val="0073426C"/>
    <w:rsid w:val="00734D4F"/>
    <w:rsid w:val="00735C1F"/>
    <w:rsid w:val="0073710D"/>
    <w:rsid w:val="00737ACE"/>
    <w:rsid w:val="007408B0"/>
    <w:rsid w:val="00742007"/>
    <w:rsid w:val="0074223F"/>
    <w:rsid w:val="0074277A"/>
    <w:rsid w:val="00743642"/>
    <w:rsid w:val="00743F72"/>
    <w:rsid w:val="00750861"/>
    <w:rsid w:val="0075552A"/>
    <w:rsid w:val="00763D04"/>
    <w:rsid w:val="0076455F"/>
    <w:rsid w:val="00764D86"/>
    <w:rsid w:val="00765B91"/>
    <w:rsid w:val="007715DA"/>
    <w:rsid w:val="00772B72"/>
    <w:rsid w:val="00774BB6"/>
    <w:rsid w:val="00774C7C"/>
    <w:rsid w:val="00776287"/>
    <w:rsid w:val="0077637C"/>
    <w:rsid w:val="00777A7A"/>
    <w:rsid w:val="00780CA8"/>
    <w:rsid w:val="00781619"/>
    <w:rsid w:val="00781869"/>
    <w:rsid w:val="00784115"/>
    <w:rsid w:val="007855D8"/>
    <w:rsid w:val="007859FE"/>
    <w:rsid w:val="00785C9C"/>
    <w:rsid w:val="007862A4"/>
    <w:rsid w:val="00790C11"/>
    <w:rsid w:val="00790D6A"/>
    <w:rsid w:val="00791B92"/>
    <w:rsid w:val="00794A29"/>
    <w:rsid w:val="00794B45"/>
    <w:rsid w:val="007954B4"/>
    <w:rsid w:val="00795A47"/>
    <w:rsid w:val="00795FAA"/>
    <w:rsid w:val="007A0DD9"/>
    <w:rsid w:val="007A0FB3"/>
    <w:rsid w:val="007A10B4"/>
    <w:rsid w:val="007A15ED"/>
    <w:rsid w:val="007A1838"/>
    <w:rsid w:val="007A2B29"/>
    <w:rsid w:val="007A32E9"/>
    <w:rsid w:val="007A3768"/>
    <w:rsid w:val="007A45E8"/>
    <w:rsid w:val="007A5234"/>
    <w:rsid w:val="007A53E0"/>
    <w:rsid w:val="007B022C"/>
    <w:rsid w:val="007B170E"/>
    <w:rsid w:val="007B1BCA"/>
    <w:rsid w:val="007B6266"/>
    <w:rsid w:val="007B6CDF"/>
    <w:rsid w:val="007B6FBE"/>
    <w:rsid w:val="007C0B0D"/>
    <w:rsid w:val="007C11C5"/>
    <w:rsid w:val="007C2624"/>
    <w:rsid w:val="007C2E83"/>
    <w:rsid w:val="007C460A"/>
    <w:rsid w:val="007C57AB"/>
    <w:rsid w:val="007C7647"/>
    <w:rsid w:val="007C7A08"/>
    <w:rsid w:val="007D05DE"/>
    <w:rsid w:val="007D1421"/>
    <w:rsid w:val="007D16F2"/>
    <w:rsid w:val="007D2113"/>
    <w:rsid w:val="007D22F2"/>
    <w:rsid w:val="007D35FF"/>
    <w:rsid w:val="007D3EDC"/>
    <w:rsid w:val="007D4E05"/>
    <w:rsid w:val="007D5CE2"/>
    <w:rsid w:val="007E4AB9"/>
    <w:rsid w:val="007E5FA5"/>
    <w:rsid w:val="007E6E89"/>
    <w:rsid w:val="007F0F2B"/>
    <w:rsid w:val="007F1FF6"/>
    <w:rsid w:val="007F3C7C"/>
    <w:rsid w:val="007F43AD"/>
    <w:rsid w:val="007F7799"/>
    <w:rsid w:val="00800663"/>
    <w:rsid w:val="00801C39"/>
    <w:rsid w:val="0080508A"/>
    <w:rsid w:val="008059CB"/>
    <w:rsid w:val="008060ED"/>
    <w:rsid w:val="00810A3F"/>
    <w:rsid w:val="00810F5B"/>
    <w:rsid w:val="00813A59"/>
    <w:rsid w:val="008143E7"/>
    <w:rsid w:val="008147FE"/>
    <w:rsid w:val="00814F7A"/>
    <w:rsid w:val="00820167"/>
    <w:rsid w:val="00821F07"/>
    <w:rsid w:val="00824503"/>
    <w:rsid w:val="008259C4"/>
    <w:rsid w:val="00826E38"/>
    <w:rsid w:val="0083082B"/>
    <w:rsid w:val="00832985"/>
    <w:rsid w:val="0083481F"/>
    <w:rsid w:val="00835C5C"/>
    <w:rsid w:val="00841CD1"/>
    <w:rsid w:val="0084315E"/>
    <w:rsid w:val="00844046"/>
    <w:rsid w:val="00844DA4"/>
    <w:rsid w:val="008452AD"/>
    <w:rsid w:val="008456C0"/>
    <w:rsid w:val="00846235"/>
    <w:rsid w:val="00850B09"/>
    <w:rsid w:val="0085299E"/>
    <w:rsid w:val="0085321B"/>
    <w:rsid w:val="008536BC"/>
    <w:rsid w:val="008560FC"/>
    <w:rsid w:val="008570DC"/>
    <w:rsid w:val="0086073E"/>
    <w:rsid w:val="008620C1"/>
    <w:rsid w:val="0086405E"/>
    <w:rsid w:val="00864D2E"/>
    <w:rsid w:val="00864D90"/>
    <w:rsid w:val="0086580F"/>
    <w:rsid w:val="008668C6"/>
    <w:rsid w:val="00866EB2"/>
    <w:rsid w:val="00866F72"/>
    <w:rsid w:val="008671CD"/>
    <w:rsid w:val="00867A27"/>
    <w:rsid w:val="008708B7"/>
    <w:rsid w:val="00870DCD"/>
    <w:rsid w:val="00872A46"/>
    <w:rsid w:val="008759B1"/>
    <w:rsid w:val="00876C37"/>
    <w:rsid w:val="00876E5E"/>
    <w:rsid w:val="00881668"/>
    <w:rsid w:val="00881F8C"/>
    <w:rsid w:val="008833B6"/>
    <w:rsid w:val="00887219"/>
    <w:rsid w:val="00887397"/>
    <w:rsid w:val="00890E84"/>
    <w:rsid w:val="008927F1"/>
    <w:rsid w:val="00893070"/>
    <w:rsid w:val="008958B8"/>
    <w:rsid w:val="008A504A"/>
    <w:rsid w:val="008A5B39"/>
    <w:rsid w:val="008A6A39"/>
    <w:rsid w:val="008A72B7"/>
    <w:rsid w:val="008A791C"/>
    <w:rsid w:val="008B1E3E"/>
    <w:rsid w:val="008B2940"/>
    <w:rsid w:val="008C138B"/>
    <w:rsid w:val="008C23BF"/>
    <w:rsid w:val="008C3229"/>
    <w:rsid w:val="008C54DE"/>
    <w:rsid w:val="008C7669"/>
    <w:rsid w:val="008C77AC"/>
    <w:rsid w:val="008D0519"/>
    <w:rsid w:val="008D06AA"/>
    <w:rsid w:val="008D07A9"/>
    <w:rsid w:val="008D11B3"/>
    <w:rsid w:val="008D3140"/>
    <w:rsid w:val="008D3DCD"/>
    <w:rsid w:val="008D4B98"/>
    <w:rsid w:val="008D5026"/>
    <w:rsid w:val="008E2B27"/>
    <w:rsid w:val="008E2EC6"/>
    <w:rsid w:val="008E41A4"/>
    <w:rsid w:val="008E4316"/>
    <w:rsid w:val="008E43D1"/>
    <w:rsid w:val="008E5601"/>
    <w:rsid w:val="008F20E7"/>
    <w:rsid w:val="008F24F4"/>
    <w:rsid w:val="008F2505"/>
    <w:rsid w:val="008F38BD"/>
    <w:rsid w:val="008F3CD4"/>
    <w:rsid w:val="008F4CC7"/>
    <w:rsid w:val="008F6A58"/>
    <w:rsid w:val="008F75A7"/>
    <w:rsid w:val="008F7DC6"/>
    <w:rsid w:val="00900D31"/>
    <w:rsid w:val="009012F0"/>
    <w:rsid w:val="00901B61"/>
    <w:rsid w:val="00901C96"/>
    <w:rsid w:val="00904597"/>
    <w:rsid w:val="00904922"/>
    <w:rsid w:val="00905AEA"/>
    <w:rsid w:val="009067B5"/>
    <w:rsid w:val="009070B7"/>
    <w:rsid w:val="00910736"/>
    <w:rsid w:val="00912520"/>
    <w:rsid w:val="00912AC6"/>
    <w:rsid w:val="009142EB"/>
    <w:rsid w:val="00915501"/>
    <w:rsid w:val="00915B0B"/>
    <w:rsid w:val="009207E2"/>
    <w:rsid w:val="009257C9"/>
    <w:rsid w:val="009259D0"/>
    <w:rsid w:val="00925EB7"/>
    <w:rsid w:val="0093136A"/>
    <w:rsid w:val="0093178E"/>
    <w:rsid w:val="009375D2"/>
    <w:rsid w:val="0093762B"/>
    <w:rsid w:val="009441E8"/>
    <w:rsid w:val="009442BB"/>
    <w:rsid w:val="00944D93"/>
    <w:rsid w:val="00944E42"/>
    <w:rsid w:val="00945226"/>
    <w:rsid w:val="009463E6"/>
    <w:rsid w:val="00946D32"/>
    <w:rsid w:val="009505E8"/>
    <w:rsid w:val="009515E1"/>
    <w:rsid w:val="0095177F"/>
    <w:rsid w:val="00952096"/>
    <w:rsid w:val="00956B25"/>
    <w:rsid w:val="0096065D"/>
    <w:rsid w:val="009606A1"/>
    <w:rsid w:val="00960808"/>
    <w:rsid w:val="009632CB"/>
    <w:rsid w:val="0096453C"/>
    <w:rsid w:val="00966E63"/>
    <w:rsid w:val="00967157"/>
    <w:rsid w:val="00967DEC"/>
    <w:rsid w:val="00972809"/>
    <w:rsid w:val="00974BA5"/>
    <w:rsid w:val="00974C5C"/>
    <w:rsid w:val="00975B1A"/>
    <w:rsid w:val="00975E5A"/>
    <w:rsid w:val="00977422"/>
    <w:rsid w:val="00977BEE"/>
    <w:rsid w:val="00977FA0"/>
    <w:rsid w:val="009806A4"/>
    <w:rsid w:val="00980E1C"/>
    <w:rsid w:val="00981652"/>
    <w:rsid w:val="00981B05"/>
    <w:rsid w:val="00983125"/>
    <w:rsid w:val="00983DAB"/>
    <w:rsid w:val="00984FF0"/>
    <w:rsid w:val="009862F1"/>
    <w:rsid w:val="00987F6F"/>
    <w:rsid w:val="00990AD1"/>
    <w:rsid w:val="009930EC"/>
    <w:rsid w:val="009938B5"/>
    <w:rsid w:val="009938DD"/>
    <w:rsid w:val="00994545"/>
    <w:rsid w:val="009946EE"/>
    <w:rsid w:val="009A1771"/>
    <w:rsid w:val="009A1809"/>
    <w:rsid w:val="009A2E4D"/>
    <w:rsid w:val="009A38DA"/>
    <w:rsid w:val="009A40D1"/>
    <w:rsid w:val="009A53F4"/>
    <w:rsid w:val="009A59E7"/>
    <w:rsid w:val="009A7B11"/>
    <w:rsid w:val="009B054A"/>
    <w:rsid w:val="009B17DD"/>
    <w:rsid w:val="009B1A7A"/>
    <w:rsid w:val="009B2959"/>
    <w:rsid w:val="009B335E"/>
    <w:rsid w:val="009B3EDE"/>
    <w:rsid w:val="009B566E"/>
    <w:rsid w:val="009C0165"/>
    <w:rsid w:val="009C2158"/>
    <w:rsid w:val="009C487C"/>
    <w:rsid w:val="009C4AE2"/>
    <w:rsid w:val="009C4E52"/>
    <w:rsid w:val="009C4F56"/>
    <w:rsid w:val="009C6B55"/>
    <w:rsid w:val="009C726F"/>
    <w:rsid w:val="009D0659"/>
    <w:rsid w:val="009D0E4C"/>
    <w:rsid w:val="009D1043"/>
    <w:rsid w:val="009D1A21"/>
    <w:rsid w:val="009D418A"/>
    <w:rsid w:val="009D76F5"/>
    <w:rsid w:val="009E06CF"/>
    <w:rsid w:val="009E2E68"/>
    <w:rsid w:val="009E5424"/>
    <w:rsid w:val="009E564E"/>
    <w:rsid w:val="009E6C94"/>
    <w:rsid w:val="009E78B6"/>
    <w:rsid w:val="009E7964"/>
    <w:rsid w:val="009F0006"/>
    <w:rsid w:val="009F195F"/>
    <w:rsid w:val="009F27D5"/>
    <w:rsid w:val="009F29AC"/>
    <w:rsid w:val="009F2A32"/>
    <w:rsid w:val="009F6755"/>
    <w:rsid w:val="00A01F1D"/>
    <w:rsid w:val="00A0433B"/>
    <w:rsid w:val="00A051E0"/>
    <w:rsid w:val="00A14CA7"/>
    <w:rsid w:val="00A16AF4"/>
    <w:rsid w:val="00A21E2C"/>
    <w:rsid w:val="00A22482"/>
    <w:rsid w:val="00A2252C"/>
    <w:rsid w:val="00A228BA"/>
    <w:rsid w:val="00A23349"/>
    <w:rsid w:val="00A23C0B"/>
    <w:rsid w:val="00A24E2D"/>
    <w:rsid w:val="00A25F4A"/>
    <w:rsid w:val="00A26C5F"/>
    <w:rsid w:val="00A3071E"/>
    <w:rsid w:val="00A31885"/>
    <w:rsid w:val="00A31BF0"/>
    <w:rsid w:val="00A31F67"/>
    <w:rsid w:val="00A32786"/>
    <w:rsid w:val="00A33332"/>
    <w:rsid w:val="00A3403E"/>
    <w:rsid w:val="00A342B6"/>
    <w:rsid w:val="00A40BC3"/>
    <w:rsid w:val="00A4178C"/>
    <w:rsid w:val="00A4372C"/>
    <w:rsid w:val="00A43FCD"/>
    <w:rsid w:val="00A4561D"/>
    <w:rsid w:val="00A470DC"/>
    <w:rsid w:val="00A47D27"/>
    <w:rsid w:val="00A503B0"/>
    <w:rsid w:val="00A5175D"/>
    <w:rsid w:val="00A531A8"/>
    <w:rsid w:val="00A5333C"/>
    <w:rsid w:val="00A55E16"/>
    <w:rsid w:val="00A56303"/>
    <w:rsid w:val="00A565D1"/>
    <w:rsid w:val="00A5665A"/>
    <w:rsid w:val="00A579FA"/>
    <w:rsid w:val="00A60E39"/>
    <w:rsid w:val="00A60ECC"/>
    <w:rsid w:val="00A61581"/>
    <w:rsid w:val="00A621C5"/>
    <w:rsid w:val="00A62C2D"/>
    <w:rsid w:val="00A646DF"/>
    <w:rsid w:val="00A64AE1"/>
    <w:rsid w:val="00A64BC6"/>
    <w:rsid w:val="00A65F7F"/>
    <w:rsid w:val="00A66814"/>
    <w:rsid w:val="00A670CE"/>
    <w:rsid w:val="00A67CBB"/>
    <w:rsid w:val="00A70E52"/>
    <w:rsid w:val="00A72703"/>
    <w:rsid w:val="00A72F80"/>
    <w:rsid w:val="00A73BE0"/>
    <w:rsid w:val="00A77DA0"/>
    <w:rsid w:val="00A801E1"/>
    <w:rsid w:val="00A9011B"/>
    <w:rsid w:val="00A91350"/>
    <w:rsid w:val="00A91BB6"/>
    <w:rsid w:val="00A923FD"/>
    <w:rsid w:val="00A92759"/>
    <w:rsid w:val="00A9378B"/>
    <w:rsid w:val="00AA0EA1"/>
    <w:rsid w:val="00AA1EF9"/>
    <w:rsid w:val="00AA2101"/>
    <w:rsid w:val="00AA3166"/>
    <w:rsid w:val="00AA3B39"/>
    <w:rsid w:val="00AA4638"/>
    <w:rsid w:val="00AA4F33"/>
    <w:rsid w:val="00AA707E"/>
    <w:rsid w:val="00AA7F35"/>
    <w:rsid w:val="00AB1064"/>
    <w:rsid w:val="00AB1A70"/>
    <w:rsid w:val="00AB1E3B"/>
    <w:rsid w:val="00AB233B"/>
    <w:rsid w:val="00AB38F5"/>
    <w:rsid w:val="00AB3947"/>
    <w:rsid w:val="00AB3BC6"/>
    <w:rsid w:val="00AB4084"/>
    <w:rsid w:val="00AB44BB"/>
    <w:rsid w:val="00AB6FEB"/>
    <w:rsid w:val="00AC0F06"/>
    <w:rsid w:val="00AC0FA4"/>
    <w:rsid w:val="00AC0FA6"/>
    <w:rsid w:val="00AC16AD"/>
    <w:rsid w:val="00AC2C37"/>
    <w:rsid w:val="00AC4632"/>
    <w:rsid w:val="00AC4B4B"/>
    <w:rsid w:val="00AC51DB"/>
    <w:rsid w:val="00AC5449"/>
    <w:rsid w:val="00AC5678"/>
    <w:rsid w:val="00AC7E26"/>
    <w:rsid w:val="00AD0F86"/>
    <w:rsid w:val="00AD5F93"/>
    <w:rsid w:val="00AD7697"/>
    <w:rsid w:val="00AE09BF"/>
    <w:rsid w:val="00AE2495"/>
    <w:rsid w:val="00AE4873"/>
    <w:rsid w:val="00AE4FF1"/>
    <w:rsid w:val="00AE68C5"/>
    <w:rsid w:val="00AE69B9"/>
    <w:rsid w:val="00AF1D96"/>
    <w:rsid w:val="00AF5449"/>
    <w:rsid w:val="00AF58AA"/>
    <w:rsid w:val="00AF7F8A"/>
    <w:rsid w:val="00B002D2"/>
    <w:rsid w:val="00B0057D"/>
    <w:rsid w:val="00B0138E"/>
    <w:rsid w:val="00B03C85"/>
    <w:rsid w:val="00B050F4"/>
    <w:rsid w:val="00B0626F"/>
    <w:rsid w:val="00B064E2"/>
    <w:rsid w:val="00B07359"/>
    <w:rsid w:val="00B07C09"/>
    <w:rsid w:val="00B117BB"/>
    <w:rsid w:val="00B12084"/>
    <w:rsid w:val="00B122C3"/>
    <w:rsid w:val="00B1289A"/>
    <w:rsid w:val="00B14A14"/>
    <w:rsid w:val="00B16535"/>
    <w:rsid w:val="00B165FA"/>
    <w:rsid w:val="00B16930"/>
    <w:rsid w:val="00B16B25"/>
    <w:rsid w:val="00B17D0D"/>
    <w:rsid w:val="00B207DF"/>
    <w:rsid w:val="00B20BA9"/>
    <w:rsid w:val="00B21B09"/>
    <w:rsid w:val="00B21CD0"/>
    <w:rsid w:val="00B24F40"/>
    <w:rsid w:val="00B24F92"/>
    <w:rsid w:val="00B310DD"/>
    <w:rsid w:val="00B320F3"/>
    <w:rsid w:val="00B3695F"/>
    <w:rsid w:val="00B375CD"/>
    <w:rsid w:val="00B407DC"/>
    <w:rsid w:val="00B40904"/>
    <w:rsid w:val="00B418CD"/>
    <w:rsid w:val="00B468B5"/>
    <w:rsid w:val="00B51B20"/>
    <w:rsid w:val="00B52AE1"/>
    <w:rsid w:val="00B532CF"/>
    <w:rsid w:val="00B53E91"/>
    <w:rsid w:val="00B55B6C"/>
    <w:rsid w:val="00B55DCC"/>
    <w:rsid w:val="00B5659A"/>
    <w:rsid w:val="00B56BE7"/>
    <w:rsid w:val="00B60D1C"/>
    <w:rsid w:val="00B61F85"/>
    <w:rsid w:val="00B62341"/>
    <w:rsid w:val="00B62CE5"/>
    <w:rsid w:val="00B63930"/>
    <w:rsid w:val="00B64469"/>
    <w:rsid w:val="00B658D3"/>
    <w:rsid w:val="00B65D0E"/>
    <w:rsid w:val="00B661E6"/>
    <w:rsid w:val="00B66756"/>
    <w:rsid w:val="00B6714F"/>
    <w:rsid w:val="00B70B7D"/>
    <w:rsid w:val="00B71F0E"/>
    <w:rsid w:val="00B72E11"/>
    <w:rsid w:val="00B73807"/>
    <w:rsid w:val="00B73E93"/>
    <w:rsid w:val="00B73FFF"/>
    <w:rsid w:val="00B75C14"/>
    <w:rsid w:val="00B76206"/>
    <w:rsid w:val="00B771D2"/>
    <w:rsid w:val="00B77DBC"/>
    <w:rsid w:val="00B8126C"/>
    <w:rsid w:val="00B81F91"/>
    <w:rsid w:val="00B83392"/>
    <w:rsid w:val="00B84836"/>
    <w:rsid w:val="00B8488D"/>
    <w:rsid w:val="00B8489A"/>
    <w:rsid w:val="00B84932"/>
    <w:rsid w:val="00B856DF"/>
    <w:rsid w:val="00B85827"/>
    <w:rsid w:val="00B93BDD"/>
    <w:rsid w:val="00B93F10"/>
    <w:rsid w:val="00B943B6"/>
    <w:rsid w:val="00B9612F"/>
    <w:rsid w:val="00B96DF3"/>
    <w:rsid w:val="00B96F6B"/>
    <w:rsid w:val="00BA1DE7"/>
    <w:rsid w:val="00BA3D8B"/>
    <w:rsid w:val="00BA44E1"/>
    <w:rsid w:val="00BA6827"/>
    <w:rsid w:val="00BA6A25"/>
    <w:rsid w:val="00BA761B"/>
    <w:rsid w:val="00BA7A29"/>
    <w:rsid w:val="00BB030A"/>
    <w:rsid w:val="00BB1E2D"/>
    <w:rsid w:val="00BB247E"/>
    <w:rsid w:val="00BB3F13"/>
    <w:rsid w:val="00BB40D4"/>
    <w:rsid w:val="00BB64EB"/>
    <w:rsid w:val="00BB75FD"/>
    <w:rsid w:val="00BB7611"/>
    <w:rsid w:val="00BB7C4F"/>
    <w:rsid w:val="00BC1289"/>
    <w:rsid w:val="00BC1434"/>
    <w:rsid w:val="00BC1EFA"/>
    <w:rsid w:val="00BC2E57"/>
    <w:rsid w:val="00BC320B"/>
    <w:rsid w:val="00BC32CC"/>
    <w:rsid w:val="00BC4271"/>
    <w:rsid w:val="00BC4D8A"/>
    <w:rsid w:val="00BC5516"/>
    <w:rsid w:val="00BC5888"/>
    <w:rsid w:val="00BC6EC3"/>
    <w:rsid w:val="00BC6FD3"/>
    <w:rsid w:val="00BD0A66"/>
    <w:rsid w:val="00BD1AD7"/>
    <w:rsid w:val="00BD2D89"/>
    <w:rsid w:val="00BD32E6"/>
    <w:rsid w:val="00BD5300"/>
    <w:rsid w:val="00BD5448"/>
    <w:rsid w:val="00BD7525"/>
    <w:rsid w:val="00BE1E4E"/>
    <w:rsid w:val="00BE2879"/>
    <w:rsid w:val="00BE2BC8"/>
    <w:rsid w:val="00BE56E1"/>
    <w:rsid w:val="00BE6350"/>
    <w:rsid w:val="00BE7DBB"/>
    <w:rsid w:val="00BF06A7"/>
    <w:rsid w:val="00BF2A0F"/>
    <w:rsid w:val="00BF400C"/>
    <w:rsid w:val="00BF4039"/>
    <w:rsid w:val="00BF480E"/>
    <w:rsid w:val="00BF528B"/>
    <w:rsid w:val="00BF5EC0"/>
    <w:rsid w:val="00BF7828"/>
    <w:rsid w:val="00BF78EC"/>
    <w:rsid w:val="00BF78FB"/>
    <w:rsid w:val="00C001A7"/>
    <w:rsid w:val="00C00B29"/>
    <w:rsid w:val="00C01944"/>
    <w:rsid w:val="00C019D8"/>
    <w:rsid w:val="00C029E6"/>
    <w:rsid w:val="00C03BBF"/>
    <w:rsid w:val="00C04572"/>
    <w:rsid w:val="00C11C0E"/>
    <w:rsid w:val="00C12E1C"/>
    <w:rsid w:val="00C172B9"/>
    <w:rsid w:val="00C20835"/>
    <w:rsid w:val="00C212EA"/>
    <w:rsid w:val="00C21362"/>
    <w:rsid w:val="00C21F15"/>
    <w:rsid w:val="00C22A54"/>
    <w:rsid w:val="00C23D44"/>
    <w:rsid w:val="00C24C44"/>
    <w:rsid w:val="00C25C99"/>
    <w:rsid w:val="00C26DBE"/>
    <w:rsid w:val="00C272F9"/>
    <w:rsid w:val="00C30B2B"/>
    <w:rsid w:val="00C30E74"/>
    <w:rsid w:val="00C33C5C"/>
    <w:rsid w:val="00C33F3F"/>
    <w:rsid w:val="00C348A5"/>
    <w:rsid w:val="00C34C42"/>
    <w:rsid w:val="00C3539A"/>
    <w:rsid w:val="00C35EAF"/>
    <w:rsid w:val="00C3755C"/>
    <w:rsid w:val="00C37C99"/>
    <w:rsid w:val="00C40C5D"/>
    <w:rsid w:val="00C42F92"/>
    <w:rsid w:val="00C43FC0"/>
    <w:rsid w:val="00C45B7F"/>
    <w:rsid w:val="00C47639"/>
    <w:rsid w:val="00C51E4D"/>
    <w:rsid w:val="00C525BA"/>
    <w:rsid w:val="00C52D70"/>
    <w:rsid w:val="00C5366A"/>
    <w:rsid w:val="00C542FF"/>
    <w:rsid w:val="00C5549F"/>
    <w:rsid w:val="00C60146"/>
    <w:rsid w:val="00C60BFF"/>
    <w:rsid w:val="00C62348"/>
    <w:rsid w:val="00C63032"/>
    <w:rsid w:val="00C64AC4"/>
    <w:rsid w:val="00C6708D"/>
    <w:rsid w:val="00C67154"/>
    <w:rsid w:val="00C671BE"/>
    <w:rsid w:val="00C675B7"/>
    <w:rsid w:val="00C67B86"/>
    <w:rsid w:val="00C709E6"/>
    <w:rsid w:val="00C76236"/>
    <w:rsid w:val="00C7754D"/>
    <w:rsid w:val="00C77EF9"/>
    <w:rsid w:val="00C83BED"/>
    <w:rsid w:val="00C841B2"/>
    <w:rsid w:val="00C84EB7"/>
    <w:rsid w:val="00C85102"/>
    <w:rsid w:val="00C86591"/>
    <w:rsid w:val="00C86EED"/>
    <w:rsid w:val="00C86FCF"/>
    <w:rsid w:val="00C87E86"/>
    <w:rsid w:val="00C87F4D"/>
    <w:rsid w:val="00C927D9"/>
    <w:rsid w:val="00C93801"/>
    <w:rsid w:val="00C953D2"/>
    <w:rsid w:val="00C955FE"/>
    <w:rsid w:val="00CA032F"/>
    <w:rsid w:val="00CA180A"/>
    <w:rsid w:val="00CA27B4"/>
    <w:rsid w:val="00CA3DA0"/>
    <w:rsid w:val="00CA412F"/>
    <w:rsid w:val="00CA48BB"/>
    <w:rsid w:val="00CA580F"/>
    <w:rsid w:val="00CA5AAD"/>
    <w:rsid w:val="00CA6892"/>
    <w:rsid w:val="00CA68DC"/>
    <w:rsid w:val="00CA698A"/>
    <w:rsid w:val="00CA7260"/>
    <w:rsid w:val="00CA7AAD"/>
    <w:rsid w:val="00CB0DDB"/>
    <w:rsid w:val="00CB1383"/>
    <w:rsid w:val="00CB15C9"/>
    <w:rsid w:val="00CB3DA0"/>
    <w:rsid w:val="00CB41E1"/>
    <w:rsid w:val="00CB49E4"/>
    <w:rsid w:val="00CB4D60"/>
    <w:rsid w:val="00CB6A54"/>
    <w:rsid w:val="00CC151F"/>
    <w:rsid w:val="00CC1A13"/>
    <w:rsid w:val="00CC1CEA"/>
    <w:rsid w:val="00CC3169"/>
    <w:rsid w:val="00CC3173"/>
    <w:rsid w:val="00CC3223"/>
    <w:rsid w:val="00CC3798"/>
    <w:rsid w:val="00CC409F"/>
    <w:rsid w:val="00CC4620"/>
    <w:rsid w:val="00CC7B8B"/>
    <w:rsid w:val="00CC7ECC"/>
    <w:rsid w:val="00CD0352"/>
    <w:rsid w:val="00CD1D12"/>
    <w:rsid w:val="00CD267A"/>
    <w:rsid w:val="00CD2E84"/>
    <w:rsid w:val="00CD51FE"/>
    <w:rsid w:val="00CE3869"/>
    <w:rsid w:val="00CE4F97"/>
    <w:rsid w:val="00CE517B"/>
    <w:rsid w:val="00CE6FF2"/>
    <w:rsid w:val="00CE7305"/>
    <w:rsid w:val="00CF2BC9"/>
    <w:rsid w:val="00CF2F01"/>
    <w:rsid w:val="00CF3132"/>
    <w:rsid w:val="00CF4D36"/>
    <w:rsid w:val="00CF6B95"/>
    <w:rsid w:val="00CF7234"/>
    <w:rsid w:val="00CF7269"/>
    <w:rsid w:val="00D00A78"/>
    <w:rsid w:val="00D01F87"/>
    <w:rsid w:val="00D04007"/>
    <w:rsid w:val="00D04AEA"/>
    <w:rsid w:val="00D05810"/>
    <w:rsid w:val="00D063D4"/>
    <w:rsid w:val="00D10469"/>
    <w:rsid w:val="00D104D2"/>
    <w:rsid w:val="00D13949"/>
    <w:rsid w:val="00D14FB2"/>
    <w:rsid w:val="00D1561A"/>
    <w:rsid w:val="00D17D53"/>
    <w:rsid w:val="00D17FC1"/>
    <w:rsid w:val="00D21491"/>
    <w:rsid w:val="00D216DC"/>
    <w:rsid w:val="00D2286A"/>
    <w:rsid w:val="00D22CC5"/>
    <w:rsid w:val="00D23AF7"/>
    <w:rsid w:val="00D24312"/>
    <w:rsid w:val="00D26AE8"/>
    <w:rsid w:val="00D275F5"/>
    <w:rsid w:val="00D27F56"/>
    <w:rsid w:val="00D31980"/>
    <w:rsid w:val="00D334AD"/>
    <w:rsid w:val="00D349C1"/>
    <w:rsid w:val="00D36329"/>
    <w:rsid w:val="00D36A38"/>
    <w:rsid w:val="00D37563"/>
    <w:rsid w:val="00D37F5F"/>
    <w:rsid w:val="00D4024A"/>
    <w:rsid w:val="00D41D9D"/>
    <w:rsid w:val="00D42477"/>
    <w:rsid w:val="00D43FAC"/>
    <w:rsid w:val="00D441B4"/>
    <w:rsid w:val="00D44931"/>
    <w:rsid w:val="00D45934"/>
    <w:rsid w:val="00D468C4"/>
    <w:rsid w:val="00D4743B"/>
    <w:rsid w:val="00D47E24"/>
    <w:rsid w:val="00D506C5"/>
    <w:rsid w:val="00D51991"/>
    <w:rsid w:val="00D524CE"/>
    <w:rsid w:val="00D53C33"/>
    <w:rsid w:val="00D55C6B"/>
    <w:rsid w:val="00D56821"/>
    <w:rsid w:val="00D56B32"/>
    <w:rsid w:val="00D57CB1"/>
    <w:rsid w:val="00D60790"/>
    <w:rsid w:val="00D60AF6"/>
    <w:rsid w:val="00D62D09"/>
    <w:rsid w:val="00D62ED9"/>
    <w:rsid w:val="00D646EA"/>
    <w:rsid w:val="00D64970"/>
    <w:rsid w:val="00D65320"/>
    <w:rsid w:val="00D65354"/>
    <w:rsid w:val="00D662DF"/>
    <w:rsid w:val="00D66C6C"/>
    <w:rsid w:val="00D66F17"/>
    <w:rsid w:val="00D675F2"/>
    <w:rsid w:val="00D706F1"/>
    <w:rsid w:val="00D74EE8"/>
    <w:rsid w:val="00D7517F"/>
    <w:rsid w:val="00D77D86"/>
    <w:rsid w:val="00D77E6D"/>
    <w:rsid w:val="00D808D1"/>
    <w:rsid w:val="00D8228D"/>
    <w:rsid w:val="00D829F0"/>
    <w:rsid w:val="00D83377"/>
    <w:rsid w:val="00D8394F"/>
    <w:rsid w:val="00D8657D"/>
    <w:rsid w:val="00D9123A"/>
    <w:rsid w:val="00D92661"/>
    <w:rsid w:val="00D9291C"/>
    <w:rsid w:val="00D9454E"/>
    <w:rsid w:val="00D947D8"/>
    <w:rsid w:val="00D97E5F"/>
    <w:rsid w:val="00DA3F9E"/>
    <w:rsid w:val="00DA4D25"/>
    <w:rsid w:val="00DA593D"/>
    <w:rsid w:val="00DA5DA0"/>
    <w:rsid w:val="00DA5F44"/>
    <w:rsid w:val="00DA609E"/>
    <w:rsid w:val="00DA6BB1"/>
    <w:rsid w:val="00DA70BE"/>
    <w:rsid w:val="00DA79DA"/>
    <w:rsid w:val="00DB1CF0"/>
    <w:rsid w:val="00DB2092"/>
    <w:rsid w:val="00DB2DC7"/>
    <w:rsid w:val="00DB4573"/>
    <w:rsid w:val="00DB4CDC"/>
    <w:rsid w:val="00DB4EC6"/>
    <w:rsid w:val="00DB5084"/>
    <w:rsid w:val="00DB5BA9"/>
    <w:rsid w:val="00DB5D4B"/>
    <w:rsid w:val="00DB6CE2"/>
    <w:rsid w:val="00DB77FF"/>
    <w:rsid w:val="00DB7F18"/>
    <w:rsid w:val="00DC0CFD"/>
    <w:rsid w:val="00DC0DE9"/>
    <w:rsid w:val="00DC2692"/>
    <w:rsid w:val="00DC2A9E"/>
    <w:rsid w:val="00DC360B"/>
    <w:rsid w:val="00DC799C"/>
    <w:rsid w:val="00DD1E20"/>
    <w:rsid w:val="00DD30DD"/>
    <w:rsid w:val="00DD39D5"/>
    <w:rsid w:val="00DD4587"/>
    <w:rsid w:val="00DD7F70"/>
    <w:rsid w:val="00DE05B8"/>
    <w:rsid w:val="00DE1A34"/>
    <w:rsid w:val="00DE38B1"/>
    <w:rsid w:val="00DE450A"/>
    <w:rsid w:val="00DE4BE6"/>
    <w:rsid w:val="00DE76B8"/>
    <w:rsid w:val="00DF1121"/>
    <w:rsid w:val="00DF16B0"/>
    <w:rsid w:val="00DF1FBB"/>
    <w:rsid w:val="00DF3274"/>
    <w:rsid w:val="00DF48AE"/>
    <w:rsid w:val="00DF4981"/>
    <w:rsid w:val="00DF536A"/>
    <w:rsid w:val="00DF5956"/>
    <w:rsid w:val="00DF5B27"/>
    <w:rsid w:val="00DF6B68"/>
    <w:rsid w:val="00E007D3"/>
    <w:rsid w:val="00E0267D"/>
    <w:rsid w:val="00E0359F"/>
    <w:rsid w:val="00E04796"/>
    <w:rsid w:val="00E07A19"/>
    <w:rsid w:val="00E11B55"/>
    <w:rsid w:val="00E1280B"/>
    <w:rsid w:val="00E12F32"/>
    <w:rsid w:val="00E13EE8"/>
    <w:rsid w:val="00E14694"/>
    <w:rsid w:val="00E148A4"/>
    <w:rsid w:val="00E14A58"/>
    <w:rsid w:val="00E14DD2"/>
    <w:rsid w:val="00E1525C"/>
    <w:rsid w:val="00E1612E"/>
    <w:rsid w:val="00E16909"/>
    <w:rsid w:val="00E200D5"/>
    <w:rsid w:val="00E216F0"/>
    <w:rsid w:val="00E22977"/>
    <w:rsid w:val="00E239D8"/>
    <w:rsid w:val="00E23E80"/>
    <w:rsid w:val="00E2432A"/>
    <w:rsid w:val="00E24449"/>
    <w:rsid w:val="00E24C73"/>
    <w:rsid w:val="00E26BAF"/>
    <w:rsid w:val="00E26FAF"/>
    <w:rsid w:val="00E27245"/>
    <w:rsid w:val="00E31385"/>
    <w:rsid w:val="00E32C05"/>
    <w:rsid w:val="00E32C4E"/>
    <w:rsid w:val="00E34D8B"/>
    <w:rsid w:val="00E36461"/>
    <w:rsid w:val="00E36663"/>
    <w:rsid w:val="00E42B26"/>
    <w:rsid w:val="00E42E66"/>
    <w:rsid w:val="00E4598C"/>
    <w:rsid w:val="00E45F9F"/>
    <w:rsid w:val="00E471DC"/>
    <w:rsid w:val="00E50CE2"/>
    <w:rsid w:val="00E5105F"/>
    <w:rsid w:val="00E51A7D"/>
    <w:rsid w:val="00E529A6"/>
    <w:rsid w:val="00E52DF0"/>
    <w:rsid w:val="00E567F9"/>
    <w:rsid w:val="00E57C42"/>
    <w:rsid w:val="00E60A32"/>
    <w:rsid w:val="00E61BEE"/>
    <w:rsid w:val="00E61E4D"/>
    <w:rsid w:val="00E61FE7"/>
    <w:rsid w:val="00E63340"/>
    <w:rsid w:val="00E65047"/>
    <w:rsid w:val="00E6668F"/>
    <w:rsid w:val="00E7061C"/>
    <w:rsid w:val="00E709AB"/>
    <w:rsid w:val="00E71FFA"/>
    <w:rsid w:val="00E7307B"/>
    <w:rsid w:val="00E73088"/>
    <w:rsid w:val="00E75B1C"/>
    <w:rsid w:val="00E7609B"/>
    <w:rsid w:val="00E765A0"/>
    <w:rsid w:val="00E77636"/>
    <w:rsid w:val="00E81158"/>
    <w:rsid w:val="00E82E2C"/>
    <w:rsid w:val="00E8554A"/>
    <w:rsid w:val="00E868BE"/>
    <w:rsid w:val="00E910F3"/>
    <w:rsid w:val="00E92DDB"/>
    <w:rsid w:val="00E93893"/>
    <w:rsid w:val="00E95308"/>
    <w:rsid w:val="00E956C0"/>
    <w:rsid w:val="00E97EB4"/>
    <w:rsid w:val="00EA08DD"/>
    <w:rsid w:val="00EA0AF0"/>
    <w:rsid w:val="00EA3105"/>
    <w:rsid w:val="00EA345A"/>
    <w:rsid w:val="00EA776F"/>
    <w:rsid w:val="00EA7CA5"/>
    <w:rsid w:val="00EB0179"/>
    <w:rsid w:val="00EB18A1"/>
    <w:rsid w:val="00EB2CCF"/>
    <w:rsid w:val="00EB326E"/>
    <w:rsid w:val="00EB44C5"/>
    <w:rsid w:val="00EB454A"/>
    <w:rsid w:val="00EB5A08"/>
    <w:rsid w:val="00EB5E35"/>
    <w:rsid w:val="00EB68D0"/>
    <w:rsid w:val="00EB7769"/>
    <w:rsid w:val="00EB7E1E"/>
    <w:rsid w:val="00EC1C6A"/>
    <w:rsid w:val="00EC1C75"/>
    <w:rsid w:val="00EC2DC6"/>
    <w:rsid w:val="00EC2F3F"/>
    <w:rsid w:val="00EC36EB"/>
    <w:rsid w:val="00EC42D9"/>
    <w:rsid w:val="00EC4988"/>
    <w:rsid w:val="00EC4A99"/>
    <w:rsid w:val="00EC4BA3"/>
    <w:rsid w:val="00EC6739"/>
    <w:rsid w:val="00EC69AA"/>
    <w:rsid w:val="00EC75D9"/>
    <w:rsid w:val="00EC7BE7"/>
    <w:rsid w:val="00ED0053"/>
    <w:rsid w:val="00ED291E"/>
    <w:rsid w:val="00ED37C5"/>
    <w:rsid w:val="00ED3A0B"/>
    <w:rsid w:val="00ED47D0"/>
    <w:rsid w:val="00ED49A5"/>
    <w:rsid w:val="00ED4C78"/>
    <w:rsid w:val="00ED5861"/>
    <w:rsid w:val="00ED75AD"/>
    <w:rsid w:val="00EE0527"/>
    <w:rsid w:val="00EE053F"/>
    <w:rsid w:val="00EE0F4A"/>
    <w:rsid w:val="00EE1F4A"/>
    <w:rsid w:val="00EE3090"/>
    <w:rsid w:val="00EE443C"/>
    <w:rsid w:val="00EE4563"/>
    <w:rsid w:val="00EE514E"/>
    <w:rsid w:val="00EE6761"/>
    <w:rsid w:val="00EE6E01"/>
    <w:rsid w:val="00EF042C"/>
    <w:rsid w:val="00EF0559"/>
    <w:rsid w:val="00EF0801"/>
    <w:rsid w:val="00EF089C"/>
    <w:rsid w:val="00EF0B79"/>
    <w:rsid w:val="00EF1493"/>
    <w:rsid w:val="00EF19C3"/>
    <w:rsid w:val="00EF1DC1"/>
    <w:rsid w:val="00EF6F03"/>
    <w:rsid w:val="00EF71EC"/>
    <w:rsid w:val="00EF7E4C"/>
    <w:rsid w:val="00EF7FD6"/>
    <w:rsid w:val="00F02870"/>
    <w:rsid w:val="00F03258"/>
    <w:rsid w:val="00F06605"/>
    <w:rsid w:val="00F06727"/>
    <w:rsid w:val="00F07652"/>
    <w:rsid w:val="00F10F1B"/>
    <w:rsid w:val="00F13C9F"/>
    <w:rsid w:val="00F148C6"/>
    <w:rsid w:val="00F14B37"/>
    <w:rsid w:val="00F15445"/>
    <w:rsid w:val="00F15A3A"/>
    <w:rsid w:val="00F20BC9"/>
    <w:rsid w:val="00F2127F"/>
    <w:rsid w:val="00F21C63"/>
    <w:rsid w:val="00F22D3A"/>
    <w:rsid w:val="00F22FDB"/>
    <w:rsid w:val="00F2451F"/>
    <w:rsid w:val="00F252F2"/>
    <w:rsid w:val="00F2660A"/>
    <w:rsid w:val="00F30374"/>
    <w:rsid w:val="00F30F08"/>
    <w:rsid w:val="00F33E18"/>
    <w:rsid w:val="00F34733"/>
    <w:rsid w:val="00F368B1"/>
    <w:rsid w:val="00F36B47"/>
    <w:rsid w:val="00F413C9"/>
    <w:rsid w:val="00F417C2"/>
    <w:rsid w:val="00F4242A"/>
    <w:rsid w:val="00F42CBA"/>
    <w:rsid w:val="00F42CC7"/>
    <w:rsid w:val="00F43350"/>
    <w:rsid w:val="00F434E4"/>
    <w:rsid w:val="00F459D2"/>
    <w:rsid w:val="00F45D73"/>
    <w:rsid w:val="00F471DF"/>
    <w:rsid w:val="00F50472"/>
    <w:rsid w:val="00F511B7"/>
    <w:rsid w:val="00F51A93"/>
    <w:rsid w:val="00F53056"/>
    <w:rsid w:val="00F55DDE"/>
    <w:rsid w:val="00F55E03"/>
    <w:rsid w:val="00F65FA0"/>
    <w:rsid w:val="00F6629F"/>
    <w:rsid w:val="00F700C7"/>
    <w:rsid w:val="00F70ADB"/>
    <w:rsid w:val="00F72B54"/>
    <w:rsid w:val="00F74449"/>
    <w:rsid w:val="00F74842"/>
    <w:rsid w:val="00F768EA"/>
    <w:rsid w:val="00F77B69"/>
    <w:rsid w:val="00F815D0"/>
    <w:rsid w:val="00F81B19"/>
    <w:rsid w:val="00F822BD"/>
    <w:rsid w:val="00F82ED6"/>
    <w:rsid w:val="00F838C0"/>
    <w:rsid w:val="00F84384"/>
    <w:rsid w:val="00F843FF"/>
    <w:rsid w:val="00F844A9"/>
    <w:rsid w:val="00F86CA2"/>
    <w:rsid w:val="00F871A9"/>
    <w:rsid w:val="00F8733F"/>
    <w:rsid w:val="00F879C3"/>
    <w:rsid w:val="00F90469"/>
    <w:rsid w:val="00F90713"/>
    <w:rsid w:val="00F90C55"/>
    <w:rsid w:val="00F93329"/>
    <w:rsid w:val="00F93FE8"/>
    <w:rsid w:val="00FA2D88"/>
    <w:rsid w:val="00FA3F32"/>
    <w:rsid w:val="00FA3F75"/>
    <w:rsid w:val="00FA4D4D"/>
    <w:rsid w:val="00FA5C26"/>
    <w:rsid w:val="00FA5F4F"/>
    <w:rsid w:val="00FA6B80"/>
    <w:rsid w:val="00FA7014"/>
    <w:rsid w:val="00FB2CF5"/>
    <w:rsid w:val="00FB4AD4"/>
    <w:rsid w:val="00FB5878"/>
    <w:rsid w:val="00FB727B"/>
    <w:rsid w:val="00FC1592"/>
    <w:rsid w:val="00FC1D84"/>
    <w:rsid w:val="00FC2BCB"/>
    <w:rsid w:val="00FC3196"/>
    <w:rsid w:val="00FC5819"/>
    <w:rsid w:val="00FC6D3F"/>
    <w:rsid w:val="00FD1599"/>
    <w:rsid w:val="00FD1FBE"/>
    <w:rsid w:val="00FD554B"/>
    <w:rsid w:val="00FD596E"/>
    <w:rsid w:val="00FD7567"/>
    <w:rsid w:val="00FD7B84"/>
    <w:rsid w:val="00FE0054"/>
    <w:rsid w:val="00FE2020"/>
    <w:rsid w:val="00FE2CA2"/>
    <w:rsid w:val="00FE456B"/>
    <w:rsid w:val="00FE45B1"/>
    <w:rsid w:val="00FE4DF8"/>
    <w:rsid w:val="00FE5DA7"/>
    <w:rsid w:val="00FE74BD"/>
    <w:rsid w:val="00FF3ABE"/>
    <w:rsid w:val="00FF47C0"/>
    <w:rsid w:val="00FF594B"/>
    <w:rsid w:val="00FF6A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8CB8D"/>
  <w15:docId w15:val="{3C659BAB-7E24-414A-9DEB-949DA96D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9B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8607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7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08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CommentText">
    <w:name w:val="annotation text"/>
    <w:basedOn w:val="Normal"/>
    <w:link w:val="CommentTextChar"/>
    <w:uiPriority w:val="99"/>
    <w:semiHidden/>
    <w:unhideWhenUsed/>
    <w:rsid w:val="001A3C2B"/>
    <w:pPr>
      <w:spacing w:line="240" w:lineRule="auto"/>
    </w:pPr>
    <w:rPr>
      <w:sz w:val="20"/>
      <w:szCs w:val="20"/>
    </w:rPr>
  </w:style>
  <w:style w:type="character" w:customStyle="1" w:styleId="CommentTextChar">
    <w:name w:val="Comment Text Char"/>
    <w:basedOn w:val="DefaultParagraphFont"/>
    <w:link w:val="CommentText"/>
    <w:uiPriority w:val="99"/>
    <w:semiHidden/>
    <w:rsid w:val="001A3C2B"/>
    <w:rPr>
      <w:sz w:val="20"/>
      <w:szCs w:val="20"/>
    </w:rPr>
  </w:style>
  <w:style w:type="character" w:styleId="CommentReference">
    <w:name w:val="annotation reference"/>
    <w:basedOn w:val="DefaultParagraphFont"/>
    <w:uiPriority w:val="99"/>
    <w:unhideWhenUsed/>
    <w:rsid w:val="001A3C2B"/>
    <w:rPr>
      <w:sz w:val="16"/>
      <w:szCs w:val="16"/>
    </w:rPr>
  </w:style>
  <w:style w:type="table" w:customStyle="1" w:styleId="1">
    <w:name w:val="Мрежа в таблица1"/>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6080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5E7E0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67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D36A38"/>
    <w:pPr>
      <w:spacing w:after="0" w:line="240" w:lineRule="auto"/>
      <w:ind w:left="720"/>
      <w:contextualSpacing/>
    </w:pPr>
    <w:rPr>
      <w:rFonts w:ascii="Times New Roman" w:eastAsia="Times New Roman" w:hAnsi="Times New Roman" w:cs="Times New Roman"/>
      <w:sz w:val="24"/>
      <w:szCs w:val="24"/>
      <w:lang w:eastAsia="bg-BG"/>
    </w:rPr>
  </w:style>
  <w:style w:type="character" w:customStyle="1" w:styleId="spelle">
    <w:name w:val="spelle"/>
    <w:basedOn w:val="DefaultParagraphFont"/>
    <w:rsid w:val="00E12F32"/>
  </w:style>
  <w:style w:type="paragraph" w:styleId="CommentSubject">
    <w:name w:val="annotation subject"/>
    <w:basedOn w:val="CommentText"/>
    <w:next w:val="CommentText"/>
    <w:link w:val="CommentSubjectChar"/>
    <w:uiPriority w:val="99"/>
    <w:semiHidden/>
    <w:unhideWhenUsed/>
    <w:rsid w:val="00D9123A"/>
    <w:rPr>
      <w:b/>
      <w:bCs/>
    </w:rPr>
  </w:style>
  <w:style w:type="character" w:customStyle="1" w:styleId="CommentSubjectChar">
    <w:name w:val="Comment Subject Char"/>
    <w:basedOn w:val="CommentTextChar"/>
    <w:link w:val="CommentSubject"/>
    <w:uiPriority w:val="99"/>
    <w:semiHidden/>
    <w:rsid w:val="00D9123A"/>
    <w:rPr>
      <w:b/>
      <w:bCs/>
      <w:sz w:val="20"/>
      <w:szCs w:val="20"/>
    </w:rPr>
  </w:style>
  <w:style w:type="paragraph" w:styleId="FootnoteText">
    <w:name w:val="footnote text"/>
    <w:basedOn w:val="Normal"/>
    <w:link w:val="FootnoteTextChar"/>
    <w:uiPriority w:val="99"/>
    <w:semiHidden/>
    <w:unhideWhenUsed/>
    <w:rsid w:val="00A801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1E1"/>
    <w:rPr>
      <w:sz w:val="20"/>
      <w:szCs w:val="20"/>
    </w:rPr>
  </w:style>
  <w:style w:type="character" w:styleId="FootnoteReference">
    <w:name w:val="footnote reference"/>
    <w:basedOn w:val="DefaultParagraphFont"/>
    <w:uiPriority w:val="99"/>
    <w:semiHidden/>
    <w:unhideWhenUsed/>
    <w:rsid w:val="00A801E1"/>
    <w:rPr>
      <w:vertAlign w:val="superscript"/>
    </w:rPr>
  </w:style>
  <w:style w:type="character" w:styleId="FollowedHyperlink">
    <w:name w:val="FollowedHyperlink"/>
    <w:basedOn w:val="DefaultParagraphFont"/>
    <w:uiPriority w:val="99"/>
    <w:semiHidden/>
    <w:unhideWhenUsed/>
    <w:rsid w:val="007A1838"/>
    <w:rPr>
      <w:color w:val="800080" w:themeColor="followedHyperlink"/>
      <w:u w:val="single"/>
    </w:rPr>
  </w:style>
  <w:style w:type="paragraph" w:styleId="TOC3">
    <w:name w:val="toc 3"/>
    <w:basedOn w:val="Normal"/>
    <w:next w:val="Normal"/>
    <w:autoRedefine/>
    <w:uiPriority w:val="39"/>
    <w:unhideWhenUsed/>
    <w:qFormat/>
    <w:rsid w:val="00F72B54"/>
    <w:pPr>
      <w:spacing w:after="100"/>
      <w:ind w:left="440"/>
    </w:pPr>
  </w:style>
  <w:style w:type="paragraph" w:styleId="TOC2">
    <w:name w:val="toc 2"/>
    <w:basedOn w:val="Normal"/>
    <w:next w:val="Normal"/>
    <w:autoRedefine/>
    <w:uiPriority w:val="39"/>
    <w:unhideWhenUsed/>
    <w:qFormat/>
    <w:rsid w:val="00866F72"/>
    <w:pPr>
      <w:spacing w:after="100"/>
      <w:ind w:left="220"/>
    </w:pPr>
    <w:rPr>
      <w:rFonts w:eastAsiaTheme="minorEastAsia"/>
      <w:lang w:val="en-US" w:eastAsia="ja-JP"/>
    </w:rPr>
  </w:style>
  <w:style w:type="character" w:customStyle="1" w:styleId="Heading2Char">
    <w:name w:val="Heading 2 Char"/>
    <w:basedOn w:val="DefaultParagraphFont"/>
    <w:link w:val="Heading2"/>
    <w:uiPriority w:val="9"/>
    <w:rsid w:val="0086073E"/>
    <w:rPr>
      <w:rFonts w:asciiTheme="majorHAnsi" w:eastAsiaTheme="majorEastAsia" w:hAnsiTheme="majorHAnsi" w:cstheme="majorBidi"/>
      <w:b/>
      <w:bCs/>
      <w:color w:val="4F81BD" w:themeColor="accent1"/>
      <w:sz w:val="26"/>
      <w:szCs w:val="26"/>
    </w:rPr>
  </w:style>
  <w:style w:type="paragraph" w:customStyle="1" w:styleId="norm">
    <w:name w:val="norm"/>
    <w:basedOn w:val="Normal"/>
    <w:rsid w:val="00F45D7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Revision">
    <w:name w:val="Revision"/>
    <w:hidden/>
    <w:uiPriority w:val="99"/>
    <w:semiHidden/>
    <w:rsid w:val="000C7B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1297">
      <w:bodyDiv w:val="1"/>
      <w:marLeft w:val="0"/>
      <w:marRight w:val="0"/>
      <w:marTop w:val="0"/>
      <w:marBottom w:val="0"/>
      <w:divBdr>
        <w:top w:val="none" w:sz="0" w:space="0" w:color="auto"/>
        <w:left w:val="none" w:sz="0" w:space="0" w:color="auto"/>
        <w:bottom w:val="none" w:sz="0" w:space="0" w:color="auto"/>
        <w:right w:val="none" w:sz="0" w:space="0" w:color="auto"/>
      </w:divBdr>
    </w:div>
    <w:div w:id="224335043">
      <w:bodyDiv w:val="1"/>
      <w:marLeft w:val="0"/>
      <w:marRight w:val="0"/>
      <w:marTop w:val="0"/>
      <w:marBottom w:val="0"/>
      <w:divBdr>
        <w:top w:val="none" w:sz="0" w:space="0" w:color="auto"/>
        <w:left w:val="none" w:sz="0" w:space="0" w:color="auto"/>
        <w:bottom w:val="none" w:sz="0" w:space="0" w:color="auto"/>
        <w:right w:val="none" w:sz="0" w:space="0" w:color="auto"/>
      </w:divBdr>
    </w:div>
    <w:div w:id="321543850">
      <w:bodyDiv w:val="1"/>
      <w:marLeft w:val="0"/>
      <w:marRight w:val="0"/>
      <w:marTop w:val="0"/>
      <w:marBottom w:val="0"/>
      <w:divBdr>
        <w:top w:val="none" w:sz="0" w:space="0" w:color="auto"/>
        <w:left w:val="none" w:sz="0" w:space="0" w:color="auto"/>
        <w:bottom w:val="none" w:sz="0" w:space="0" w:color="auto"/>
        <w:right w:val="none" w:sz="0" w:space="0" w:color="auto"/>
      </w:divBdr>
      <w:divsChild>
        <w:div w:id="398869131">
          <w:marLeft w:val="0"/>
          <w:marRight w:val="0"/>
          <w:marTop w:val="150"/>
          <w:marBottom w:val="0"/>
          <w:divBdr>
            <w:top w:val="single" w:sz="6" w:space="0" w:color="FFFFFF"/>
            <w:left w:val="single" w:sz="6" w:space="0" w:color="FFFFFF"/>
            <w:bottom w:val="single" w:sz="6" w:space="0" w:color="FFFFFF"/>
            <w:right w:val="single" w:sz="6" w:space="0" w:color="FFFFFF"/>
          </w:divBdr>
        </w:div>
        <w:div w:id="2093500008">
          <w:marLeft w:val="0"/>
          <w:marRight w:val="0"/>
          <w:marTop w:val="150"/>
          <w:marBottom w:val="0"/>
          <w:divBdr>
            <w:top w:val="single" w:sz="6" w:space="0" w:color="FFFFFF"/>
            <w:left w:val="single" w:sz="6" w:space="0" w:color="FFFFFF"/>
            <w:bottom w:val="single" w:sz="6" w:space="0" w:color="FFFFFF"/>
            <w:right w:val="single" w:sz="6" w:space="0" w:color="FFFFFF"/>
          </w:divBdr>
          <w:divsChild>
            <w:div w:id="1729717458">
              <w:marLeft w:val="0"/>
              <w:marRight w:val="60"/>
              <w:marTop w:val="45"/>
              <w:marBottom w:val="0"/>
              <w:divBdr>
                <w:top w:val="none" w:sz="0" w:space="0" w:color="auto"/>
                <w:left w:val="none" w:sz="0" w:space="0" w:color="auto"/>
                <w:bottom w:val="none" w:sz="0" w:space="0" w:color="auto"/>
                <w:right w:val="none" w:sz="0" w:space="0" w:color="auto"/>
              </w:divBdr>
            </w:div>
            <w:div w:id="1740977316">
              <w:marLeft w:val="0"/>
              <w:marRight w:val="60"/>
              <w:marTop w:val="45"/>
              <w:marBottom w:val="0"/>
              <w:divBdr>
                <w:top w:val="none" w:sz="0" w:space="0" w:color="auto"/>
                <w:left w:val="none" w:sz="0" w:space="0" w:color="auto"/>
                <w:bottom w:val="none" w:sz="0" w:space="0" w:color="auto"/>
                <w:right w:val="none" w:sz="0" w:space="0" w:color="auto"/>
              </w:divBdr>
            </w:div>
            <w:div w:id="494423688">
              <w:marLeft w:val="0"/>
              <w:marRight w:val="60"/>
              <w:marTop w:val="45"/>
              <w:marBottom w:val="0"/>
              <w:divBdr>
                <w:top w:val="none" w:sz="0" w:space="0" w:color="auto"/>
                <w:left w:val="none" w:sz="0" w:space="0" w:color="auto"/>
                <w:bottom w:val="none" w:sz="0" w:space="0" w:color="auto"/>
                <w:right w:val="none" w:sz="0" w:space="0" w:color="auto"/>
              </w:divBdr>
            </w:div>
            <w:div w:id="13778487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450132249">
      <w:bodyDiv w:val="1"/>
      <w:marLeft w:val="0"/>
      <w:marRight w:val="0"/>
      <w:marTop w:val="0"/>
      <w:marBottom w:val="0"/>
      <w:divBdr>
        <w:top w:val="none" w:sz="0" w:space="0" w:color="auto"/>
        <w:left w:val="none" w:sz="0" w:space="0" w:color="auto"/>
        <w:bottom w:val="none" w:sz="0" w:space="0" w:color="auto"/>
        <w:right w:val="none" w:sz="0" w:space="0" w:color="auto"/>
      </w:divBdr>
    </w:div>
    <w:div w:id="565728728">
      <w:bodyDiv w:val="1"/>
      <w:marLeft w:val="0"/>
      <w:marRight w:val="0"/>
      <w:marTop w:val="0"/>
      <w:marBottom w:val="0"/>
      <w:divBdr>
        <w:top w:val="none" w:sz="0" w:space="0" w:color="auto"/>
        <w:left w:val="none" w:sz="0" w:space="0" w:color="auto"/>
        <w:bottom w:val="none" w:sz="0" w:space="0" w:color="auto"/>
        <w:right w:val="none" w:sz="0" w:space="0" w:color="auto"/>
      </w:divBdr>
    </w:div>
    <w:div w:id="597367191">
      <w:bodyDiv w:val="1"/>
      <w:marLeft w:val="0"/>
      <w:marRight w:val="0"/>
      <w:marTop w:val="0"/>
      <w:marBottom w:val="0"/>
      <w:divBdr>
        <w:top w:val="none" w:sz="0" w:space="0" w:color="auto"/>
        <w:left w:val="none" w:sz="0" w:space="0" w:color="auto"/>
        <w:bottom w:val="none" w:sz="0" w:space="0" w:color="auto"/>
        <w:right w:val="none" w:sz="0" w:space="0" w:color="auto"/>
      </w:divBdr>
      <w:divsChild>
        <w:div w:id="453794510">
          <w:marLeft w:val="0"/>
          <w:marRight w:val="0"/>
          <w:marTop w:val="150"/>
          <w:marBottom w:val="0"/>
          <w:divBdr>
            <w:top w:val="single" w:sz="6" w:space="0" w:color="FFFFFF"/>
            <w:left w:val="single" w:sz="6" w:space="0" w:color="FFFFFF"/>
            <w:bottom w:val="single" w:sz="6" w:space="0" w:color="FFFFFF"/>
            <w:right w:val="single" w:sz="6" w:space="0" w:color="FFFFFF"/>
          </w:divBdr>
        </w:div>
        <w:div w:id="277682162">
          <w:marLeft w:val="0"/>
          <w:marRight w:val="0"/>
          <w:marTop w:val="150"/>
          <w:marBottom w:val="0"/>
          <w:divBdr>
            <w:top w:val="single" w:sz="6" w:space="0" w:color="FFFFFF"/>
            <w:left w:val="single" w:sz="6" w:space="0" w:color="FFFFFF"/>
            <w:bottom w:val="single" w:sz="6" w:space="0" w:color="FFFFFF"/>
            <w:right w:val="single" w:sz="6" w:space="0" w:color="FFFFFF"/>
          </w:divBdr>
          <w:divsChild>
            <w:div w:id="993800459">
              <w:marLeft w:val="0"/>
              <w:marRight w:val="60"/>
              <w:marTop w:val="45"/>
              <w:marBottom w:val="0"/>
              <w:divBdr>
                <w:top w:val="none" w:sz="0" w:space="0" w:color="auto"/>
                <w:left w:val="none" w:sz="0" w:space="0" w:color="auto"/>
                <w:bottom w:val="none" w:sz="0" w:space="0" w:color="auto"/>
                <w:right w:val="none" w:sz="0" w:space="0" w:color="auto"/>
              </w:divBdr>
            </w:div>
            <w:div w:id="363603443">
              <w:marLeft w:val="0"/>
              <w:marRight w:val="60"/>
              <w:marTop w:val="45"/>
              <w:marBottom w:val="0"/>
              <w:divBdr>
                <w:top w:val="none" w:sz="0" w:space="0" w:color="auto"/>
                <w:left w:val="none" w:sz="0" w:space="0" w:color="auto"/>
                <w:bottom w:val="none" w:sz="0" w:space="0" w:color="auto"/>
                <w:right w:val="none" w:sz="0" w:space="0" w:color="auto"/>
              </w:divBdr>
            </w:div>
            <w:div w:id="1664507245">
              <w:marLeft w:val="0"/>
              <w:marRight w:val="60"/>
              <w:marTop w:val="45"/>
              <w:marBottom w:val="0"/>
              <w:divBdr>
                <w:top w:val="none" w:sz="0" w:space="0" w:color="auto"/>
                <w:left w:val="none" w:sz="0" w:space="0" w:color="auto"/>
                <w:bottom w:val="none" w:sz="0" w:space="0" w:color="auto"/>
                <w:right w:val="none" w:sz="0" w:space="0" w:color="auto"/>
              </w:divBdr>
            </w:div>
            <w:div w:id="1404915274">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618030367">
      <w:bodyDiv w:val="1"/>
      <w:marLeft w:val="0"/>
      <w:marRight w:val="0"/>
      <w:marTop w:val="0"/>
      <w:marBottom w:val="0"/>
      <w:divBdr>
        <w:top w:val="none" w:sz="0" w:space="0" w:color="auto"/>
        <w:left w:val="none" w:sz="0" w:space="0" w:color="auto"/>
        <w:bottom w:val="none" w:sz="0" w:space="0" w:color="auto"/>
        <w:right w:val="none" w:sz="0" w:space="0" w:color="auto"/>
      </w:divBdr>
      <w:divsChild>
        <w:div w:id="5296908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91230379">
      <w:bodyDiv w:val="1"/>
      <w:marLeft w:val="0"/>
      <w:marRight w:val="0"/>
      <w:marTop w:val="0"/>
      <w:marBottom w:val="0"/>
      <w:divBdr>
        <w:top w:val="none" w:sz="0" w:space="0" w:color="auto"/>
        <w:left w:val="none" w:sz="0" w:space="0" w:color="auto"/>
        <w:bottom w:val="none" w:sz="0" w:space="0" w:color="auto"/>
        <w:right w:val="none" w:sz="0" w:space="0" w:color="auto"/>
      </w:divBdr>
      <w:divsChild>
        <w:div w:id="5139612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5511352">
      <w:bodyDiv w:val="1"/>
      <w:marLeft w:val="0"/>
      <w:marRight w:val="0"/>
      <w:marTop w:val="0"/>
      <w:marBottom w:val="0"/>
      <w:divBdr>
        <w:top w:val="none" w:sz="0" w:space="0" w:color="auto"/>
        <w:left w:val="none" w:sz="0" w:space="0" w:color="auto"/>
        <w:bottom w:val="none" w:sz="0" w:space="0" w:color="auto"/>
        <w:right w:val="none" w:sz="0" w:space="0" w:color="auto"/>
      </w:divBdr>
    </w:div>
    <w:div w:id="906111423">
      <w:bodyDiv w:val="1"/>
      <w:marLeft w:val="0"/>
      <w:marRight w:val="0"/>
      <w:marTop w:val="0"/>
      <w:marBottom w:val="0"/>
      <w:divBdr>
        <w:top w:val="none" w:sz="0" w:space="0" w:color="auto"/>
        <w:left w:val="none" w:sz="0" w:space="0" w:color="auto"/>
        <w:bottom w:val="none" w:sz="0" w:space="0" w:color="auto"/>
        <w:right w:val="none" w:sz="0" w:space="0" w:color="auto"/>
      </w:divBdr>
    </w:div>
    <w:div w:id="997221706">
      <w:bodyDiv w:val="1"/>
      <w:marLeft w:val="0"/>
      <w:marRight w:val="0"/>
      <w:marTop w:val="0"/>
      <w:marBottom w:val="0"/>
      <w:divBdr>
        <w:top w:val="none" w:sz="0" w:space="0" w:color="auto"/>
        <w:left w:val="none" w:sz="0" w:space="0" w:color="auto"/>
        <w:bottom w:val="none" w:sz="0" w:space="0" w:color="auto"/>
        <w:right w:val="none" w:sz="0" w:space="0" w:color="auto"/>
      </w:divBdr>
      <w:divsChild>
        <w:div w:id="9782227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21857998">
      <w:bodyDiv w:val="1"/>
      <w:marLeft w:val="0"/>
      <w:marRight w:val="0"/>
      <w:marTop w:val="0"/>
      <w:marBottom w:val="0"/>
      <w:divBdr>
        <w:top w:val="none" w:sz="0" w:space="0" w:color="auto"/>
        <w:left w:val="none" w:sz="0" w:space="0" w:color="auto"/>
        <w:bottom w:val="none" w:sz="0" w:space="0" w:color="auto"/>
        <w:right w:val="none" w:sz="0" w:space="0" w:color="auto"/>
      </w:divBdr>
    </w:div>
    <w:div w:id="1106460727">
      <w:bodyDiv w:val="1"/>
      <w:marLeft w:val="0"/>
      <w:marRight w:val="0"/>
      <w:marTop w:val="0"/>
      <w:marBottom w:val="0"/>
      <w:divBdr>
        <w:top w:val="none" w:sz="0" w:space="0" w:color="auto"/>
        <w:left w:val="none" w:sz="0" w:space="0" w:color="auto"/>
        <w:bottom w:val="none" w:sz="0" w:space="0" w:color="auto"/>
        <w:right w:val="none" w:sz="0" w:space="0" w:color="auto"/>
      </w:divBdr>
      <w:divsChild>
        <w:div w:id="13653309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52327397">
      <w:bodyDiv w:val="1"/>
      <w:marLeft w:val="0"/>
      <w:marRight w:val="0"/>
      <w:marTop w:val="0"/>
      <w:marBottom w:val="0"/>
      <w:divBdr>
        <w:top w:val="none" w:sz="0" w:space="0" w:color="auto"/>
        <w:left w:val="none" w:sz="0" w:space="0" w:color="auto"/>
        <w:bottom w:val="none" w:sz="0" w:space="0" w:color="auto"/>
        <w:right w:val="none" w:sz="0" w:space="0" w:color="auto"/>
      </w:divBdr>
    </w:div>
    <w:div w:id="1368530682">
      <w:bodyDiv w:val="1"/>
      <w:marLeft w:val="0"/>
      <w:marRight w:val="0"/>
      <w:marTop w:val="0"/>
      <w:marBottom w:val="0"/>
      <w:divBdr>
        <w:top w:val="none" w:sz="0" w:space="0" w:color="auto"/>
        <w:left w:val="none" w:sz="0" w:space="0" w:color="auto"/>
        <w:bottom w:val="none" w:sz="0" w:space="0" w:color="auto"/>
        <w:right w:val="none" w:sz="0" w:space="0" w:color="auto"/>
      </w:divBdr>
      <w:divsChild>
        <w:div w:id="128569660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62650367">
      <w:bodyDiv w:val="1"/>
      <w:marLeft w:val="0"/>
      <w:marRight w:val="0"/>
      <w:marTop w:val="0"/>
      <w:marBottom w:val="0"/>
      <w:divBdr>
        <w:top w:val="none" w:sz="0" w:space="0" w:color="auto"/>
        <w:left w:val="none" w:sz="0" w:space="0" w:color="auto"/>
        <w:bottom w:val="none" w:sz="0" w:space="0" w:color="auto"/>
        <w:right w:val="none" w:sz="0" w:space="0" w:color="auto"/>
      </w:divBdr>
    </w:div>
    <w:div w:id="1519779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66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49804360">
      <w:bodyDiv w:val="1"/>
      <w:marLeft w:val="0"/>
      <w:marRight w:val="0"/>
      <w:marTop w:val="0"/>
      <w:marBottom w:val="0"/>
      <w:divBdr>
        <w:top w:val="none" w:sz="0" w:space="0" w:color="auto"/>
        <w:left w:val="none" w:sz="0" w:space="0" w:color="auto"/>
        <w:bottom w:val="none" w:sz="0" w:space="0" w:color="auto"/>
        <w:right w:val="none" w:sz="0" w:space="0" w:color="auto"/>
      </w:divBdr>
      <w:divsChild>
        <w:div w:id="9094618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6744570">
      <w:bodyDiv w:val="1"/>
      <w:marLeft w:val="0"/>
      <w:marRight w:val="0"/>
      <w:marTop w:val="0"/>
      <w:marBottom w:val="0"/>
      <w:divBdr>
        <w:top w:val="none" w:sz="0" w:space="0" w:color="auto"/>
        <w:left w:val="none" w:sz="0" w:space="0" w:color="auto"/>
        <w:bottom w:val="none" w:sz="0" w:space="0" w:color="auto"/>
        <w:right w:val="none" w:sz="0" w:space="0" w:color="auto"/>
      </w:divBdr>
      <w:divsChild>
        <w:div w:id="105581590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00873140">
      <w:bodyDiv w:val="1"/>
      <w:marLeft w:val="0"/>
      <w:marRight w:val="0"/>
      <w:marTop w:val="0"/>
      <w:marBottom w:val="0"/>
      <w:divBdr>
        <w:top w:val="none" w:sz="0" w:space="0" w:color="auto"/>
        <w:left w:val="none" w:sz="0" w:space="0" w:color="auto"/>
        <w:bottom w:val="none" w:sz="0" w:space="0" w:color="auto"/>
        <w:right w:val="none" w:sz="0" w:space="0" w:color="auto"/>
      </w:divBdr>
    </w:div>
    <w:div w:id="1955209793">
      <w:bodyDiv w:val="1"/>
      <w:marLeft w:val="0"/>
      <w:marRight w:val="0"/>
      <w:marTop w:val="0"/>
      <w:marBottom w:val="0"/>
      <w:divBdr>
        <w:top w:val="none" w:sz="0" w:space="0" w:color="auto"/>
        <w:left w:val="none" w:sz="0" w:space="0" w:color="auto"/>
        <w:bottom w:val="none" w:sz="0" w:space="0" w:color="auto"/>
        <w:right w:val="none" w:sz="0" w:space="0" w:color="auto"/>
      </w:divBdr>
    </w:div>
    <w:div w:id="2056268373">
      <w:bodyDiv w:val="1"/>
      <w:marLeft w:val="0"/>
      <w:marRight w:val="0"/>
      <w:marTop w:val="0"/>
      <w:marBottom w:val="0"/>
      <w:divBdr>
        <w:top w:val="none" w:sz="0" w:space="0" w:color="auto"/>
        <w:left w:val="none" w:sz="0" w:space="0" w:color="auto"/>
        <w:bottom w:val="none" w:sz="0" w:space="0" w:color="auto"/>
        <w:right w:val="none" w:sz="0" w:space="0" w:color="auto"/>
      </w:divBdr>
      <w:divsChild>
        <w:div w:id="973608537">
          <w:marLeft w:val="0"/>
          <w:marRight w:val="0"/>
          <w:marTop w:val="150"/>
          <w:marBottom w:val="0"/>
          <w:divBdr>
            <w:top w:val="single" w:sz="6" w:space="0" w:color="FFFFFF"/>
            <w:left w:val="single" w:sz="6" w:space="0" w:color="FFFFFF"/>
            <w:bottom w:val="single" w:sz="6" w:space="0" w:color="FFFFFF"/>
            <w:right w:val="single" w:sz="6" w:space="0" w:color="FFFFFF"/>
          </w:divBdr>
        </w:div>
        <w:div w:id="445585259">
          <w:marLeft w:val="0"/>
          <w:marRight w:val="0"/>
          <w:marTop w:val="150"/>
          <w:marBottom w:val="0"/>
          <w:divBdr>
            <w:top w:val="single" w:sz="6" w:space="0" w:color="FFFFFF"/>
            <w:left w:val="single" w:sz="6" w:space="0" w:color="FFFFFF"/>
            <w:bottom w:val="single" w:sz="6" w:space="0" w:color="FFFFFF"/>
            <w:right w:val="single" w:sz="6" w:space="0" w:color="FFFFFF"/>
          </w:divBdr>
          <w:divsChild>
            <w:div w:id="1624925408">
              <w:marLeft w:val="0"/>
              <w:marRight w:val="60"/>
              <w:marTop w:val="45"/>
              <w:marBottom w:val="0"/>
              <w:divBdr>
                <w:top w:val="none" w:sz="0" w:space="0" w:color="auto"/>
                <w:left w:val="none" w:sz="0" w:space="0" w:color="auto"/>
                <w:bottom w:val="none" w:sz="0" w:space="0" w:color="auto"/>
                <w:right w:val="none" w:sz="0" w:space="0" w:color="auto"/>
              </w:divBdr>
            </w:div>
            <w:div w:id="488324078">
              <w:marLeft w:val="0"/>
              <w:marRight w:val="60"/>
              <w:marTop w:val="45"/>
              <w:marBottom w:val="0"/>
              <w:divBdr>
                <w:top w:val="none" w:sz="0" w:space="0" w:color="auto"/>
                <w:left w:val="none" w:sz="0" w:space="0" w:color="auto"/>
                <w:bottom w:val="none" w:sz="0" w:space="0" w:color="auto"/>
                <w:right w:val="none" w:sz="0" w:space="0" w:color="auto"/>
              </w:divBdr>
            </w:div>
            <w:div w:id="760107986">
              <w:marLeft w:val="0"/>
              <w:marRight w:val="60"/>
              <w:marTop w:val="45"/>
              <w:marBottom w:val="0"/>
              <w:divBdr>
                <w:top w:val="none" w:sz="0" w:space="0" w:color="auto"/>
                <w:left w:val="none" w:sz="0" w:space="0" w:color="auto"/>
                <w:bottom w:val="none" w:sz="0" w:space="0" w:color="auto"/>
                <w:right w:val="none" w:sz="0" w:space="0" w:color="auto"/>
              </w:divBdr>
            </w:div>
            <w:div w:id="77937469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211147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13R1303&amp;ToPar=Art65_Par11&amp;Type=201" TargetMode="External"/><Relationship Id="rId13" Type="http://schemas.openxmlformats.org/officeDocument/2006/relationships/hyperlink" Target="apis://Base=NORM&amp;DocCode=4346&amp;ToPar=Art4&#1072;&amp;Type=201/" TargetMode="External"/><Relationship Id="rId18" Type="http://schemas.openxmlformats.org/officeDocument/2006/relationships/hyperlink" Target="http://en.wikipedia.org/wiki/Earnings_before_interest,_taxes,_depreciation_and_amortizatio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apis://Base=NARH&amp;DocCode=41762&amp;ToPar=Art29_Al1_Pt2&amp;Type=201" TargetMode="External"/><Relationship Id="rId17" Type="http://schemas.openxmlformats.org/officeDocument/2006/relationships/hyperlink" Target="http://www.dfz.bg/" TargetMode="External"/><Relationship Id="rId2" Type="http://schemas.openxmlformats.org/officeDocument/2006/relationships/numbering" Target="numbering.xml"/><Relationship Id="rId16" Type="http://schemas.openxmlformats.org/officeDocument/2006/relationships/hyperlink" Target="http://www.mzh.government.bg/mzh/bg/Home.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1762&amp;ToPar=Art29_Al1_Pt1&amp;Type=201" TargetMode="External"/><Relationship Id="rId5" Type="http://schemas.openxmlformats.org/officeDocument/2006/relationships/webSettings" Target="webSettings.xml"/><Relationship Id="rId15" Type="http://schemas.openxmlformats.org/officeDocument/2006/relationships/hyperlink" Target="mailto:rdd@mzh.government.bg" TargetMode="External"/><Relationship Id="rId23" Type="http://schemas.openxmlformats.org/officeDocument/2006/relationships/theme" Target="theme/theme1.xml"/><Relationship Id="rId10" Type="http://schemas.openxmlformats.org/officeDocument/2006/relationships/hyperlink" Target="http://dfz.bg" TargetMode="External"/><Relationship Id="rId19" Type="http://schemas.openxmlformats.org/officeDocument/2006/relationships/hyperlink" Target="apis://Base=NORM&amp;DocCode=4346&amp;ToPar=Art4&#1072;&amp;Type=201/"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apis://Base=APEV&amp;CELEX=32006R1083&amp;Type=201" TargetMode="External"/><Relationship Id="rId14" Type="http://schemas.openxmlformats.org/officeDocument/2006/relationships/hyperlink" Target="apis://Base=NORM&amp;DocCode=40377&amp;ToPar=Art14&#1072;&amp;Type=20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png@01D40255.AA08B4C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EF313-A219-4ED2-B4E2-CC97FF977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60</Pages>
  <Words>24139</Words>
  <Characters>137594</Characters>
  <Application>Microsoft Office Word</Application>
  <DocSecurity>0</DocSecurity>
  <Lines>1146</Lines>
  <Paragraphs>322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161411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Lyubomir Mitov</cp:lastModifiedBy>
  <cp:revision>98</cp:revision>
  <cp:lastPrinted>2018-05-29T13:53:00Z</cp:lastPrinted>
  <dcterms:created xsi:type="dcterms:W3CDTF">2022-10-31T08:03:00Z</dcterms:created>
  <dcterms:modified xsi:type="dcterms:W3CDTF">2025-06-06T13:58:00Z</dcterms:modified>
</cp:coreProperties>
</file>