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0F" w:rsidRPr="000F390F" w:rsidRDefault="000F390F" w:rsidP="000F390F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0F390F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396F7A">
        <w:rPr>
          <w:rFonts w:ascii="Times New Roman" w:hAnsi="Times New Roman"/>
          <w:b/>
          <w:sz w:val="24"/>
          <w:szCs w:val="24"/>
        </w:rPr>
        <w:t>5</w:t>
      </w:r>
      <w:r w:rsidRPr="000F390F">
        <w:rPr>
          <w:rFonts w:ascii="Times New Roman" w:hAnsi="Times New Roman"/>
          <w:b/>
          <w:sz w:val="24"/>
          <w:szCs w:val="24"/>
        </w:rPr>
        <w:t xml:space="preserve"> </w:t>
      </w:r>
    </w:p>
    <w:p w:rsidR="000F390F" w:rsidRPr="000F390F" w:rsidRDefault="000F390F" w:rsidP="000F390F">
      <w:pPr>
        <w:pStyle w:val="NormalWeb"/>
        <w:tabs>
          <w:tab w:val="left" w:pos="7200"/>
        </w:tabs>
        <w:jc w:val="right"/>
        <w:outlineLvl w:val="0"/>
        <w:rPr>
          <w:b/>
        </w:rPr>
      </w:pPr>
      <w:r w:rsidRPr="000F390F">
        <w:rPr>
          <w:b/>
        </w:rPr>
        <w:t>Към Условията за кандидатстване</w:t>
      </w:r>
    </w:p>
    <w:p w:rsidR="00CC0D52" w:rsidRDefault="00CC0D52" w:rsidP="005D16C9">
      <w:pPr>
        <w:spacing w:before="240" w:after="0" w:line="300" w:lineRule="exact"/>
        <w:rPr>
          <w:rFonts w:ascii="Times New Roman" w:hAnsi="Times New Roman"/>
          <w:b/>
          <w:sz w:val="24"/>
          <w:szCs w:val="24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  <w:r w:rsidR="00167940">
        <w:rPr>
          <w:rFonts w:ascii="Times New Roman" w:hAnsi="Times New Roman"/>
          <w:b/>
          <w:sz w:val="24"/>
          <w:szCs w:val="24"/>
        </w:rPr>
        <w:t xml:space="preserve"> (БЕЗ ДДС)</w:t>
      </w:r>
    </w:p>
    <w:p w:rsidR="008B2DDA" w:rsidRDefault="008B2DDA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  <w:bookmarkStart w:id="0" w:name="_GoBack"/>
      <w:bookmarkEnd w:id="0"/>
    </w:p>
    <w:tbl>
      <w:tblPr>
        <w:tblW w:w="1040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2140"/>
        <w:gridCol w:w="4380"/>
        <w:gridCol w:w="1480"/>
        <w:gridCol w:w="1210"/>
      </w:tblGrid>
      <w:tr w:rsidR="008B2DDA" w:rsidRPr="00945DF5" w:rsidTr="00611655">
        <w:trPr>
          <w:trHeight w:val="975"/>
        </w:trPr>
        <w:tc>
          <w:tcPr>
            <w:tcW w:w="1196" w:type="dxa"/>
            <w:shd w:val="clear" w:color="000000" w:fill="BFBFBF"/>
            <w:vAlign w:val="center"/>
            <w:hideMark/>
          </w:tcPr>
          <w:p w:rsidR="008B2DDA" w:rsidRPr="00945DF5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45DF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Референтен СМР№</w:t>
            </w:r>
          </w:p>
        </w:tc>
        <w:tc>
          <w:tcPr>
            <w:tcW w:w="2140" w:type="dxa"/>
            <w:shd w:val="clear" w:color="000000" w:fill="BFBFBF"/>
            <w:noWrap/>
            <w:vAlign w:val="center"/>
            <w:hideMark/>
          </w:tcPr>
          <w:p w:rsidR="008B2DDA" w:rsidRPr="00945DF5" w:rsidRDefault="008B2DDA" w:rsidP="008B2D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45DF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Вид дейност</w:t>
            </w:r>
          </w:p>
        </w:tc>
        <w:tc>
          <w:tcPr>
            <w:tcW w:w="4380" w:type="dxa"/>
            <w:shd w:val="clear" w:color="000000" w:fill="BFBFBF"/>
            <w:noWrap/>
            <w:vAlign w:val="center"/>
            <w:hideMark/>
          </w:tcPr>
          <w:p w:rsidR="008B2DDA" w:rsidRPr="00945DF5" w:rsidRDefault="008B2DDA" w:rsidP="008B2D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45DF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1480" w:type="dxa"/>
            <w:shd w:val="clear" w:color="000000" w:fill="BFBFBF"/>
            <w:vAlign w:val="center"/>
            <w:hideMark/>
          </w:tcPr>
          <w:p w:rsidR="008B2DDA" w:rsidRPr="00945DF5" w:rsidRDefault="008B2DDA" w:rsidP="008B2D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45DF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Мерна единица</w:t>
            </w:r>
          </w:p>
        </w:tc>
        <w:tc>
          <w:tcPr>
            <w:tcW w:w="1210" w:type="dxa"/>
            <w:shd w:val="clear" w:color="000000" w:fill="BFBFBF"/>
            <w:vAlign w:val="center"/>
            <w:hideMark/>
          </w:tcPr>
          <w:p w:rsidR="008B2DDA" w:rsidRPr="00945DF5" w:rsidRDefault="008B2DDA" w:rsidP="008B2D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45DF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Количество</w:t>
            </w:r>
          </w:p>
        </w:tc>
      </w:tr>
      <w:tr w:rsidR="008B2DDA" w:rsidRPr="00945DF5" w:rsidTr="00611655">
        <w:trPr>
          <w:trHeight w:val="384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B2DDA" w:rsidRPr="00945DF5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45D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B75D4C" w:rsidRPr="00945DF5" w:rsidRDefault="00B75D4C" w:rsidP="00B75D4C">
            <w:pPr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945DF5">
              <w:rPr>
                <w:rFonts w:ascii="Times New Roman" w:eastAsia="Times New Roman" w:hAnsi="Times New Roman"/>
                <w:bCs/>
                <w:color w:val="000000"/>
                <w:sz w:val="20"/>
              </w:rPr>
              <w:t>Строителство на нови общински пътища, съоръженията и принадлежностите към тях</w:t>
            </w:r>
          </w:p>
          <w:p w:rsidR="008B2DDA" w:rsidRPr="00945DF5" w:rsidRDefault="008B2DDA" w:rsidP="005532A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4345AA" w:rsidRPr="00945DF5" w:rsidRDefault="004345AA" w:rsidP="004345AA">
            <w:pPr>
              <w:rPr>
                <w:rFonts w:ascii="Times New Roman" w:eastAsia="Times New Roman" w:hAnsi="Times New Roman"/>
                <w:sz w:val="20"/>
              </w:rPr>
            </w:pPr>
            <w:r w:rsidRPr="00945DF5">
              <w:rPr>
                <w:rFonts w:ascii="Times New Roman" w:eastAsia="Times New Roman" w:hAnsi="Times New Roman"/>
                <w:sz w:val="20"/>
              </w:rPr>
              <w:t>Строителство на нови общински пътища, съоръженията и принадлежностите към тях, включва: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Изграждане на нова пътна мрежа както следва: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- подготвителни работи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- земни работи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- асфалтови работи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- пътни работи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 xml:space="preserve">- изграждане на съоръжения (с изключение на големи премостващи конструкции, виадукти, тунели, подлези, надлези и др. подобни) 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 xml:space="preserve">- отводняване на трасето (изграждане на дренажни/отводнителни системи и инсталации). 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- пътна маркировка и сигнализация, съгласно правилата и изискванията за съответната категория път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 xml:space="preserve">Забележка: </w:t>
            </w:r>
          </w:p>
          <w:p w:rsidR="004345AA" w:rsidRPr="00945DF5" w:rsidRDefault="004345AA" w:rsidP="004345AA">
            <w:pPr>
              <w:rPr>
                <w:rFonts w:ascii="Times New Roman" w:eastAsia="Times New Roman" w:hAnsi="Times New Roman"/>
                <w:sz w:val="20"/>
              </w:rPr>
            </w:pPr>
            <w:r w:rsidRPr="00945DF5">
              <w:rPr>
                <w:rFonts w:ascii="Times New Roman" w:eastAsia="Times New Roman" w:hAnsi="Times New Roman"/>
                <w:sz w:val="20"/>
              </w:rPr>
              <w:t>1. Не се включват пречиствателни съоръжения.</w:t>
            </w:r>
          </w:p>
          <w:p w:rsidR="008B2DDA" w:rsidRPr="00945DF5" w:rsidRDefault="004345AA" w:rsidP="004345A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5DF5">
              <w:rPr>
                <w:rFonts w:ascii="Times New Roman" w:eastAsia="Times New Roman" w:hAnsi="Times New Roman"/>
                <w:bCs/>
                <w:sz w:val="20"/>
              </w:rPr>
              <w:t>2. Цената е за м2 положен плътен асфалтобетон.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8B2DDA" w:rsidRPr="00945DF5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45D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м2 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8B2DDA" w:rsidRPr="00945DF5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45D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611655" w:rsidRPr="00945DF5" w:rsidTr="00566A3B">
        <w:trPr>
          <w:trHeight w:val="843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11655" w:rsidRPr="00945DF5" w:rsidRDefault="00611655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45D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11655" w:rsidRPr="00945DF5" w:rsidRDefault="00611655" w:rsidP="00611655">
            <w:pPr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945DF5">
              <w:rPr>
                <w:rFonts w:ascii="Times New Roman" w:eastAsia="Times New Roman" w:hAnsi="Times New Roman"/>
                <w:bCs/>
                <w:color w:val="000000"/>
                <w:sz w:val="20"/>
              </w:rPr>
              <w:t>Реконструкция и/или рехабилитация на съществуващи общински пътища, съоръженията и принадлежностите към тях</w:t>
            </w:r>
          </w:p>
          <w:p w:rsidR="00611655" w:rsidRPr="00945DF5" w:rsidRDefault="00611655" w:rsidP="0061165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611655" w:rsidRPr="00945DF5" w:rsidRDefault="00611655" w:rsidP="00611655">
            <w:pPr>
              <w:rPr>
                <w:rFonts w:ascii="Times New Roman" w:eastAsia="Times New Roman" w:hAnsi="Times New Roman"/>
                <w:sz w:val="20"/>
              </w:rPr>
            </w:pPr>
            <w:r w:rsidRPr="00945DF5">
              <w:rPr>
                <w:rFonts w:ascii="Times New Roman" w:eastAsia="Times New Roman" w:hAnsi="Times New Roman"/>
                <w:sz w:val="20"/>
              </w:rPr>
              <w:t>Реконструкция и/или рехабилитация на съществуващи общински пътища, съоръженията и принадлежностите към тях, включва: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Ремонтни видове работи на съществуваща пътна мрежа както следва: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- подготвителни работи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- земни работи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- асфалтови работи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- пътни работи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 xml:space="preserve">- ремонт на съществуващи съоръжения (с изключение на големи премостващи конструкции, виадукти, тунели, подлези, надлези и др. подобни) 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 xml:space="preserve">- отводняване на трасето (ремонт на дренажни/отводнителни системи и инсталации). 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- пътна маркировка и сигнализация, съгласно правилата и изискванията за съответната категория път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 xml:space="preserve">Забележка: </w:t>
            </w:r>
          </w:p>
          <w:p w:rsidR="00611655" w:rsidRPr="00945DF5" w:rsidRDefault="00611655" w:rsidP="00611655">
            <w:pPr>
              <w:rPr>
                <w:rFonts w:ascii="Times New Roman" w:eastAsia="Times New Roman" w:hAnsi="Times New Roman"/>
                <w:sz w:val="20"/>
              </w:rPr>
            </w:pPr>
            <w:r w:rsidRPr="00945DF5">
              <w:rPr>
                <w:rFonts w:ascii="Times New Roman" w:eastAsia="Times New Roman" w:hAnsi="Times New Roman"/>
                <w:sz w:val="20"/>
              </w:rPr>
              <w:lastRenderedPageBreak/>
              <w:t>1. Не се включват пречиствателни съоръжения.</w:t>
            </w:r>
          </w:p>
          <w:p w:rsidR="00611655" w:rsidRPr="00945DF5" w:rsidRDefault="00611655" w:rsidP="00611655">
            <w:pPr>
              <w:rPr>
                <w:rFonts w:ascii="Times New Roman" w:eastAsia="Times New Roman" w:hAnsi="Times New Roman"/>
                <w:sz w:val="20"/>
              </w:rPr>
            </w:pPr>
            <w:r w:rsidRPr="00945DF5">
              <w:rPr>
                <w:rFonts w:ascii="Times New Roman" w:eastAsia="Times New Roman" w:hAnsi="Times New Roman"/>
                <w:bCs/>
                <w:sz w:val="20"/>
              </w:rPr>
              <w:t>2. Цената е за м2 положен плътен асфалтобетон.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11655" w:rsidRPr="00945DF5" w:rsidRDefault="00611655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45D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lastRenderedPageBreak/>
              <w:t>м2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611655" w:rsidRPr="00945DF5" w:rsidRDefault="00611655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45D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611655" w:rsidRPr="00945DF5" w:rsidTr="00611655">
        <w:trPr>
          <w:trHeight w:val="3165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11655" w:rsidRPr="00945DF5" w:rsidRDefault="00611655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45D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2313E8" w:rsidRPr="00945DF5" w:rsidRDefault="002313E8" w:rsidP="002313E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945DF5">
              <w:rPr>
                <w:rFonts w:ascii="Times New Roman" w:eastAsia="Times New Roman" w:hAnsi="Times New Roman"/>
                <w:color w:val="000000"/>
                <w:sz w:val="20"/>
              </w:rPr>
              <w:t>Строителство, реконструкция и/или рехабилитация на нови и съществуващи тротоари</w:t>
            </w:r>
          </w:p>
          <w:p w:rsidR="00611655" w:rsidRPr="00945DF5" w:rsidRDefault="00611655" w:rsidP="0061165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400D13" w:rsidRPr="00945DF5" w:rsidRDefault="00400D13" w:rsidP="00400D13">
            <w:pPr>
              <w:rPr>
                <w:rFonts w:ascii="Times New Roman" w:eastAsia="Times New Roman" w:hAnsi="Times New Roman"/>
                <w:sz w:val="20"/>
              </w:rPr>
            </w:pPr>
            <w:r w:rsidRPr="00945DF5">
              <w:rPr>
                <w:rFonts w:ascii="Times New Roman" w:eastAsia="Times New Roman" w:hAnsi="Times New Roman"/>
                <w:sz w:val="20"/>
              </w:rPr>
              <w:t>Строителство, реконструкция и/или рехабилитация на нови и съществуващи тротоари и съоръженията и принадлежностите към тях включва: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Изграждане на нови и/или разваляне и възстановяване на съществуващи тротоари, както следва: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- подготвителни работи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- земни работи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- пътни работи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 xml:space="preserve">- отводняване  (ремонт на дренажни/отводнителни системи и инсталации). </w:t>
            </w:r>
            <w:r w:rsidRPr="00945DF5">
              <w:rPr>
                <w:rFonts w:ascii="Times New Roman" w:eastAsia="Times New Roman" w:hAnsi="Times New Roman"/>
                <w:sz w:val="20"/>
              </w:rPr>
              <w:br/>
              <w:t>- пътна маркировка и сигнализация съгл. И</w:t>
            </w:r>
            <w:r w:rsidRPr="00945DF5">
              <w:rPr>
                <w:rFonts w:ascii="Times New Roman" w:eastAsia="Times New Roman" w:hAnsi="Times New Roman"/>
                <w:sz w:val="20"/>
              </w:rPr>
              <w:t>зискваният</w:t>
            </w:r>
          </w:p>
          <w:p w:rsidR="00611655" w:rsidRPr="00945DF5" w:rsidRDefault="00400D13" w:rsidP="00400D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45DF5">
              <w:rPr>
                <w:rFonts w:ascii="Times New Roman" w:eastAsia="Times New Roman" w:hAnsi="Times New Roman"/>
                <w:bCs/>
                <w:sz w:val="20"/>
              </w:rPr>
              <w:t>Забележка: Цената е за м2 тротоари, включително тротоарни бордюри и подходи.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611655" w:rsidRPr="00945DF5" w:rsidRDefault="00611655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45D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м2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611655" w:rsidRPr="00945DF5" w:rsidRDefault="00611655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945D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</w:tbl>
    <w:p w:rsidR="005550C9" w:rsidRPr="00271170" w:rsidRDefault="005550C9" w:rsidP="000F390F">
      <w:pPr>
        <w:spacing w:before="240" w:after="0" w:line="300" w:lineRule="exact"/>
        <w:jc w:val="center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8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FBA" w:rsidRDefault="00A94FBA" w:rsidP="009E2D7F">
      <w:pPr>
        <w:spacing w:after="0" w:line="240" w:lineRule="auto"/>
      </w:pPr>
      <w:r>
        <w:separator/>
      </w:r>
    </w:p>
  </w:endnote>
  <w:endnote w:type="continuationSeparator" w:id="0">
    <w:p w:rsidR="00A94FBA" w:rsidRDefault="00A94FBA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8"/>
        <w:szCs w:val="18"/>
      </w:rPr>
      <w:id w:val="108017839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E33F2" w:rsidRPr="004E33F2" w:rsidRDefault="004E33F2">
            <w:pPr>
              <w:pStyle w:val="Footer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E33F2">
              <w:rPr>
                <w:rFonts w:ascii="Times New Roman" w:hAnsi="Times New Roman"/>
                <w:sz w:val="18"/>
                <w:szCs w:val="18"/>
              </w:rPr>
              <w:t xml:space="preserve">Page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566A3B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2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4E33F2">
              <w:rPr>
                <w:rFonts w:ascii="Times New Roman" w:hAnsi="Times New Roman"/>
                <w:sz w:val="18"/>
                <w:szCs w:val="18"/>
              </w:rPr>
              <w:t xml:space="preserve"> of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566A3B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2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E2D7F" w:rsidRPr="004E33F2" w:rsidRDefault="009E2D7F" w:rsidP="004E33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FBA" w:rsidRDefault="00A94FBA" w:rsidP="009E2D7F">
      <w:pPr>
        <w:spacing w:after="0" w:line="240" w:lineRule="auto"/>
      </w:pPr>
      <w:r>
        <w:separator/>
      </w:r>
    </w:p>
  </w:footnote>
  <w:footnote w:type="continuationSeparator" w:id="0">
    <w:p w:rsidR="00A94FBA" w:rsidRDefault="00A94FBA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226B6"/>
    <w:rsid w:val="00037A4B"/>
    <w:rsid w:val="00045769"/>
    <w:rsid w:val="000510FD"/>
    <w:rsid w:val="000557A2"/>
    <w:rsid w:val="00060E94"/>
    <w:rsid w:val="00062955"/>
    <w:rsid w:val="00066104"/>
    <w:rsid w:val="00086061"/>
    <w:rsid w:val="0008756C"/>
    <w:rsid w:val="000A0A1B"/>
    <w:rsid w:val="000B0A8D"/>
    <w:rsid w:val="000E3D82"/>
    <w:rsid w:val="000F390F"/>
    <w:rsid w:val="00123620"/>
    <w:rsid w:val="001560C3"/>
    <w:rsid w:val="00167940"/>
    <w:rsid w:val="001C443F"/>
    <w:rsid w:val="00217018"/>
    <w:rsid w:val="00226CD6"/>
    <w:rsid w:val="002313E8"/>
    <w:rsid w:val="0024611E"/>
    <w:rsid w:val="002561D4"/>
    <w:rsid w:val="00257EA2"/>
    <w:rsid w:val="002602B0"/>
    <w:rsid w:val="002634E4"/>
    <w:rsid w:val="00265914"/>
    <w:rsid w:val="00271170"/>
    <w:rsid w:val="0028080B"/>
    <w:rsid w:val="00292AC7"/>
    <w:rsid w:val="002B49AA"/>
    <w:rsid w:val="002C6581"/>
    <w:rsid w:val="002D4FAC"/>
    <w:rsid w:val="00302962"/>
    <w:rsid w:val="003228A6"/>
    <w:rsid w:val="003505F8"/>
    <w:rsid w:val="00351D49"/>
    <w:rsid w:val="0035348E"/>
    <w:rsid w:val="003718FE"/>
    <w:rsid w:val="00396F7A"/>
    <w:rsid w:val="003B6CE8"/>
    <w:rsid w:val="003C7D66"/>
    <w:rsid w:val="003D1D2A"/>
    <w:rsid w:val="003E39D5"/>
    <w:rsid w:val="003E6288"/>
    <w:rsid w:val="00400D13"/>
    <w:rsid w:val="004025E0"/>
    <w:rsid w:val="004058E0"/>
    <w:rsid w:val="00413608"/>
    <w:rsid w:val="00433E4A"/>
    <w:rsid w:val="004345AA"/>
    <w:rsid w:val="004764E1"/>
    <w:rsid w:val="00492124"/>
    <w:rsid w:val="004A31A0"/>
    <w:rsid w:val="004A67FF"/>
    <w:rsid w:val="004C5219"/>
    <w:rsid w:val="004C75BF"/>
    <w:rsid w:val="004D7A4A"/>
    <w:rsid w:val="004E29BF"/>
    <w:rsid w:val="004E33F2"/>
    <w:rsid w:val="00520293"/>
    <w:rsid w:val="00527F26"/>
    <w:rsid w:val="00530C1C"/>
    <w:rsid w:val="00532D2A"/>
    <w:rsid w:val="005532AC"/>
    <w:rsid w:val="005550C9"/>
    <w:rsid w:val="00561550"/>
    <w:rsid w:val="00565F9B"/>
    <w:rsid w:val="00566A3B"/>
    <w:rsid w:val="0058244B"/>
    <w:rsid w:val="005928CB"/>
    <w:rsid w:val="005A69D2"/>
    <w:rsid w:val="005B02A7"/>
    <w:rsid w:val="005B207E"/>
    <w:rsid w:val="005B62AA"/>
    <w:rsid w:val="005D16C9"/>
    <w:rsid w:val="005E6525"/>
    <w:rsid w:val="00600482"/>
    <w:rsid w:val="00611655"/>
    <w:rsid w:val="00612EA8"/>
    <w:rsid w:val="0062687F"/>
    <w:rsid w:val="0063116C"/>
    <w:rsid w:val="00644767"/>
    <w:rsid w:val="00646F9D"/>
    <w:rsid w:val="0065043E"/>
    <w:rsid w:val="0068468C"/>
    <w:rsid w:val="00696E7D"/>
    <w:rsid w:val="006E0D64"/>
    <w:rsid w:val="006F19D0"/>
    <w:rsid w:val="00703C38"/>
    <w:rsid w:val="007205DB"/>
    <w:rsid w:val="00727264"/>
    <w:rsid w:val="00755A7A"/>
    <w:rsid w:val="00763A43"/>
    <w:rsid w:val="007719B7"/>
    <w:rsid w:val="00771AA6"/>
    <w:rsid w:val="00796AB1"/>
    <w:rsid w:val="00797862"/>
    <w:rsid w:val="007C7DD0"/>
    <w:rsid w:val="007E493A"/>
    <w:rsid w:val="00814A59"/>
    <w:rsid w:val="00824D17"/>
    <w:rsid w:val="0082582A"/>
    <w:rsid w:val="008451E0"/>
    <w:rsid w:val="008517B8"/>
    <w:rsid w:val="00851FE7"/>
    <w:rsid w:val="0086611B"/>
    <w:rsid w:val="008A3F7E"/>
    <w:rsid w:val="008B2DDA"/>
    <w:rsid w:val="008B69D9"/>
    <w:rsid w:val="008D17C1"/>
    <w:rsid w:val="008D6EF3"/>
    <w:rsid w:val="008D7D45"/>
    <w:rsid w:val="0091036A"/>
    <w:rsid w:val="00912F18"/>
    <w:rsid w:val="00945DF5"/>
    <w:rsid w:val="00951942"/>
    <w:rsid w:val="00955088"/>
    <w:rsid w:val="00957251"/>
    <w:rsid w:val="009B3426"/>
    <w:rsid w:val="009B4CAA"/>
    <w:rsid w:val="009B5E24"/>
    <w:rsid w:val="009D062A"/>
    <w:rsid w:val="009E2D7F"/>
    <w:rsid w:val="009E3C34"/>
    <w:rsid w:val="00A0344E"/>
    <w:rsid w:val="00A14AE6"/>
    <w:rsid w:val="00A17634"/>
    <w:rsid w:val="00A2013D"/>
    <w:rsid w:val="00A207B7"/>
    <w:rsid w:val="00A30675"/>
    <w:rsid w:val="00A4157D"/>
    <w:rsid w:val="00A50E84"/>
    <w:rsid w:val="00A61B94"/>
    <w:rsid w:val="00A62D5B"/>
    <w:rsid w:val="00A66548"/>
    <w:rsid w:val="00A84299"/>
    <w:rsid w:val="00A94FBA"/>
    <w:rsid w:val="00AB4D5A"/>
    <w:rsid w:val="00AC618D"/>
    <w:rsid w:val="00AC6F5C"/>
    <w:rsid w:val="00AF04E8"/>
    <w:rsid w:val="00B00FA5"/>
    <w:rsid w:val="00B147E0"/>
    <w:rsid w:val="00B14EA6"/>
    <w:rsid w:val="00B20C81"/>
    <w:rsid w:val="00B259D5"/>
    <w:rsid w:val="00B3358E"/>
    <w:rsid w:val="00B747C3"/>
    <w:rsid w:val="00B75D4C"/>
    <w:rsid w:val="00B81417"/>
    <w:rsid w:val="00B87D6E"/>
    <w:rsid w:val="00B900B2"/>
    <w:rsid w:val="00B9246D"/>
    <w:rsid w:val="00B97A28"/>
    <w:rsid w:val="00BB2344"/>
    <w:rsid w:val="00BB534F"/>
    <w:rsid w:val="00BB7D38"/>
    <w:rsid w:val="00BD648D"/>
    <w:rsid w:val="00BE5E08"/>
    <w:rsid w:val="00BF7822"/>
    <w:rsid w:val="00C034D8"/>
    <w:rsid w:val="00C14236"/>
    <w:rsid w:val="00C7290C"/>
    <w:rsid w:val="00C8375B"/>
    <w:rsid w:val="00C846A8"/>
    <w:rsid w:val="00CA402F"/>
    <w:rsid w:val="00CA6D63"/>
    <w:rsid w:val="00CB7C51"/>
    <w:rsid w:val="00CC0D52"/>
    <w:rsid w:val="00CE41DB"/>
    <w:rsid w:val="00D00DEF"/>
    <w:rsid w:val="00D11C4D"/>
    <w:rsid w:val="00D157A4"/>
    <w:rsid w:val="00D52250"/>
    <w:rsid w:val="00DB0256"/>
    <w:rsid w:val="00DB5770"/>
    <w:rsid w:val="00DC666F"/>
    <w:rsid w:val="00E0324A"/>
    <w:rsid w:val="00E12736"/>
    <w:rsid w:val="00E22A87"/>
    <w:rsid w:val="00E26469"/>
    <w:rsid w:val="00E37E2F"/>
    <w:rsid w:val="00E425B5"/>
    <w:rsid w:val="00E55D68"/>
    <w:rsid w:val="00E65300"/>
    <w:rsid w:val="00E87E5B"/>
    <w:rsid w:val="00E9201F"/>
    <w:rsid w:val="00E965CC"/>
    <w:rsid w:val="00EA4F0C"/>
    <w:rsid w:val="00EB719E"/>
    <w:rsid w:val="00F05F34"/>
    <w:rsid w:val="00F10978"/>
    <w:rsid w:val="00F1314E"/>
    <w:rsid w:val="00F167ED"/>
    <w:rsid w:val="00F25B52"/>
    <w:rsid w:val="00F35485"/>
    <w:rsid w:val="00F473AC"/>
    <w:rsid w:val="00F54F0A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4FE3DE"/>
  <w15:docId w15:val="{42DD9954-6FBD-4956-9835-D9639627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0F390F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0F390F"/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11C9B-74AF-4ECA-867A-1C687B740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2286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Pavlina Rosenova Evtimova</cp:lastModifiedBy>
  <cp:revision>32</cp:revision>
  <cp:lastPrinted>2018-03-06T14:19:00Z</cp:lastPrinted>
  <dcterms:created xsi:type="dcterms:W3CDTF">2018-02-06T13:52:00Z</dcterms:created>
  <dcterms:modified xsi:type="dcterms:W3CDTF">2022-07-13T08:26:00Z</dcterms:modified>
</cp:coreProperties>
</file>