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bookmarkStart w:id="0" w:name="_GoBack"/>
      <w:bookmarkEnd w:id="0"/>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НАРЕДБА № 6 от 26.10.2018 г. за условията и реда за предоставяне на финансова помощ по Национална програма за подпомагане на лозаро-винарския сектор за периода 2019 – 2023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Издадена от министъра на земеделието, храните и горите, oбн., ДВ, бр. 93 от</w:t>
      </w:r>
      <w:r>
        <w:rPr>
          <w:rFonts w:ascii="Times New Roman" w:hAnsi="Times New Roman" w:cs="Times New Roman"/>
          <w:sz w:val="24"/>
          <w:szCs w:val="24"/>
          <w:lang w:val="x-none"/>
        </w:rPr>
        <w:t xml:space="preserve"> 9.11.2018 г., изм. и доп., бр. 8 от 25.01.2019 г., в сила от 25.01.2019 г., бр. 39 от 14.05.2019 г., в сила от 14.05.2019 г., бр. 53 от 5.07.2019 г., в сила от 5.07.2019 г., изм., бр. 69 от 30.08.2019 г., в сила от 30.08.2019 г., изм. и доп., бр. 4 от 14.</w:t>
      </w:r>
      <w:r>
        <w:rPr>
          <w:rFonts w:ascii="Times New Roman" w:hAnsi="Times New Roman" w:cs="Times New Roman"/>
          <w:sz w:val="24"/>
          <w:szCs w:val="24"/>
          <w:lang w:val="x-none"/>
        </w:rPr>
        <w:t xml:space="preserve">01.2020 г., в сила от 14.01.2020 г., бр. 24 от 17.03.2020 г., в сила от 17.03.2020 г., бр. 45 от 15.05.2020 г., в сила от 15.05.2020 г., бр. 56 от 23.06.2020 г., в сила от 23.06.2020 г., изм. и доп., бр. 63 от 17.07.2020 г., в сила от 17.07.2020 г., изм., </w:t>
      </w:r>
      <w:r>
        <w:rPr>
          <w:rFonts w:ascii="Times New Roman" w:hAnsi="Times New Roman" w:cs="Times New Roman"/>
          <w:sz w:val="24"/>
          <w:szCs w:val="24"/>
          <w:lang w:val="x-none"/>
        </w:rPr>
        <w:t>бр. 85 от 2.10.2020 г., в сила от 2.10.2020 г., изм. и доп., бр. 101 от 27.11.2020 г., в сила от 27.11.2020 г., бр. 16 от 23.02.2021 г., в сила от 23.02.2021 г., бр. 33 от 20.04.2021 г., в сила от 20.04.2021 г., бр. 50 от 15.06.2021 г., в сила от 15.06.202</w:t>
      </w:r>
      <w:r>
        <w:rPr>
          <w:rFonts w:ascii="Times New Roman" w:hAnsi="Times New Roman" w:cs="Times New Roman"/>
          <w:sz w:val="24"/>
          <w:szCs w:val="24"/>
          <w:lang w:val="x-none"/>
        </w:rPr>
        <w:t>1 г., изм., бр. 67 от 13.08.2021 г., в сила от 13.08.2021 г., бр. 94 от 12.11.2021 г., бр. 20 от 11.03.2022 г., в сила от 11.03.2022 г., изм. и доп., бр. 60 от 29.07.2022 г., в сила от 29.07.2022 г., бр. 72 от 9.09.2022 г., в сила от 9.09.2022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НАРЕДБА </w:t>
      </w:r>
      <w:r>
        <w:rPr>
          <w:rFonts w:ascii="Times New Roman" w:hAnsi="Times New Roman" w:cs="Times New Roman"/>
          <w:b/>
          <w:bCs/>
          <w:sz w:val="36"/>
          <w:szCs w:val="36"/>
          <w:lang w:val="x-none"/>
        </w:rPr>
        <w:t>№ 6 от 26.10.2018 г. за условията и реда за предоставяне на финансова помощ по Национална програма за подпомагане на лозаро-винарския сектор за периода 2019 – 2023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Издадена от министъра на земеделието, храните и горите, oбн., ДВ, бр. 93 от 9.11.2018 г.</w:t>
      </w:r>
      <w:r>
        <w:rPr>
          <w:rFonts w:ascii="Times New Roman" w:hAnsi="Times New Roman" w:cs="Times New Roman"/>
          <w:sz w:val="24"/>
          <w:szCs w:val="24"/>
          <w:lang w:val="x-none"/>
        </w:rPr>
        <w:t>, изм. и доп., бр. 8 от 25.01.2019 г., в сила от 25.01.2019 г., бр. 39 от 14.05.2019 г., в сила от 14.05.2019 г., бр. 53 от 5.07.2019 г., в сила от 5.07.2019 г., изм., бр. 69 от 30.08.2019 г., в сила от 30.08.2019 г., изм. и доп., бр. 4 от 14.01.2020 г., в</w:t>
      </w:r>
      <w:r>
        <w:rPr>
          <w:rFonts w:ascii="Times New Roman" w:hAnsi="Times New Roman" w:cs="Times New Roman"/>
          <w:sz w:val="24"/>
          <w:szCs w:val="24"/>
          <w:lang w:val="x-none"/>
        </w:rPr>
        <w:t xml:space="preserve"> сила от 14.01.2020 г., бр. 24 от 17.03.2020 г., в сила от 17.03.2020 г., бр. 45 от 15.05.2020 г., в сила от 15.05.2020 г., бр. 56 от 23.06.2020 г., в сила от 23.06.2020 г., изм. и доп., бр. 63 от 17.07.2020 г., в сила от 17.07.2020 г., изм., бр. 85 от 2.1</w:t>
      </w:r>
      <w:r>
        <w:rPr>
          <w:rFonts w:ascii="Times New Roman" w:hAnsi="Times New Roman" w:cs="Times New Roman"/>
          <w:sz w:val="24"/>
          <w:szCs w:val="24"/>
          <w:lang w:val="x-none"/>
        </w:rPr>
        <w:t>0.2020 г., в сила от 2.10.2020 г., изм. и доп., бр. 101 от 27.11.2020 г., в сила от 27.11.2020 г., бр. 16 от 23.02.2021 г., в сила от 23.02.2021 г., бр. 33 от 20.04.2021 г., в сила от 20.04.2021 г., бр. 50 от 15.06.2021 г., в сила от 15.06.2021 г., изм., б</w:t>
      </w:r>
      <w:r>
        <w:rPr>
          <w:rFonts w:ascii="Times New Roman" w:hAnsi="Times New Roman" w:cs="Times New Roman"/>
          <w:sz w:val="24"/>
          <w:szCs w:val="24"/>
          <w:lang w:val="x-none"/>
        </w:rPr>
        <w:t>р. 67 от 13.08.2021 г., в сила от 13.08.2021 г., бр. 94 от 12.11.2021 г., бр. 20 от 11.03.2022 г., в сила от 11.03.2022 г., изм. и доп., бр. 60 от 29.07.2022 г., в сила от 29.07.2022 г., бр. 72 от 9.09.2022 г., в сила от 9.09.2022 г.</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първа</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РАЗПО</w:t>
      </w:r>
      <w:r>
        <w:rPr>
          <w:rFonts w:ascii="Times New Roman" w:hAnsi="Times New Roman" w:cs="Times New Roman"/>
          <w:b/>
          <w:bCs/>
          <w:sz w:val="36"/>
          <w:szCs w:val="36"/>
          <w:lang w:val="x-none"/>
        </w:rPr>
        <w:t>РЕДБИ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w:t>
      </w:r>
      <w:r>
        <w:rPr>
          <w:rFonts w:ascii="Times New Roman" w:hAnsi="Times New Roman" w:cs="Times New Roman"/>
          <w:sz w:val="24"/>
          <w:szCs w:val="24"/>
          <w:lang w:val="x-none"/>
        </w:rPr>
        <w:t>. С тази наредба се уреждат условията и редът за предоставяне на финансова помощ по Национална програма за подпомагане на лозаро-винарския сектор за периода 2019 – 2023 г. (Националната програма) за следните мерки: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 "Преструктуриране и конве</w:t>
      </w:r>
      <w:r>
        <w:rPr>
          <w:rFonts w:ascii="Times New Roman" w:hAnsi="Times New Roman" w:cs="Times New Roman"/>
          <w:sz w:val="24"/>
          <w:szCs w:val="24"/>
          <w:lang w:val="x-none"/>
        </w:rPr>
        <w:t>рсия на лозя";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"Популяризиране в трети държави";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"Инвестиции в предприятия";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"Застраховане на реколтата";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4 от 2020 г., в сила от 14.01.2020 г.) "Събиране на реколтата на зелено";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101 от 2020 г., в сила о</w:t>
      </w:r>
      <w:r>
        <w:rPr>
          <w:rFonts w:ascii="Times New Roman" w:hAnsi="Times New Roman" w:cs="Times New Roman"/>
          <w:sz w:val="24"/>
          <w:szCs w:val="24"/>
          <w:lang w:val="x-none"/>
        </w:rPr>
        <w:t>т 27.11.2020 г.) "Информиране в държавите членки".</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втора</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ОРГАНИ ПО ПРИЛАГАНЕ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w:t>
      </w:r>
      <w:r>
        <w:rPr>
          <w:rFonts w:ascii="Times New Roman" w:hAnsi="Times New Roman" w:cs="Times New Roman"/>
          <w:sz w:val="24"/>
          <w:szCs w:val="24"/>
          <w:lang w:val="x-none"/>
        </w:rPr>
        <w:t>. (1) (Изм. – ДВ, бр. 4 от 2020 г., в сила от 14.01.2020 г.) Изпълнителната агенция по лозата и виното (ИАЛВ) издава удостоверения за право на участие на кандидатите з</w:t>
      </w:r>
      <w:r>
        <w:rPr>
          <w:rFonts w:ascii="Times New Roman" w:hAnsi="Times New Roman" w:cs="Times New Roman"/>
          <w:sz w:val="24"/>
          <w:szCs w:val="24"/>
          <w:lang w:val="x-none"/>
        </w:rPr>
        <w:t>а финансова помощ по мерките по чл. 1, т. 1, 3, 4 и 5.</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Изпълнителният директор на ИАЛВ утвърждава със заповед образци на документите, необходими за кандидатстване за издаване на удостоверение по ал. 1. В заповедта могат да се предвидят условия и ред з</w:t>
      </w:r>
      <w:r>
        <w:rPr>
          <w:rFonts w:ascii="Times New Roman" w:hAnsi="Times New Roman" w:cs="Times New Roman"/>
          <w:sz w:val="24"/>
          <w:szCs w:val="24"/>
          <w:lang w:val="x-none"/>
        </w:rPr>
        <w:t xml:space="preserve">а подаване на документите в електронен вид. Заповедта и документите се публикуват на интернет страницата на ИАЛВ в срок до 1 работен ден от утвърждаването им.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(Изм. – ДВ, бр. 4 от 2020 г., в сила от 14.01.2020 г.) Служителите на териториалните звена (</w:t>
      </w:r>
      <w:r>
        <w:rPr>
          <w:rFonts w:ascii="Times New Roman" w:hAnsi="Times New Roman" w:cs="Times New Roman"/>
          <w:sz w:val="24"/>
          <w:szCs w:val="24"/>
          <w:lang w:val="x-none"/>
        </w:rPr>
        <w:t>ТЗ) на ИАЛВ подпомагат кандидатите за финансова помощ по мерките от чл. 1, т. 1 и 5 при очертаването на площите, върху които имат намерение да изпълняват една или повече дейности по мерките по чл. 1, т. 1 и 5.</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Изпълнителната агенция по лозата и виното</w:t>
      </w:r>
      <w:r>
        <w:rPr>
          <w:rFonts w:ascii="Times New Roman" w:hAnsi="Times New Roman" w:cs="Times New Roman"/>
          <w:sz w:val="24"/>
          <w:szCs w:val="24"/>
          <w:lang w:val="x-none"/>
        </w:rPr>
        <w:t xml:space="preserve"> предоставя цифрови географски данни за площите по ал. 3 на Държавен фонд "Земеделие" (ДФЗ), съвместими с Интегрираната система за администриране и контрол съгласно чл. 61 на Регламент (ЕС) № 1306/2013 на Европейския парламент и на Съвета от 17 декември 20</w:t>
      </w:r>
      <w:r>
        <w:rPr>
          <w:rFonts w:ascii="Times New Roman" w:hAnsi="Times New Roman" w:cs="Times New Roman"/>
          <w:sz w:val="24"/>
          <w:szCs w:val="24"/>
          <w:lang w:val="x-none"/>
        </w:rPr>
        <w:t>13 г.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 (ОВ, L 347, 20.12.2013 г.), на</w:t>
      </w:r>
      <w:r>
        <w:rPr>
          <w:rFonts w:ascii="Times New Roman" w:hAnsi="Times New Roman" w:cs="Times New Roman"/>
          <w:sz w:val="24"/>
          <w:szCs w:val="24"/>
          <w:lang w:val="x-none"/>
        </w:rPr>
        <w:t>ричан по-нататък "Регламент (ЕС) № 1306/2013 на Европейския парламент и на Съвета".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w:t>
      </w:r>
      <w:r>
        <w:rPr>
          <w:rFonts w:ascii="Times New Roman" w:hAnsi="Times New Roman" w:cs="Times New Roman"/>
          <w:sz w:val="24"/>
          <w:szCs w:val="24"/>
          <w:lang w:val="x-none"/>
        </w:rPr>
        <w:t>. (1) (Изм. – ДВ, бр. 4 от 2020 г., в сила от 14.01.2020 г., бр. 101 от 2020 г., в сила от 27.11.2020 г.) Изпълнителният директор на ДФЗ определя със заповед периодите</w:t>
      </w:r>
      <w:r>
        <w:rPr>
          <w:rFonts w:ascii="Times New Roman" w:hAnsi="Times New Roman" w:cs="Times New Roman"/>
          <w:sz w:val="24"/>
          <w:szCs w:val="24"/>
          <w:lang w:val="x-none"/>
        </w:rPr>
        <w:t xml:space="preserve"> за прием и бюджета за всеки прием по мерките по чл. 1, т. 1, 2, 3 и 6. Заповедта се публикува на интернет страницата на ДФЗ в срок най-малко 30 дни преди началото на съответния период на прием. Издадената заповед може да бъде изменена по реда на нейното и</w:t>
      </w:r>
      <w:r>
        <w:rPr>
          <w:rFonts w:ascii="Times New Roman" w:hAnsi="Times New Roman" w:cs="Times New Roman"/>
          <w:sz w:val="24"/>
          <w:szCs w:val="24"/>
          <w:lang w:val="x-none"/>
        </w:rPr>
        <w:t>здаване.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4 от 2020 г., в сила от 14.01.2020 г., изм., бр. 63 от 2020 г., в сила от 16.10.2020 г. и се прилага от финансовата 2021 г.) Периодът за прием по мярка "Застраховане на реколтата" е всяка година от 15 май до 15 юни. Бюджетът п</w:t>
      </w:r>
      <w:r>
        <w:rPr>
          <w:rFonts w:ascii="Times New Roman" w:hAnsi="Times New Roman" w:cs="Times New Roman"/>
          <w:sz w:val="24"/>
          <w:szCs w:val="24"/>
          <w:lang w:val="x-none"/>
        </w:rPr>
        <w:t>о мярката се определя със заповед на изпълнителния директор на ДФЗ в срок най-малко 30 дни преди началото на всеки прием и след решение на постоянната работна група за управление на Националната програма по чл. 4, ал. 1. При наличие на разполагаем бюджет з</w:t>
      </w:r>
      <w:r>
        <w:rPr>
          <w:rFonts w:ascii="Times New Roman" w:hAnsi="Times New Roman" w:cs="Times New Roman"/>
          <w:sz w:val="24"/>
          <w:szCs w:val="24"/>
          <w:lang w:val="x-none"/>
        </w:rPr>
        <w:t xml:space="preserve">а същата финансова година може да бъде отворен втори прием със заповед на изпълнителния директор на ДФЗ по реда на ал. 1, с краен срок за подаване на заявления не по-късно от 1 септември.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(Предишна ал. 2 – ДВ, бр. 4 от 2020 г., в сила от 14.01.2020 г.</w:t>
      </w:r>
      <w:r>
        <w:rPr>
          <w:rFonts w:ascii="Times New Roman" w:hAnsi="Times New Roman" w:cs="Times New Roman"/>
          <w:sz w:val="24"/>
          <w:szCs w:val="24"/>
          <w:lang w:val="x-none"/>
        </w:rPr>
        <w:t xml:space="preserve">) Изпълнителният </w:t>
      </w:r>
      <w:r>
        <w:rPr>
          <w:rFonts w:ascii="Times New Roman" w:hAnsi="Times New Roman" w:cs="Times New Roman"/>
          <w:sz w:val="24"/>
          <w:szCs w:val="24"/>
          <w:lang w:val="x-none"/>
        </w:rPr>
        <w:lastRenderedPageBreak/>
        <w:t>директор на ДФЗ утвърждава образците на документи за кандидатстване за предоставяне на финансова помощ по мерките по чл. 1 и може да утвърди условия и ред за подаване на документите в електронен вид. Документите се публикуват на интернет с</w:t>
      </w:r>
      <w:r>
        <w:rPr>
          <w:rFonts w:ascii="Times New Roman" w:hAnsi="Times New Roman" w:cs="Times New Roman"/>
          <w:sz w:val="24"/>
          <w:szCs w:val="24"/>
          <w:lang w:val="x-none"/>
        </w:rPr>
        <w:t xml:space="preserve">траницата на ДФЗ в срок до един работен ден от утвърждаването им и най-малко 30 дни преди началото на съответния период на прием.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(Предишна ал. 3, изм. – ДВ, бр. 4 от 2020 г., в сила от 14.01.2020 г., бр. 101 от 2020 г., в сила от 27.11.2020 г.) Перио</w:t>
      </w:r>
      <w:r>
        <w:rPr>
          <w:rFonts w:ascii="Times New Roman" w:hAnsi="Times New Roman" w:cs="Times New Roman"/>
          <w:sz w:val="24"/>
          <w:szCs w:val="24"/>
          <w:lang w:val="x-none"/>
        </w:rPr>
        <w:t>дите за прием по мерките по чл. 1, т. 1, 2, 3 и 6 се определят със заповедта по ал. 1 въз основа на взето решение от постоянната работна група за управление на Националната програма по чл. 4, ал. 1.</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4, изм. – ДВ, бр. 4 от 2020 г., в сила</w:t>
      </w:r>
      <w:r>
        <w:rPr>
          <w:rFonts w:ascii="Times New Roman" w:hAnsi="Times New Roman" w:cs="Times New Roman"/>
          <w:sz w:val="24"/>
          <w:szCs w:val="24"/>
          <w:lang w:val="x-none"/>
        </w:rPr>
        <w:t xml:space="preserve"> от 14.01.2020 г.) Държавен фонд "Земеделие" предоставя финансова помощ на одобрените кандидати за подпомагане въз основа на сключен договор. Помощта се предоставя в рамките на определения бюджет по всяка от мерките по чл. 1.</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ал. 5 – ДВ, бр.</w:t>
      </w:r>
      <w:r>
        <w:rPr>
          <w:rFonts w:ascii="Times New Roman" w:hAnsi="Times New Roman" w:cs="Times New Roman"/>
          <w:sz w:val="24"/>
          <w:szCs w:val="24"/>
          <w:lang w:val="x-none"/>
        </w:rPr>
        <w:t xml:space="preserve"> 4 от 2020 г., в сила от 14.01.2020 г.) Контролът за изпълнението на проектите по мерките по чл. 1, за които е сключен договор, се упражнява от ДФЗ.</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(Предишна ал. 6, доп. – ДВ, бр. 4 от 2020 г., в сила от 14.01.2020 г., изм., бр. 101 от 2020 г., в сил</w:t>
      </w:r>
      <w:r>
        <w:rPr>
          <w:rFonts w:ascii="Times New Roman" w:hAnsi="Times New Roman" w:cs="Times New Roman"/>
          <w:sz w:val="24"/>
          <w:szCs w:val="24"/>
          <w:lang w:val="x-none"/>
        </w:rPr>
        <w:t xml:space="preserve">а от 27.11.2020 г.) При наличие на разполагам бюджет и въз основа на решение на постоянната работна група изпълнителният директор на ДФЗ определя със заповед бюджет и период за допълнителен прием на заявления за подпомагане по мерките от чл. 1, т. 1, 2, 3 </w:t>
      </w:r>
      <w:r>
        <w:rPr>
          <w:rFonts w:ascii="Times New Roman" w:hAnsi="Times New Roman" w:cs="Times New Roman"/>
          <w:sz w:val="24"/>
          <w:szCs w:val="24"/>
          <w:lang w:val="x-none"/>
        </w:rPr>
        <w:t xml:space="preserve">и 6, които предвиждат финансиране с авансово плащане за текущата финансова година.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(Нова – ДВ, бр. 4 от 2020 г., в сила от 14.01.2020 г.) Периодът на прием по мярка "Събиране на реколтата на зелено" и бюджетът за съответния прием се определят в съотве</w:t>
      </w:r>
      <w:r>
        <w:rPr>
          <w:rFonts w:ascii="Times New Roman" w:hAnsi="Times New Roman" w:cs="Times New Roman"/>
          <w:sz w:val="24"/>
          <w:szCs w:val="24"/>
          <w:lang w:val="x-none"/>
        </w:rPr>
        <w:t>тствие с чл. 82, ал. 3.</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w:t>
      </w:r>
      <w:r>
        <w:rPr>
          <w:rFonts w:ascii="Times New Roman" w:hAnsi="Times New Roman" w:cs="Times New Roman"/>
          <w:sz w:val="24"/>
          <w:szCs w:val="24"/>
          <w:lang w:val="x-none"/>
        </w:rPr>
        <w:t>. (1) (Изм. – ДВ, бр. 20 от 2022 г., в сила от 11.03.2022 г.) Министърът на земеделието със заповед определя постоянна работна група за управление на Националната програма. В състава на работната група се включват представители</w:t>
      </w:r>
      <w:r>
        <w:rPr>
          <w:rFonts w:ascii="Times New Roman" w:hAnsi="Times New Roman" w:cs="Times New Roman"/>
          <w:sz w:val="24"/>
          <w:szCs w:val="24"/>
          <w:lang w:val="x-none"/>
        </w:rPr>
        <w:t xml:space="preserve"> на Министерството на земеделието (МЗм), ИАЛВ и ДФЗ. Постоянната работна група в сътрудничество с неправителствените организации взема решения по текущи въпроси и проблеми, възникнали при прилагането на Националната програма, включително откриване на прием</w:t>
      </w:r>
      <w:r>
        <w:rPr>
          <w:rFonts w:ascii="Times New Roman" w:hAnsi="Times New Roman" w:cs="Times New Roman"/>
          <w:sz w:val="24"/>
          <w:szCs w:val="24"/>
          <w:lang w:val="x-none"/>
        </w:rPr>
        <w:t xml:space="preserve">и по отделните мерки, управление на бюджета и неговото преразпределяне между мерките.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Организацията и редът за работа на постоянната работната група за управление на Националната програма се определят със заповедта по ал. 1.</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трета</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МЯРКА "ПРЕСТРУ</w:t>
      </w:r>
      <w:r>
        <w:rPr>
          <w:rFonts w:ascii="Times New Roman" w:hAnsi="Times New Roman" w:cs="Times New Roman"/>
          <w:b/>
          <w:bCs/>
          <w:sz w:val="36"/>
          <w:szCs w:val="36"/>
          <w:lang w:val="x-none"/>
        </w:rPr>
        <w:t>КТУРИРАНЕ И КОНВЕРСИЯ НА ЛОЗЯ"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І</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Дейности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w:t>
      </w:r>
      <w:r>
        <w:rPr>
          <w:rFonts w:ascii="Times New Roman" w:hAnsi="Times New Roman" w:cs="Times New Roman"/>
          <w:sz w:val="24"/>
          <w:szCs w:val="24"/>
          <w:lang w:val="x-none"/>
        </w:rPr>
        <w:t>. (1) По мярка "Преструктуриране и конверсия на лозя" се подпомагат следните подмерки и дейности: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 конверсия на сортовия състав на насажденията: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изкореняване;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засаждане;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изграждане на п</w:t>
      </w:r>
      <w:r>
        <w:rPr>
          <w:rFonts w:ascii="Times New Roman" w:hAnsi="Times New Roman" w:cs="Times New Roman"/>
          <w:sz w:val="24"/>
          <w:szCs w:val="24"/>
          <w:lang w:val="x-none"/>
        </w:rPr>
        <w:t>одпорна конструкция;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промяна на местонахождението на лозята: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изкореняване;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засаждане;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изграждане на подпорна конструкция;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подобряване на техниките за управление на лозята: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изграждане на подземни колектори за дренаж, шахти и канали з</w:t>
      </w:r>
      <w:r>
        <w:rPr>
          <w:rFonts w:ascii="Times New Roman" w:hAnsi="Times New Roman" w:cs="Times New Roman"/>
          <w:sz w:val="24"/>
          <w:szCs w:val="24"/>
          <w:lang w:val="x-none"/>
        </w:rPr>
        <w:t>а отводняване;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изграждане и/или реконструкция на тераси;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изграждане на автоматизирани системи за капково напояване;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смяна на подпорна конструкция;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изграждане на подпорна конструкция на новосъздадени насаждения;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е) смяна на формировката.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2) (Изм. – ДВ, бр. 8 от 2019 г., в сила от 25.01.2019 г.) За дейностите по ал. 1, т. 1 одобрените кандидати получават парично обезщетение за загуба на доход, което компенсира загубата на доходи в периода до встъпване в плододаване на новосъздадените лозови</w:t>
      </w:r>
      <w:r>
        <w:rPr>
          <w:rFonts w:ascii="Times New Roman" w:hAnsi="Times New Roman" w:cs="Times New Roman"/>
          <w:sz w:val="24"/>
          <w:szCs w:val="24"/>
          <w:lang w:val="x-none"/>
        </w:rPr>
        <w:t xml:space="preserve"> насаждения за определен период от време, който не надвишава две последователни винарски години.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8 от 2019 г., в сила от 25.01.2019 г.) За дейностите по ал. 1, т. 2 одобрените кандидати получават обезщетение за загуба на доход в една о</w:t>
      </w:r>
      <w:r>
        <w:rPr>
          <w:rFonts w:ascii="Times New Roman" w:hAnsi="Times New Roman" w:cs="Times New Roman"/>
          <w:sz w:val="24"/>
          <w:szCs w:val="24"/>
          <w:lang w:val="x-none"/>
        </w:rPr>
        <w:t>т следните форми: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разрешение за едновременно отглеждане на стари и нови лозови насаждения за определен период от време (отложено изкореняване), който не надвишава периода на валидност на разрешенията за презасаждане (три години);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парично обезщетени</w:t>
      </w:r>
      <w:r>
        <w:rPr>
          <w:rFonts w:ascii="Times New Roman" w:hAnsi="Times New Roman" w:cs="Times New Roman"/>
          <w:sz w:val="24"/>
          <w:szCs w:val="24"/>
          <w:lang w:val="x-none"/>
        </w:rPr>
        <w:t xml:space="preserve">е, което компенсира загубата на доходи в периода до встъпване в плододаване на новосъздадените лозови насаждения за определен период от време, който не надвишава две последователни винарски години.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(Предишна ал. 3 – ДВ, бр. 8 от 2019 г., в сила от 25.</w:t>
      </w:r>
      <w:r>
        <w:rPr>
          <w:rFonts w:ascii="Times New Roman" w:hAnsi="Times New Roman" w:cs="Times New Roman"/>
          <w:sz w:val="24"/>
          <w:szCs w:val="24"/>
          <w:lang w:val="x-none"/>
        </w:rPr>
        <w:t>01.2019 г.) Максималният срок за изпълнение на дейностите по ал. 1 е до края на втората винарска година, следваща винарската година, в която е сключен договорът за предоставяне на финансова помощ.</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63 от 2020 г., в сила от 17.07.2020 г.</w:t>
      </w:r>
      <w:r>
        <w:rPr>
          <w:rFonts w:ascii="Times New Roman" w:hAnsi="Times New Roman" w:cs="Times New Roman"/>
          <w:sz w:val="24"/>
          <w:szCs w:val="24"/>
          <w:lang w:val="x-none"/>
        </w:rPr>
        <w:t>) Дейността по ал. 1, т. 3, буква "б" се подпомага, когато е заявена заедно с дейност засаждане по ал. 1, т. 1, буква "б" или т. 2, буква "б" и за същата заявена площ.</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63 от 2020 г., в сила от 17.07.2020 г.) Дейността по ал. 1, т. 3, б</w:t>
      </w:r>
      <w:r>
        <w:rPr>
          <w:rFonts w:ascii="Times New Roman" w:hAnsi="Times New Roman" w:cs="Times New Roman"/>
          <w:sz w:val="24"/>
          <w:szCs w:val="24"/>
          <w:lang w:val="x-none"/>
        </w:rPr>
        <w:t>уква "б" се изпълнява върху площи, от които минимум 75 на сто са с наклон над 10 %.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w:t>
      </w:r>
      <w:r>
        <w:rPr>
          <w:rFonts w:ascii="Times New Roman" w:hAnsi="Times New Roman" w:cs="Times New Roman"/>
          <w:sz w:val="24"/>
          <w:szCs w:val="24"/>
          <w:lang w:val="x-none"/>
        </w:rPr>
        <w:t>. (1) Недопустими за подпомагане по мярка "Преструктуриране и конверсия на лозя" са следните дейности: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презасаждане на лозарски парцел със същия винен сорт при същ</w:t>
      </w:r>
      <w:r>
        <w:rPr>
          <w:rFonts w:ascii="Times New Roman" w:hAnsi="Times New Roman" w:cs="Times New Roman"/>
          <w:sz w:val="24"/>
          <w:szCs w:val="24"/>
          <w:lang w:val="x-none"/>
        </w:rPr>
        <w:t>ите или различни разстояния на засаждане, представляващо обичайно обновление на лозята, които са приключили естествения си жизнен цикъл;</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защита от щети, нанесени от диви животни, чрез изграждане на огради или с активна защита, която включва човешки зву</w:t>
      </w:r>
      <w:r>
        <w:rPr>
          <w:rFonts w:ascii="Times New Roman" w:hAnsi="Times New Roman" w:cs="Times New Roman"/>
          <w:sz w:val="24"/>
          <w:szCs w:val="24"/>
          <w:lang w:val="x-none"/>
        </w:rPr>
        <w:t xml:space="preserve">ци;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защита от щети, нанесени от птици, чрез покриване на лозовите насаждения с предпазни мрежи, закупуване на машини за плашене на птици или с активна защита, която включва човешки звуци;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4. защита от градушка чрез покриване на лозовите насаждения с п</w:t>
      </w:r>
      <w:r>
        <w:rPr>
          <w:rFonts w:ascii="Times New Roman" w:hAnsi="Times New Roman" w:cs="Times New Roman"/>
          <w:sz w:val="24"/>
          <w:szCs w:val="24"/>
          <w:lang w:val="x-none"/>
        </w:rPr>
        <w:t>редпазни мрежи;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изграждане на прегради или стени срещу вятър;</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изграждане на пътища в лозовото насаждение или които водят до него;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подмладяване на лозовите насаждения и попълване на празни места от пропаднали растения с нов посадъчен материал;</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8. смяна на формировката, когато разликата във височината между старата и новата формировка е по-малка от 0,5 метра;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смяна на формировката на лозя, по-млади от 4 години, считано от годината, следваща годината на засаждане, и/или на лозя без напълно фор</w:t>
      </w:r>
      <w:r>
        <w:rPr>
          <w:rFonts w:ascii="Times New Roman" w:hAnsi="Times New Roman" w:cs="Times New Roman"/>
          <w:sz w:val="24"/>
          <w:szCs w:val="24"/>
          <w:lang w:val="x-none"/>
        </w:rPr>
        <w:t>мирани кордони, рамена и плодни звена;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преструктуриране и конверсия на винени лозя, които не отговарят на определението за добро агротехническо състояние;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свързани с подобряване на техниките за управление на лозята, за които е получена помощ, фин</w:t>
      </w:r>
      <w:r>
        <w:rPr>
          <w:rFonts w:ascii="Times New Roman" w:hAnsi="Times New Roman" w:cs="Times New Roman"/>
          <w:sz w:val="24"/>
          <w:szCs w:val="24"/>
          <w:lang w:val="x-none"/>
        </w:rPr>
        <w:t>ансирана от ЕС за същите площи през последните 5 финансови години, преди подаване на заявление за издаване на удостоверение за право на участие в ИАЛВ;</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свързани с презасаждане на насажденията със и без промяна на местонахождението, по отношение на лоз</w:t>
      </w:r>
      <w:r>
        <w:rPr>
          <w:rFonts w:ascii="Times New Roman" w:hAnsi="Times New Roman" w:cs="Times New Roman"/>
          <w:sz w:val="24"/>
          <w:szCs w:val="24"/>
          <w:lang w:val="x-none"/>
        </w:rPr>
        <w:t>я, създадени по програми на ЕС не по-рано от 10 финансови години, следващи годината на засаждането им;</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изкореняване на лозя като самостоятелна дейност;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(нова – ДВ, бр. 4 от 2020 г., в сила от 14.01.2020 г., отм., бр. 63 от 2020 г., в сила от</w:t>
      </w:r>
      <w:r>
        <w:rPr>
          <w:rFonts w:ascii="Times New Roman" w:hAnsi="Times New Roman" w:cs="Times New Roman"/>
          <w:sz w:val="24"/>
          <w:szCs w:val="24"/>
          <w:lang w:val="x-none"/>
        </w:rPr>
        <w:t xml:space="preserve"> 17.07.2020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(нова – ДВ, бр. 63 от 2020 г., в сила от 17.07.2020 г.) които не са съобразени с изискванията на чл. 5, ал. 5 и които се изпълняват върху площи, неотговарящи на изискванията на чл. 5, ал. 6.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Финансова помощ не се предоставя за: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1. разходи по закупуване на оборудване и съоръжения втора употреба;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8 от 2019 г., в сила от 25.01.2019 г., изм., бр. 4 от 2020 г., в сила от 14.01.2020 г.) данък добавена стойност (ДДС), освен в случаите на невъзстановим ДДС, когато той</w:t>
      </w:r>
      <w:r>
        <w:rPr>
          <w:rFonts w:ascii="Times New Roman" w:hAnsi="Times New Roman" w:cs="Times New Roman"/>
          <w:sz w:val="24"/>
          <w:szCs w:val="24"/>
          <w:lang w:val="x-none"/>
        </w:rPr>
        <w:t xml:space="preserve"> действително и окончателно е поет от бенефициент, различен от данъчно незадължени лица, посочени в чл. 3, ал. 6 от Закона за данък върху добавената стойност;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лизинг;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оперативни разходи, включително разходи за поддръжка, наеми, застраховки;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бан</w:t>
      </w:r>
      <w:r>
        <w:rPr>
          <w:rFonts w:ascii="Times New Roman" w:hAnsi="Times New Roman" w:cs="Times New Roman"/>
          <w:sz w:val="24"/>
          <w:szCs w:val="24"/>
          <w:lang w:val="x-none"/>
        </w:rPr>
        <w:t>кови такси, разходи за гаранции, плащане и рефинансиране на лихви;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принос в натура;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дейности, платени в брой, с изключение на разходи за трудови възнаграждения, пряко свързани с осъществяването на дейностите по договора;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осигурителни вноски по </w:t>
      </w:r>
      <w:r>
        <w:rPr>
          <w:rFonts w:ascii="Times New Roman" w:hAnsi="Times New Roman" w:cs="Times New Roman"/>
          <w:sz w:val="24"/>
          <w:szCs w:val="24"/>
          <w:lang w:val="x-none"/>
        </w:rPr>
        <w:t>трудови възнаграждения;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разходи, извършени преди подписването на договора с ДФЗ;</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хонорари за консултантски услуги, разходи за управление на проекта;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закупуване на стопански инвентар, селскостопанска техника, транспортни средства;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ежеднев</w:t>
      </w:r>
      <w:r>
        <w:rPr>
          <w:rFonts w:ascii="Times New Roman" w:hAnsi="Times New Roman" w:cs="Times New Roman"/>
          <w:sz w:val="24"/>
          <w:szCs w:val="24"/>
          <w:lang w:val="x-none"/>
        </w:rPr>
        <w:t>но управление на лозарското стопанство.</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ІІ</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Изисквания към кандидатите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7</w:t>
      </w:r>
      <w:r>
        <w:rPr>
          <w:rFonts w:ascii="Times New Roman" w:hAnsi="Times New Roman" w:cs="Times New Roman"/>
          <w:sz w:val="24"/>
          <w:szCs w:val="24"/>
          <w:lang w:val="x-none"/>
        </w:rPr>
        <w:t>. (1) (Доп. – ДВ, бр. 8 от 2019 г., в сила от 25.01.2019 г.) За финансова помощ за дейностите по мярка "Преструктуриране и конверсия на лозя" могат да кандидатстват производ</w:t>
      </w:r>
      <w:r>
        <w:rPr>
          <w:rFonts w:ascii="Times New Roman" w:hAnsi="Times New Roman" w:cs="Times New Roman"/>
          <w:sz w:val="24"/>
          <w:szCs w:val="24"/>
          <w:lang w:val="x-none"/>
        </w:rPr>
        <w:t>ители, които са физически или юридически лица или група, или организация на физически или юридически лица, вписани в лозарския регистър като гроздопроизводители с регистрирани лозарски стопанства по реда на Закона за виното и спиртните напитки и които: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w:t>
      </w:r>
      <w:r>
        <w:rPr>
          <w:rFonts w:ascii="Times New Roman" w:hAnsi="Times New Roman" w:cs="Times New Roman"/>
          <w:sz w:val="24"/>
          <w:szCs w:val="24"/>
          <w:lang w:val="x-none"/>
        </w:rPr>
        <w:t xml:space="preserve"> нямат изискуеми и ликвидни задължения към ДФЗ, освен ако е допуснато разсрочване, отсрочване или обезпечение на задълженията;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 са в производство за обявяване в несъстоятелност и не са обявени в несъстоятелност;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 са в производство по ликвидация</w:t>
      </w:r>
      <w:r>
        <w:rPr>
          <w:rFonts w:ascii="Times New Roman" w:hAnsi="Times New Roman" w:cs="Times New Roman"/>
          <w:sz w:val="24"/>
          <w:szCs w:val="24"/>
          <w:lang w:val="x-none"/>
        </w:rPr>
        <w:t>;</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нямат изискуеми публични задължения към държавата, установени с влязъл в сила акт на компетентен орган, освен ако е допуснато разсрочване, отсрочване или обезпечение на задълженията.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Финансова помощ по мярка "Преструктуриране и конверсия на лозя</w:t>
      </w:r>
      <w:r>
        <w:rPr>
          <w:rFonts w:ascii="Times New Roman" w:hAnsi="Times New Roman" w:cs="Times New Roman"/>
          <w:sz w:val="24"/>
          <w:szCs w:val="24"/>
          <w:lang w:val="x-none"/>
        </w:rPr>
        <w:t>" не могат да получат кандидати, които са физически лица производители и кандидати юридически лица или група, или организация на физически или юридически лица, чиито представляващи са осъдени с влязла в сила присъда, освен ако са реабилитирани, за престъпл</w:t>
      </w:r>
      <w:r>
        <w:rPr>
          <w:rFonts w:ascii="Times New Roman" w:hAnsi="Times New Roman" w:cs="Times New Roman"/>
          <w:sz w:val="24"/>
          <w:szCs w:val="24"/>
          <w:lang w:val="x-none"/>
        </w:rPr>
        <w:t>ение по чл. 108а, чл. 159а – 159г, чл. 172, чл. 192а, чл. 194 – 217, чл. 219 – 252, чл. 253 – 260, чл. 301 – 307, чл. 321, 321а и чл. 352 – 353е от Наказателния кодекс или са осъдени с влязла в сила присъда, освен ако са реабилитирани, за аналогично престъ</w:t>
      </w:r>
      <w:r>
        <w:rPr>
          <w:rFonts w:ascii="Times New Roman" w:hAnsi="Times New Roman" w:cs="Times New Roman"/>
          <w:sz w:val="24"/>
          <w:szCs w:val="24"/>
          <w:lang w:val="x-none"/>
        </w:rPr>
        <w:t>пление в друга държава членка или трета страна.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8 от 2019 г., в сила от 25.01.2019 г.) Кандидатите по ал. 1, които се явяват възложители по смисъла на Закона за обществените поръчки, провеждат процедури за избор на изпълнител за дейнос</w:t>
      </w:r>
      <w:r>
        <w:rPr>
          <w:rFonts w:ascii="Times New Roman" w:hAnsi="Times New Roman" w:cs="Times New Roman"/>
          <w:sz w:val="24"/>
          <w:szCs w:val="24"/>
          <w:lang w:val="x-none"/>
        </w:rPr>
        <w:t>тите по проекта, като в случаите на предвидено авансово плащане същото следва да бъде включено в проектната документация за провеждане на процедурата по ЗОП и в проекта на договор.</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ІІІ</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Финансова помощ</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w:t>
      </w:r>
      <w:r>
        <w:rPr>
          <w:rFonts w:ascii="Times New Roman" w:hAnsi="Times New Roman" w:cs="Times New Roman"/>
          <w:sz w:val="24"/>
          <w:szCs w:val="24"/>
          <w:lang w:val="x-none"/>
        </w:rPr>
        <w:t>. (1) (Изм. и доп. – ДВ, бр. 4 от 2020 г</w:t>
      </w:r>
      <w:r>
        <w:rPr>
          <w:rFonts w:ascii="Times New Roman" w:hAnsi="Times New Roman" w:cs="Times New Roman"/>
          <w:sz w:val="24"/>
          <w:szCs w:val="24"/>
          <w:lang w:val="x-none"/>
        </w:rPr>
        <w:t>., в сила от 14.01.2020 г., доп., бр. 63 от 2020 г., в сила от 17.07.2020 г.) Максималният размер на финансовата помощ по мярка "Преструктуриране и конверсия на лозя" е до 75 сто от разходите за изпълнение на всяка конкретно определена дейност на база опре</w:t>
      </w:r>
      <w:r>
        <w:rPr>
          <w:rFonts w:ascii="Times New Roman" w:hAnsi="Times New Roman" w:cs="Times New Roman"/>
          <w:sz w:val="24"/>
          <w:szCs w:val="24"/>
          <w:lang w:val="x-none"/>
        </w:rPr>
        <w:t>делени пределни цени по приложение № 1 и технологична карта към инвестиционния проект, сравнени с офертите по чл. 12, ал. 2, т. 7. Максималният размер на разходите по проект или проекти, подадени от един кандидат в рамките на един прием, е 1 500 000 лв. Ма</w:t>
      </w:r>
      <w:r>
        <w:rPr>
          <w:rFonts w:ascii="Times New Roman" w:hAnsi="Times New Roman" w:cs="Times New Roman"/>
          <w:sz w:val="24"/>
          <w:szCs w:val="24"/>
          <w:lang w:val="x-none"/>
        </w:rPr>
        <w:t xml:space="preserve">ксималният размер на всички разходи по проекти, подадени от един кандидат за целия период на Националната програма, е 4 500 000 лв.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Максималният размер на разходите по проект или проекти, подадени от групи или организации в рамките на един прием, е 3 </w:t>
      </w:r>
      <w:r>
        <w:rPr>
          <w:rFonts w:ascii="Times New Roman" w:hAnsi="Times New Roman" w:cs="Times New Roman"/>
          <w:sz w:val="24"/>
          <w:szCs w:val="24"/>
          <w:lang w:val="x-none"/>
        </w:rPr>
        <w:t xml:space="preserve">000 000 лв., като в него се включват и проекти, подадени от членовете на групата или организацията.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(Изм. – ДВ, бр. 53 от 2019 г., в сила от 5.07.2019 г.) Когато се установи, че кандидат и ползвател на помощта не е независимо предприятие по смисъла на</w:t>
      </w:r>
      <w:r>
        <w:rPr>
          <w:rFonts w:ascii="Times New Roman" w:hAnsi="Times New Roman" w:cs="Times New Roman"/>
          <w:sz w:val="24"/>
          <w:szCs w:val="24"/>
          <w:lang w:val="x-none"/>
        </w:rPr>
        <w:t xml:space="preserve"> чл. 4, ал. 2 от Закона за малките и средните предприятия, му се предоставя подпомагане, което общо не надвишава максималните размери, определени в ал. 1.</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(4) (Изм. – ДВ, бр. 8 от 2019 г., в сила от 25.01.2019 г., бр. 20 от 2022 г., в сила от 11.03.2022 г</w:t>
      </w:r>
      <w:r>
        <w:rPr>
          <w:rFonts w:ascii="Times New Roman" w:hAnsi="Times New Roman" w:cs="Times New Roman"/>
          <w:sz w:val="24"/>
          <w:szCs w:val="24"/>
          <w:lang w:val="x-none"/>
        </w:rPr>
        <w:t>.) Паричното обезщетение за загуба на доход по чл. 5, ал. 2 и ал. 3, т. 2 се изчислява въз основа на средния годишен добив от хектар за последните две винарски години преди изкореняване на лозовото насаждение. Средният годишен добив, за който се изплаща об</w:t>
      </w:r>
      <w:r>
        <w:rPr>
          <w:rFonts w:ascii="Times New Roman" w:hAnsi="Times New Roman" w:cs="Times New Roman"/>
          <w:sz w:val="24"/>
          <w:szCs w:val="24"/>
          <w:lang w:val="x-none"/>
        </w:rPr>
        <w:t>езщетение, е до 9000 кг/ха.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Парично обезщетение за загуба на доход получават производители, които са изкоренили площи с плододаващи винени лозя, надлежно поддържани в добро агротехническо състояние през последните две винарски години, предхождащи изко</w:t>
      </w:r>
      <w:r>
        <w:rPr>
          <w:rFonts w:ascii="Times New Roman" w:hAnsi="Times New Roman" w:cs="Times New Roman"/>
          <w:sz w:val="24"/>
          <w:szCs w:val="24"/>
          <w:lang w:val="x-none"/>
        </w:rPr>
        <w:t xml:space="preserve">реняването, и за които са подадени годишни декларации за реколта за последните две години. Когато производителите извършват изкореняване на съществуващи плододаващи лозови насаждения, без да получават финансова помощ за това, парично обезщетение за загуба </w:t>
      </w:r>
      <w:r>
        <w:rPr>
          <w:rFonts w:ascii="Times New Roman" w:hAnsi="Times New Roman" w:cs="Times New Roman"/>
          <w:sz w:val="24"/>
          <w:szCs w:val="24"/>
          <w:lang w:val="x-none"/>
        </w:rPr>
        <w:t>на доход им се предоставя само ако са уведомили ИАЛВ за предстоящото изкореняване най-малко 7 дни преди неговото начало.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20 от 2022 г., в сила от 11.03.2022 г.) Финансовата помощ за парично обезщетение за загуба на доход се изчислява с</w:t>
      </w:r>
      <w:r>
        <w:rPr>
          <w:rFonts w:ascii="Times New Roman" w:hAnsi="Times New Roman" w:cs="Times New Roman"/>
          <w:sz w:val="24"/>
          <w:szCs w:val="24"/>
          <w:lang w:val="x-none"/>
        </w:rPr>
        <w:t xml:space="preserve">ъгласно приложение № 2. Цената на килограм грозде се определя със заповед на министъра на земеделието за съответната финансова година, в която е подадено заявлението за парично обезщетение.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Финансова помощ не се предоставя на кандидат и ползвател на п</w:t>
      </w:r>
      <w:r>
        <w:rPr>
          <w:rFonts w:ascii="Times New Roman" w:hAnsi="Times New Roman" w:cs="Times New Roman"/>
          <w:sz w:val="24"/>
          <w:szCs w:val="24"/>
          <w:lang w:val="x-none"/>
        </w:rPr>
        <w:t xml:space="preserve">омощта, за който се установи наличие на изкуствено създадено условие за получаване на помощта или за осигуряване на предимство в противоречие с целите на мярката.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(Нова – ДВ, бр. 4 от 2020 г., в сила от 14.01.2020 г., доп., бр. 63 от 2020 г., в сила о</w:t>
      </w:r>
      <w:r>
        <w:rPr>
          <w:rFonts w:ascii="Times New Roman" w:hAnsi="Times New Roman" w:cs="Times New Roman"/>
          <w:sz w:val="24"/>
          <w:szCs w:val="24"/>
          <w:lang w:val="x-none"/>
        </w:rPr>
        <w:t>т 17.07.2020 г.) Финансова помощ се предоставя за разходи, извършени в съответствие с посочените от кандидата операции в технологичната карта, предоставена по реда на чл. 12, ал. 2, т. 1, за които към заявлението за окончателно плащане са приложени разходо</w:t>
      </w:r>
      <w:r>
        <w:rPr>
          <w:rFonts w:ascii="Times New Roman" w:hAnsi="Times New Roman" w:cs="Times New Roman"/>
          <w:sz w:val="24"/>
          <w:szCs w:val="24"/>
          <w:lang w:val="x-none"/>
        </w:rPr>
        <w:t xml:space="preserve">оправдателни документи, доказващи фактически извършените разходи по операции и приемно-предавателни протоколи съгласно чл. 17, ал. 3, т. 1 и 2.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(Нова – ДВ, бр. 63 от 2020 г., в сила от 17.07.2020 г.) Разходи за операции, които не са включени в приложе</w:t>
      </w:r>
      <w:r>
        <w:rPr>
          <w:rFonts w:ascii="Times New Roman" w:hAnsi="Times New Roman" w:cs="Times New Roman"/>
          <w:sz w:val="24"/>
          <w:szCs w:val="24"/>
          <w:lang w:val="x-none"/>
        </w:rPr>
        <w:t>ние № 1, не се възстановяват.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63 от 2020 г., в сила от 17.07.2020 г., изм., бр. 20 от 2022 г., в сила от 11.03.2022 г.) Финансовата помощ за всяка операция се изчислява на база най-ниската предложена цена от предоставените оферти по ч</w:t>
      </w:r>
      <w:r>
        <w:rPr>
          <w:rFonts w:ascii="Times New Roman" w:hAnsi="Times New Roman" w:cs="Times New Roman"/>
          <w:sz w:val="24"/>
          <w:szCs w:val="24"/>
          <w:lang w:val="x-none"/>
        </w:rPr>
        <w:t>л. 12, ал. 2, т. 7, но не повече от пределната цена за съответната операция, определена със заповед на министъра на земеделието съгласно чл. 17, ал. 10.</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IV</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Условия и ред за издаване на удостоверение за право на участие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w:t>
      </w:r>
      <w:r>
        <w:rPr>
          <w:rFonts w:ascii="Times New Roman" w:hAnsi="Times New Roman" w:cs="Times New Roman"/>
          <w:sz w:val="24"/>
          <w:szCs w:val="24"/>
          <w:lang w:val="x-none"/>
        </w:rPr>
        <w:t>. (1) Кандидатите за уча</w:t>
      </w:r>
      <w:r>
        <w:rPr>
          <w:rFonts w:ascii="Times New Roman" w:hAnsi="Times New Roman" w:cs="Times New Roman"/>
          <w:sz w:val="24"/>
          <w:szCs w:val="24"/>
          <w:lang w:val="x-none"/>
        </w:rPr>
        <w:t xml:space="preserve">стие подават целогодишно в ТЗ на ИАЛВ по регистрация на лозарското стопанство заявление за право за извършване на една или повече дейности по чл. 5 по образец, утвърден по реда на чл. 2, ал. 2.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Към заявлението по ал. 1 се прилагат: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план за престру</w:t>
      </w:r>
      <w:r>
        <w:rPr>
          <w:rFonts w:ascii="Times New Roman" w:hAnsi="Times New Roman" w:cs="Times New Roman"/>
          <w:sz w:val="24"/>
          <w:szCs w:val="24"/>
          <w:lang w:val="x-none"/>
        </w:rPr>
        <w:t>ктуриране и конверсия (ППК) по образец, утвърден по реда на чл. 2, ал. 2, който съдържа данни за идентификация на земеделските парцели и на площта на парцелите в хектари до четвърти знак след десетичната запетая;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8 от 2019 г., в сила от</w:t>
      </w:r>
      <w:r>
        <w:rPr>
          <w:rFonts w:ascii="Times New Roman" w:hAnsi="Times New Roman" w:cs="Times New Roman"/>
          <w:sz w:val="24"/>
          <w:szCs w:val="24"/>
          <w:lang w:val="x-none"/>
        </w:rPr>
        <w:t xml:space="preserve"> 25.01.2019 г.) документи, удостоверяващи </w:t>
      </w:r>
      <w:r>
        <w:rPr>
          <w:rFonts w:ascii="Times New Roman" w:hAnsi="Times New Roman" w:cs="Times New Roman"/>
          <w:sz w:val="24"/>
          <w:szCs w:val="24"/>
          <w:lang w:val="x-none"/>
        </w:rPr>
        <w:lastRenderedPageBreak/>
        <w:t>правното основание за ползване на имота/имотите, посочени в ППК; договорите за ползване на имотите следва да са с нотариална заверка на подписите на страните и за срок от минимум 5 календарни години, следващи годин</w:t>
      </w:r>
      <w:r>
        <w:rPr>
          <w:rFonts w:ascii="Times New Roman" w:hAnsi="Times New Roman" w:cs="Times New Roman"/>
          <w:sz w:val="24"/>
          <w:szCs w:val="24"/>
          <w:lang w:val="x-none"/>
        </w:rPr>
        <w:t>ата на планираната крайна дата за изпълнение на проекта, като тези изисквания не се отнасят за имотите, в които ще се извършват дейности по чл. 5, ал. 1, т. 2, буква "а";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актуална скица за всеки имот, посочен в ППК, издадена не по-рано от 6 месеца пред</w:t>
      </w:r>
      <w:r>
        <w:rPr>
          <w:rFonts w:ascii="Times New Roman" w:hAnsi="Times New Roman" w:cs="Times New Roman"/>
          <w:sz w:val="24"/>
          <w:szCs w:val="24"/>
          <w:lang w:val="x-none"/>
        </w:rPr>
        <w:t xml:space="preserve">и датата на подаване на заявлението, а когато е издадена от Агенцията по геодезия, картография и кадастър – с отразени последните промени в границите и данните за имота;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заверен препис на нотариално заверено пълномощно, когато документите се подават от</w:t>
      </w:r>
      <w:r>
        <w:rPr>
          <w:rFonts w:ascii="Times New Roman" w:hAnsi="Times New Roman" w:cs="Times New Roman"/>
          <w:sz w:val="24"/>
          <w:szCs w:val="24"/>
          <w:lang w:val="x-none"/>
        </w:rPr>
        <w:t xml:space="preserve"> упълномощено лице.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приемане на заявлението се проверява самоличността и представителната власт на заявителя.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8 от 2019 г., в сила от 25.01.2019 г.) При подаване на заявления по ал. 1 за дейности по чл. 5, ал. 1, т. 1, букви "</w:t>
      </w:r>
      <w:r>
        <w:rPr>
          <w:rFonts w:ascii="Times New Roman" w:hAnsi="Times New Roman" w:cs="Times New Roman"/>
          <w:sz w:val="24"/>
          <w:szCs w:val="24"/>
          <w:lang w:val="x-none"/>
        </w:rPr>
        <w:t>а" и "б" и т. 2, букви "а" и "б" се подава уведомление за начало на изкореняване по реда на Наредба № 9 от 2016 г. за условията и реда за издаване на разрешения за засаждане на лозя (ДВ, бр. 42 от 2016 г.), наричана по-нататък "Наредба № 9 от 2016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w:t>
      </w:r>
      <w:r>
        <w:rPr>
          <w:rFonts w:ascii="Times New Roman" w:hAnsi="Times New Roman" w:cs="Times New Roman"/>
          <w:sz w:val="24"/>
          <w:szCs w:val="24"/>
          <w:lang w:val="x-none"/>
        </w:rPr>
        <w:t>) При подаване на заявление за право на участие за дейности по чл. 5, ал. 1, т. 3, букви "а" и "б" се прилагат оригинали на: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63 от 2020 г., в сила от 17.07.2020 г.) експертно становище с оценка на действителния риск от ерозия, включител</w:t>
      </w:r>
      <w:r>
        <w:rPr>
          <w:rFonts w:ascii="Times New Roman" w:hAnsi="Times New Roman" w:cs="Times New Roman"/>
          <w:sz w:val="24"/>
          <w:szCs w:val="24"/>
          <w:lang w:val="x-none"/>
        </w:rPr>
        <w:t>но размера на наклона на заявените имоти, издадено от Института по почвознание, агротехнологии и защита на растенията "Никола Пушкаров" – за проектно решение за изграждане на противоерозионни съоръжения;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технически проект за изграждане на противоерозио</w:t>
      </w:r>
      <w:r>
        <w:rPr>
          <w:rFonts w:ascii="Times New Roman" w:hAnsi="Times New Roman" w:cs="Times New Roman"/>
          <w:sz w:val="24"/>
          <w:szCs w:val="24"/>
          <w:lang w:val="x-none"/>
        </w:rPr>
        <w:t>нни съоръжения с включени количествено-стойностни сметки, изготвен от проектантско бюро и/или от правоспособен проектант и заверен от Института по почвознание, агротехнологии и защита на растенията "Никола Пушкаров".</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При подаване на заявлението в ИАЛВ</w:t>
      </w:r>
      <w:r>
        <w:rPr>
          <w:rFonts w:ascii="Times New Roman" w:hAnsi="Times New Roman" w:cs="Times New Roman"/>
          <w:sz w:val="24"/>
          <w:szCs w:val="24"/>
          <w:lang w:val="x-none"/>
        </w:rPr>
        <w:t xml:space="preserve"> за дейността по чл. 5, ал. 1, т. 3, буква "в" се прилагат и оригинали на: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решение за преценяване на необходимостта от извършване на оценка на въздействието върху околната среда/решение по оценка на въздействие върху околната среда/решение за преценява</w:t>
      </w:r>
      <w:r>
        <w:rPr>
          <w:rFonts w:ascii="Times New Roman" w:hAnsi="Times New Roman" w:cs="Times New Roman"/>
          <w:sz w:val="24"/>
          <w:szCs w:val="24"/>
          <w:lang w:val="x-none"/>
        </w:rPr>
        <w:t>не на необходимостта от извършване на екологична оценка/становище по екологична оценка/решение за преценка на вероятната степен на значително отрицателно въздействие/решение по оценка за съвместимостта/писмо/разрешително от компетентния орган по околна сре</w:t>
      </w:r>
      <w:r>
        <w:rPr>
          <w:rFonts w:ascii="Times New Roman" w:hAnsi="Times New Roman" w:cs="Times New Roman"/>
          <w:sz w:val="24"/>
          <w:szCs w:val="24"/>
          <w:lang w:val="x-none"/>
        </w:rPr>
        <w:t>да, издадени по реда на Закона за опазване на околната среда и/или Закона за водите;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технически проект за изграждане на автоматизираните системи за капково напояване с подробно описани дейности и материали, включително количествено-стойностни сметки, и</w:t>
      </w:r>
      <w:r>
        <w:rPr>
          <w:rFonts w:ascii="Times New Roman" w:hAnsi="Times New Roman" w:cs="Times New Roman"/>
          <w:sz w:val="24"/>
          <w:szCs w:val="24"/>
          <w:lang w:val="x-none"/>
        </w:rPr>
        <w:t>зготвен и заверен от правоспособен проектант;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нотариално заверено копие или препис от разрешително за водовземане и/или за ползване на воден обект съгласно чл. 50, ал. 3 от Закона за водите и документ, удостоверяващ правното основание за ползване на во</w:t>
      </w:r>
      <w:r>
        <w:rPr>
          <w:rFonts w:ascii="Times New Roman" w:hAnsi="Times New Roman" w:cs="Times New Roman"/>
          <w:sz w:val="24"/>
          <w:szCs w:val="24"/>
          <w:lang w:val="x-none"/>
        </w:rPr>
        <w:t>дния обект, когато разрешителното за ползване е на трето лице.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При подаване на заявление за дейностите по чл. 5 кандидатите са задължени да предоставят цифрови географски данни за площите, върху които имат намерение да извършат дейностите и за които щ</w:t>
      </w:r>
      <w:r>
        <w:rPr>
          <w:rFonts w:ascii="Times New Roman" w:hAnsi="Times New Roman" w:cs="Times New Roman"/>
          <w:sz w:val="24"/>
          <w:szCs w:val="24"/>
          <w:lang w:val="x-none"/>
        </w:rPr>
        <w:t xml:space="preserve">е заявяват предоставяне на финансова помощ от ДФЗ. Изпълнителната агенция по лозата и виното проверява данните за заявената площ чрез </w:t>
      </w:r>
      <w:r>
        <w:rPr>
          <w:rFonts w:ascii="Times New Roman" w:hAnsi="Times New Roman" w:cs="Times New Roman"/>
          <w:sz w:val="24"/>
          <w:szCs w:val="24"/>
          <w:lang w:val="x-none"/>
        </w:rPr>
        <w:lastRenderedPageBreak/>
        <w:t>извършване на административни проверки и проверки на място.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w:t>
      </w:r>
      <w:r>
        <w:rPr>
          <w:rFonts w:ascii="Times New Roman" w:hAnsi="Times New Roman" w:cs="Times New Roman"/>
          <w:sz w:val="24"/>
          <w:szCs w:val="24"/>
          <w:lang w:val="x-none"/>
        </w:rPr>
        <w:t>. (1) В срок до 10 работни дни от подаване на заявлениет</w:t>
      </w:r>
      <w:r>
        <w:rPr>
          <w:rFonts w:ascii="Times New Roman" w:hAnsi="Times New Roman" w:cs="Times New Roman"/>
          <w:sz w:val="24"/>
          <w:szCs w:val="24"/>
          <w:lang w:val="x-none"/>
        </w:rPr>
        <w:t xml:space="preserve">о по чл. 9, ал. 1 ТЗ на ИАЛВ извършва проверка за наличие и съответствие на предоставените документи и сравнява данните за посочените в заявлението имоти с данните за лозарското стопанство, вписани в лозарския регистър.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При установяване на непълноти и</w:t>
      </w:r>
      <w:r>
        <w:rPr>
          <w:rFonts w:ascii="Times New Roman" w:hAnsi="Times New Roman" w:cs="Times New Roman"/>
          <w:sz w:val="24"/>
          <w:szCs w:val="24"/>
          <w:lang w:val="x-none"/>
        </w:rPr>
        <w:t>/или нередовности в заявлението и приложените към него документи ТЗ на ИАЛВ писмено уведомява кандидата, който в срок до 10 работни дни от получаване на уведомлението представя изисканите документи или писмени обяснения.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кандидатът не отстрани </w:t>
      </w:r>
      <w:r>
        <w:rPr>
          <w:rFonts w:ascii="Times New Roman" w:hAnsi="Times New Roman" w:cs="Times New Roman"/>
          <w:sz w:val="24"/>
          <w:szCs w:val="24"/>
          <w:lang w:val="x-none"/>
        </w:rPr>
        <w:t>непълнотите и/или нередовностите в срока по ал. 2, заявлението се отхвърля.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срок до 7 работни дни от извършване на проверката по ал. 1 или след отстраняване на непълнотите и/или нередовностите по ал. 2 ТЗ на ИАЛВ извършва теренна проверка на заявени</w:t>
      </w:r>
      <w:r>
        <w:rPr>
          <w:rFonts w:ascii="Times New Roman" w:hAnsi="Times New Roman" w:cs="Times New Roman"/>
          <w:sz w:val="24"/>
          <w:szCs w:val="24"/>
          <w:lang w:val="x-none"/>
        </w:rPr>
        <w:t>те имоти за установяване на действителното агротехническо състояние и цифровите географски данни на заявената площ. Резултатите от проверката се отразяват в контролен лист в два екземпляра, подписан от длъжностните лица, извършили проверката, и от кандидат</w:t>
      </w:r>
      <w:r>
        <w:rPr>
          <w:rFonts w:ascii="Times New Roman" w:hAnsi="Times New Roman" w:cs="Times New Roman"/>
          <w:sz w:val="24"/>
          <w:szCs w:val="24"/>
          <w:lang w:val="x-none"/>
        </w:rPr>
        <w:t xml:space="preserve">а или негов упълномощен представител.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В срок до 3 работни дни след извършване на проверката по ал. 4 ТЗ на ИАЛВ изготвя становище за одобрение или отхвърляне на заявлението.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w:t>
      </w:r>
      <w:r>
        <w:rPr>
          <w:rFonts w:ascii="Times New Roman" w:hAnsi="Times New Roman" w:cs="Times New Roman"/>
          <w:sz w:val="24"/>
          <w:szCs w:val="24"/>
          <w:lang w:val="x-none"/>
        </w:rPr>
        <w:t xml:space="preserve">. (1) В срок до 7 работни дни от изготвянето на становището по чл. 10, </w:t>
      </w:r>
      <w:r>
        <w:rPr>
          <w:rFonts w:ascii="Times New Roman" w:hAnsi="Times New Roman" w:cs="Times New Roman"/>
          <w:sz w:val="24"/>
          <w:szCs w:val="24"/>
          <w:lang w:val="x-none"/>
        </w:rPr>
        <w:t>ал. 5 изпълнителният директор на ИАЛВ въз основа на констатациите от извършените проверки със заповед:</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одобрява заявлението по чл. 9, ал. 1, утвърждава ППК по чл. 9, ал. 2, т. 1 и издава на кандидата удостоверение за участие по мярка "Преструктуриране </w:t>
      </w:r>
      <w:r>
        <w:rPr>
          <w:rFonts w:ascii="Times New Roman" w:hAnsi="Times New Roman" w:cs="Times New Roman"/>
          <w:sz w:val="24"/>
          <w:szCs w:val="24"/>
          <w:lang w:val="x-none"/>
        </w:rPr>
        <w:t>и конверсия на лозя";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мотивирано отхвърля заявлението; заповедта се съобщава и подлежи на обжалване по реда на Административнопроцесуалния кодекс (АПК).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Когато заявлението по чл. 9, ал. 1 е одобрено, на кандидата се изпращат заповедта по ал. 1, т.</w:t>
      </w:r>
      <w:r>
        <w:rPr>
          <w:rFonts w:ascii="Times New Roman" w:hAnsi="Times New Roman" w:cs="Times New Roman"/>
          <w:sz w:val="24"/>
          <w:szCs w:val="24"/>
          <w:lang w:val="x-none"/>
        </w:rPr>
        <w:t xml:space="preserve"> 1, утвърденият ППК и удостоверението за участие по мярка "Преструктуриране и конверсия на лозя".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Срокът на валидност на удостоверението за участие по мярка "Преструктуриране и конверсия на лозя" е 6 месеца от датата на издаването му.</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Срокът по а</w:t>
      </w:r>
      <w:r>
        <w:rPr>
          <w:rFonts w:ascii="Times New Roman" w:hAnsi="Times New Roman" w:cs="Times New Roman"/>
          <w:sz w:val="24"/>
          <w:szCs w:val="24"/>
          <w:lang w:val="x-none"/>
        </w:rPr>
        <w:t>л. 3 може да бъде удължен еднократно с още 6 месеца от датата на неговото изтичане въз основа на искане от кандидата. Искането се подава в съответното ТЗ на ИАЛВ по местонахождение на имотите не по-късно от един месец преди изтичане на срока на валидност н</w:t>
      </w:r>
      <w:r>
        <w:rPr>
          <w:rFonts w:ascii="Times New Roman" w:hAnsi="Times New Roman" w:cs="Times New Roman"/>
          <w:sz w:val="24"/>
          <w:szCs w:val="24"/>
          <w:lang w:val="x-none"/>
        </w:rPr>
        <w:t>а удостоверението и към него се прилагат документите и данните по чл. 9, ал. 2, т. 2, 3 и 4 и ал. 7. Когато подадените при издаване на удостоверението документи за правно основание за ползване са актуални към датата на заявлението, те не се подават отново.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срок до 7 работни дни от получаване на заявлението по ал. 4 ТЗ на ИАЛВ извършва теренна проверка и ако не установи несъответствие с първоначалната теренна проверка по чл. 10, ал. 4, в срок до три работни дни изготвя становище за неговото одобрение.</w:t>
      </w:r>
      <w:r>
        <w:rPr>
          <w:rFonts w:ascii="Times New Roman" w:hAnsi="Times New Roman" w:cs="Times New Roman"/>
          <w:sz w:val="24"/>
          <w:szCs w:val="24"/>
          <w:lang w:val="x-none"/>
        </w:rPr>
        <w:t xml:space="preserve"> В срок до 7 работни дни от изготвянето на становището изпълнителният директор на ИАЛВ въз основа на констатациите от извършената проверка одобрява искането с мотивирана заповед, която се изпраща на кандидата.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Когато при проверката по ал. 5 се установ</w:t>
      </w:r>
      <w:r>
        <w:rPr>
          <w:rFonts w:ascii="Times New Roman" w:hAnsi="Times New Roman" w:cs="Times New Roman"/>
          <w:sz w:val="24"/>
          <w:szCs w:val="24"/>
          <w:lang w:val="x-none"/>
        </w:rPr>
        <w:t xml:space="preserve">и несъответствие с първоначалната теренна проверка по чл. 10, ал. 4, изпълнителният директор на ИАЛВ отказва удължаването на срока на валидност на удостоверението с мотивирана заповед, която се </w:t>
      </w:r>
      <w:r>
        <w:rPr>
          <w:rFonts w:ascii="Times New Roman" w:hAnsi="Times New Roman" w:cs="Times New Roman"/>
          <w:sz w:val="24"/>
          <w:szCs w:val="24"/>
          <w:lang w:val="x-none"/>
        </w:rPr>
        <w:lastRenderedPageBreak/>
        <w:t>съобщава и подлежи на обжалване по реда на АПК.</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При поиск</w:t>
      </w:r>
      <w:r>
        <w:rPr>
          <w:rFonts w:ascii="Times New Roman" w:hAnsi="Times New Roman" w:cs="Times New Roman"/>
          <w:sz w:val="24"/>
          <w:szCs w:val="24"/>
          <w:lang w:val="x-none"/>
        </w:rPr>
        <w:t>ване от ДФЗ ИАЛВ в срок три работни дни предоставя служебно по електронен път установените при проверката по чл. 10, ал. 4 и чл. 11, ал. 5 цифрови географски данни на одобрената от ИАЛВ площ.</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Условия и ред за подаване на заявление за предоставяне </w:t>
      </w:r>
      <w:r>
        <w:rPr>
          <w:rFonts w:ascii="Times New Roman" w:hAnsi="Times New Roman" w:cs="Times New Roman"/>
          <w:b/>
          <w:bCs/>
          <w:sz w:val="36"/>
          <w:szCs w:val="36"/>
          <w:lang w:val="x-none"/>
        </w:rPr>
        <w:t>на финансова помощ</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w:t>
      </w:r>
      <w:r>
        <w:rPr>
          <w:rFonts w:ascii="Times New Roman" w:hAnsi="Times New Roman" w:cs="Times New Roman"/>
          <w:sz w:val="24"/>
          <w:szCs w:val="24"/>
          <w:lang w:val="x-none"/>
        </w:rPr>
        <w:t>. (1) (Изм. – ДВ, бр. 4 от 2020 г., в сила от 14.01.2020 г.) За предоставяне на финансова помощ кандидатът подава заявление по образец, утвърден по реда на чл. 3, ал. 3, в Централното управление на Държавен фонд "Земеделие" (ЦУ на</w:t>
      </w:r>
      <w:r>
        <w:rPr>
          <w:rFonts w:ascii="Times New Roman" w:hAnsi="Times New Roman" w:cs="Times New Roman"/>
          <w:sz w:val="24"/>
          <w:szCs w:val="24"/>
          <w:lang w:val="x-none"/>
        </w:rPr>
        <w:t xml:space="preserve"> ДФЗ). Когато кандидатът възнамерява да заяви авансово плащане, той следва да посочи в заявлението за предоставяне на финансова помощ точния размер на сумата за авансовото плащане.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Към заявлението по ал. 1 кандидатът прилага в оригинал следните докуме</w:t>
      </w:r>
      <w:r>
        <w:rPr>
          <w:rFonts w:ascii="Times New Roman" w:hAnsi="Times New Roman" w:cs="Times New Roman"/>
          <w:sz w:val="24"/>
          <w:szCs w:val="24"/>
          <w:lang w:val="x-none"/>
        </w:rPr>
        <w:t>нти: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4 от 2020 г., в сила от 14.01.2020 г., изм., бр. 63 от 2020 г., в сила от 17.07.2020 г.) инвестиционен проект и технологична карта, която включва операциите от приложение № 1;</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декларация по чл. 4а, ал. 1 от Закона за малките и </w:t>
      </w:r>
      <w:r>
        <w:rPr>
          <w:rFonts w:ascii="Times New Roman" w:hAnsi="Times New Roman" w:cs="Times New Roman"/>
          <w:sz w:val="24"/>
          <w:szCs w:val="24"/>
          <w:lang w:val="x-none"/>
        </w:rPr>
        <w:t>средните предприятия по образец, утвърден от министъра на икономиката;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удостоверение за вписване в регистъра на вероизповеданията – за юридическите лица, регистрирани по Закона за вероизповеданията;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решение на управителния орган на юридическото лиц</w:t>
      </w:r>
      <w:r>
        <w:rPr>
          <w:rFonts w:ascii="Times New Roman" w:hAnsi="Times New Roman" w:cs="Times New Roman"/>
          <w:sz w:val="24"/>
          <w:szCs w:val="24"/>
          <w:lang w:val="x-none"/>
        </w:rPr>
        <w:t>е за кандидатстване по мярката (не се прилага за кандидатите, които са еднолични търговци);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оригинал или заверено копие на удостоверение, че ползвателят на помощта не е в процедура по ликвидация, издадено не по-рано от един месец преди предоставянето м</w:t>
      </w:r>
      <w:r>
        <w:rPr>
          <w:rFonts w:ascii="Times New Roman" w:hAnsi="Times New Roman" w:cs="Times New Roman"/>
          <w:sz w:val="24"/>
          <w:szCs w:val="24"/>
          <w:lang w:val="x-none"/>
        </w:rPr>
        <w:t>у – за кандидати, при които това обстоятелство не подлежи на вписване в търговския регистър и в регистъра на юридическите лица с нестопанска цел;</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заверен препис на нотариално заверено пълномощно, когато документите се подават от упълномощено лице;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w:t>
      </w:r>
      <w:r>
        <w:rPr>
          <w:rFonts w:ascii="Times New Roman" w:hAnsi="Times New Roman" w:cs="Times New Roman"/>
          <w:sz w:val="24"/>
          <w:szCs w:val="24"/>
          <w:lang w:val="x-none"/>
        </w:rPr>
        <w:t>(нова – ДВ, бр. 63 от 2020 г., в сила от 17.07.2020 г.) за всяка операция, посочена в технологичната карта по т. 1, най-малко три съпоставими независими оферти в оригинал, които съдържат наименование на оферента, срока на валидност на офертата, датата на и</w:t>
      </w:r>
      <w:r>
        <w:rPr>
          <w:rFonts w:ascii="Times New Roman" w:hAnsi="Times New Roman" w:cs="Times New Roman"/>
          <w:sz w:val="24"/>
          <w:szCs w:val="24"/>
          <w:lang w:val="x-none"/>
        </w:rPr>
        <w:t xml:space="preserve">здаване на офертата, подпис и печат на оферента, цена в левове или евро с посочен ДДС; запитването за оферта е по образец съгласно приложение № 5.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При приемане на заявлението се проверява самоличността и представителната власт на заявителя.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Държа</w:t>
      </w:r>
      <w:r>
        <w:rPr>
          <w:rFonts w:ascii="Times New Roman" w:hAnsi="Times New Roman" w:cs="Times New Roman"/>
          <w:sz w:val="24"/>
          <w:szCs w:val="24"/>
          <w:lang w:val="x-none"/>
        </w:rPr>
        <w:t>вен фонд "Земеделие" прилага към заявлението за подпомагане за дейностите по чл. 5, ал. 1, т. 3, букви "а" и "б" оригинали, предоставени по служебен път от ИАЛВ, на: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63 от 2020 г., в сила от 17.07.2020 г.) експертно становище с оценка н</w:t>
      </w:r>
      <w:r>
        <w:rPr>
          <w:rFonts w:ascii="Times New Roman" w:hAnsi="Times New Roman" w:cs="Times New Roman"/>
          <w:sz w:val="24"/>
          <w:szCs w:val="24"/>
          <w:lang w:val="x-none"/>
        </w:rPr>
        <w:t>а действителния риск от ерозия, включително наклон на заявените имоти, издадено от Института по почвознание, агротехнологии и защита на растенията "Никола Пушкаров" – за проектно решение за изграждане на противоерозионни съоръжения;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технически проект з</w:t>
      </w:r>
      <w:r>
        <w:rPr>
          <w:rFonts w:ascii="Times New Roman" w:hAnsi="Times New Roman" w:cs="Times New Roman"/>
          <w:sz w:val="24"/>
          <w:szCs w:val="24"/>
          <w:lang w:val="x-none"/>
        </w:rPr>
        <w:t xml:space="preserve">а изграждане на противоерозионни съоръжения с включени количествено-стойностни сметки, изготвен от проектантско бюро и/или от правоспособен </w:t>
      </w:r>
      <w:r>
        <w:rPr>
          <w:rFonts w:ascii="Times New Roman" w:hAnsi="Times New Roman" w:cs="Times New Roman"/>
          <w:sz w:val="24"/>
          <w:szCs w:val="24"/>
          <w:lang w:val="x-none"/>
        </w:rPr>
        <w:lastRenderedPageBreak/>
        <w:t>проектант и заверен от Института по почвознание, агротехнологии и защита на растенията "Никола Пушкаров".</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Държа</w:t>
      </w:r>
      <w:r>
        <w:rPr>
          <w:rFonts w:ascii="Times New Roman" w:hAnsi="Times New Roman" w:cs="Times New Roman"/>
          <w:sz w:val="24"/>
          <w:szCs w:val="24"/>
          <w:lang w:val="x-none"/>
        </w:rPr>
        <w:t>вен фонд "Земеделие" прилага към заявлението за подпомагане за дейността по чл. 5, ал. 1, т. 3, буква "в" оригинали, предоставени по служебен път от ИАЛВ, на: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решение за преценяване на необходимостта от извършване на оценка на въздействието върху околн</w:t>
      </w:r>
      <w:r>
        <w:rPr>
          <w:rFonts w:ascii="Times New Roman" w:hAnsi="Times New Roman" w:cs="Times New Roman"/>
          <w:sz w:val="24"/>
          <w:szCs w:val="24"/>
          <w:lang w:val="x-none"/>
        </w:rPr>
        <w:t>ата среда/решение по оценка на въздействие върху околната среда/решение за преценяване на необходимостта от извършване на екологична оценка/становище по екологична оценка/решение за преценка на вероятната степен на значително отрицателно въздействие/решени</w:t>
      </w:r>
      <w:r>
        <w:rPr>
          <w:rFonts w:ascii="Times New Roman" w:hAnsi="Times New Roman" w:cs="Times New Roman"/>
          <w:sz w:val="24"/>
          <w:szCs w:val="24"/>
          <w:lang w:val="x-none"/>
        </w:rPr>
        <w:t xml:space="preserve">е по оценка за съвместимостта/писмо/разрешително от компетентния орган по околна среда, издадени по реда на Закона за опазване на околната среда и/или Закона за водите;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технически проект с подробно описани дейности и материали, изготвен и заверен от пр</w:t>
      </w:r>
      <w:r>
        <w:rPr>
          <w:rFonts w:ascii="Times New Roman" w:hAnsi="Times New Roman" w:cs="Times New Roman"/>
          <w:sz w:val="24"/>
          <w:szCs w:val="24"/>
          <w:lang w:val="x-none"/>
        </w:rPr>
        <w:t>авоспособен проектант;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нотариално заверено копие или препис от разрешително за водовземане и/или за ползване на воден обект съгласно чл. 50, ал. 3 от Закона за водите, придружено от документ, удостоверяващ правното основание за ползване на водния обект</w:t>
      </w:r>
      <w:r>
        <w:rPr>
          <w:rFonts w:ascii="Times New Roman" w:hAnsi="Times New Roman" w:cs="Times New Roman"/>
          <w:sz w:val="24"/>
          <w:szCs w:val="24"/>
          <w:lang w:val="x-none"/>
        </w:rPr>
        <w:t>, в случай че разрешителното за ползване е издадено на трето лице.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Кандидатите, заявили приоритет за биологично производство съгласно приложение № 3, представят договор за контрол с контролиращо лице по чл. 18 от Закона за прилагане на Общата организа</w:t>
      </w:r>
      <w:r>
        <w:rPr>
          <w:rFonts w:ascii="Times New Roman" w:hAnsi="Times New Roman" w:cs="Times New Roman"/>
          <w:sz w:val="24"/>
          <w:szCs w:val="24"/>
          <w:lang w:val="x-none"/>
        </w:rPr>
        <w:t>ция на пазарите на земеделски продукти на Европейския съюз върху дейностите или инвестициите, включени в проекта, сключен не по-късно от една година преди подаването на заявлението за издаване на удостоверение за кандидатстване, заедно с копие от сертифика</w:t>
      </w:r>
      <w:r>
        <w:rPr>
          <w:rFonts w:ascii="Times New Roman" w:hAnsi="Times New Roman" w:cs="Times New Roman"/>
          <w:sz w:val="24"/>
          <w:szCs w:val="24"/>
          <w:lang w:val="x-none"/>
        </w:rPr>
        <w:t>ционно писмо от контролиращото лице, удостоверяващо, че е проведена най-малко първа инспекция, или копие от сертификат, издаден от контролиращото лице, удостоверяващ, че кандидатът е производител на продукт/и, сертифициран/и като биологичeн/и.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При под</w:t>
      </w:r>
      <w:r>
        <w:rPr>
          <w:rFonts w:ascii="Times New Roman" w:hAnsi="Times New Roman" w:cs="Times New Roman"/>
          <w:sz w:val="24"/>
          <w:szCs w:val="24"/>
          <w:lang w:val="x-none"/>
        </w:rPr>
        <w:t>аване на заявлението по ал. 1 длъжностно лице в ЦУ на ДФЗ извършва преглед на документите в присъствието на кандидата или на упълномощеното от него лице. При непредставяне или нередовност на документите по ал. 2, 4, 5 и 6 длъжностното лице ги връща на канд</w:t>
      </w:r>
      <w:r>
        <w:rPr>
          <w:rFonts w:ascii="Times New Roman" w:hAnsi="Times New Roman" w:cs="Times New Roman"/>
          <w:sz w:val="24"/>
          <w:szCs w:val="24"/>
          <w:lang w:val="x-none"/>
        </w:rPr>
        <w:t>идата и му предоставя копие на контролен лист.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Приетите заявления за подпомагане получават уникален идентификационен номер с отбелязани дата, час и минута.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(Изм. – ДВ, бр. 20 от 2022 г., в сила от 11.03.2022 г.) В случай че заявителят е група или</w:t>
      </w:r>
      <w:r>
        <w:rPr>
          <w:rFonts w:ascii="Times New Roman" w:hAnsi="Times New Roman" w:cs="Times New Roman"/>
          <w:sz w:val="24"/>
          <w:szCs w:val="24"/>
          <w:lang w:val="x-none"/>
        </w:rPr>
        <w:t xml:space="preserve"> организация на производители, ДФЗ извършва служебна проверка за нейното признаване от министъра на земеделието.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Заявленията за финансово подпомагане и приложените към тях документи могат да бъдат поправяни и коригирани след подаването им само при оч</w:t>
      </w:r>
      <w:r>
        <w:rPr>
          <w:rFonts w:ascii="Times New Roman" w:hAnsi="Times New Roman" w:cs="Times New Roman"/>
          <w:sz w:val="24"/>
          <w:szCs w:val="24"/>
          <w:lang w:val="x-none"/>
        </w:rPr>
        <w:t>евидни грешки, признати от ДФЗ въз основа на цялостна преценка на конкретния случай, и при условие че кандидатът е действал добросъвестно.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При поискване от ДФЗ ИАЛВ по служебен път предоставя в срок три работни дни докумените по ал. 4 и 5, цифровите </w:t>
      </w:r>
      <w:r>
        <w:rPr>
          <w:rFonts w:ascii="Times New Roman" w:hAnsi="Times New Roman" w:cs="Times New Roman"/>
          <w:sz w:val="24"/>
          <w:szCs w:val="24"/>
          <w:lang w:val="x-none"/>
        </w:rPr>
        <w:t>географски данни на одобрената от ИАЛВ площ за извършване на дейностите, удостоверението за право на участие и утвърдения ППК. Когато срокът на валидност на удостоверението е удължен, ИАЛВ предоставя на ДФЗ и заповедта по чл. 11, ал. 5.</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(Нова – ДВ, б</w:t>
      </w:r>
      <w:r>
        <w:rPr>
          <w:rFonts w:ascii="Times New Roman" w:hAnsi="Times New Roman" w:cs="Times New Roman"/>
          <w:sz w:val="24"/>
          <w:szCs w:val="24"/>
          <w:lang w:val="x-none"/>
        </w:rPr>
        <w:t xml:space="preserve">р. 8 от 2019 г., в сила от 25.01.2019 г.) При подаване на заявлението ползвателят на помощта представя оригиналите на всички документи, включително и тези, </w:t>
      </w:r>
      <w:r>
        <w:rPr>
          <w:rFonts w:ascii="Times New Roman" w:hAnsi="Times New Roman" w:cs="Times New Roman"/>
          <w:sz w:val="24"/>
          <w:szCs w:val="24"/>
          <w:lang w:val="x-none"/>
        </w:rPr>
        <w:lastRenderedPageBreak/>
        <w:t>за които се изискват копия, като удостоверява съответствието на представените копия със заверка "Вяр</w:t>
      </w:r>
      <w:r>
        <w:rPr>
          <w:rFonts w:ascii="Times New Roman" w:hAnsi="Times New Roman" w:cs="Times New Roman"/>
          <w:sz w:val="24"/>
          <w:szCs w:val="24"/>
          <w:lang w:val="x-none"/>
        </w:rPr>
        <w:t>но с оригинала". Служителят, приемащ документите, сверява предоставените копия с оригиналните документи. Когато оригиналният документ е на чужд език, се прилага и превод на български език от заклет преводач.</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w:t>
      </w:r>
      <w:r>
        <w:rPr>
          <w:rFonts w:ascii="Times New Roman" w:hAnsi="Times New Roman" w:cs="Times New Roman"/>
          <w:sz w:val="24"/>
          <w:szCs w:val="24"/>
          <w:lang w:val="x-none"/>
        </w:rPr>
        <w:t>. (1) След приключване на приема на заявле</w:t>
      </w:r>
      <w:r>
        <w:rPr>
          <w:rFonts w:ascii="Times New Roman" w:hAnsi="Times New Roman" w:cs="Times New Roman"/>
          <w:sz w:val="24"/>
          <w:szCs w:val="24"/>
          <w:lang w:val="x-none"/>
        </w:rPr>
        <w:t xml:space="preserve">нията по чл. 12, ал. 1 ДФЗ извършва административна проверка на документите по чл. 12, ал. 2, 4, 5 и 6 и на обстоятелствата по чл. 7, ал. 2. При установяване на нередовност и/или непълнота на документите ДФЗ уведомява кандидата писмено, който в срок до 10 </w:t>
      </w:r>
      <w:r>
        <w:rPr>
          <w:rFonts w:ascii="Times New Roman" w:hAnsi="Times New Roman" w:cs="Times New Roman"/>
          <w:sz w:val="24"/>
          <w:szCs w:val="24"/>
          <w:lang w:val="x-none"/>
        </w:rPr>
        <w:t xml:space="preserve">работни дни от получаване на уведомлението трябва да отстрани нередовностите и/или непълнотите и да предостави изисканите документи и/или писмени обяснения.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В случай че не може да се направи служебна проверка за обстоятелствата по чл. 7, ал. 2, ДФЗ ув</w:t>
      </w:r>
      <w:r>
        <w:rPr>
          <w:rFonts w:ascii="Times New Roman" w:hAnsi="Times New Roman" w:cs="Times New Roman"/>
          <w:sz w:val="24"/>
          <w:szCs w:val="24"/>
          <w:lang w:val="x-none"/>
        </w:rPr>
        <w:t>едомява кандидата писмено, който в срок до 10 работни дни от получаване на уведомлението трябва да представи свидетелство за съдимост или легализиран превод на свидетелство за съдимост, когато то подлежи на издаване от чуждестранен орган. Когато в съответн</w:t>
      </w:r>
      <w:r>
        <w:rPr>
          <w:rFonts w:ascii="Times New Roman" w:hAnsi="Times New Roman" w:cs="Times New Roman"/>
          <w:sz w:val="24"/>
          <w:szCs w:val="24"/>
          <w:lang w:val="x-none"/>
        </w:rPr>
        <w:t>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кандидатът не отстрани нередовностите и/или неп</w:t>
      </w:r>
      <w:r>
        <w:rPr>
          <w:rFonts w:ascii="Times New Roman" w:hAnsi="Times New Roman" w:cs="Times New Roman"/>
          <w:sz w:val="24"/>
          <w:szCs w:val="24"/>
          <w:lang w:val="x-none"/>
        </w:rPr>
        <w:t>ълнотите или не представи документите по ал. 1 в определения срок, заявлението за подпомагане се отхвърля с мотивирана заповед на изпълнителния директор на ДФЗ. Заповедта се съобщава и подлежи на обжалване по реда на АПК.</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4 от 2020 г.,</w:t>
      </w:r>
      <w:r>
        <w:rPr>
          <w:rFonts w:ascii="Times New Roman" w:hAnsi="Times New Roman" w:cs="Times New Roman"/>
          <w:sz w:val="24"/>
          <w:szCs w:val="24"/>
          <w:lang w:val="x-none"/>
        </w:rPr>
        <w:t xml:space="preserve"> в сила от 14.01.2020 г.) След проверката по ал. 1 дирекция "Технически инспекторат" на ДФЗ може да извършва проверка на заявените за подпомагане площи, след което ЦУ на ДФЗ извършва финансова оценка на инвестиционния проект по чл. 12, ал. 2, т. 1 въз осно</w:t>
      </w:r>
      <w:r>
        <w:rPr>
          <w:rFonts w:ascii="Times New Roman" w:hAnsi="Times New Roman" w:cs="Times New Roman"/>
          <w:sz w:val="24"/>
          <w:szCs w:val="24"/>
          <w:lang w:val="x-none"/>
        </w:rPr>
        <w:t>ва на определените в приложение № 1 пределни цени по мярка "Преструктуриране и конверсия на лозя", остойностената от кандидата технологична карта към инвестиционния проект и резултатите от извършените проверки на място.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Не е допустимо оттегляне на зая</w:t>
      </w:r>
      <w:r>
        <w:rPr>
          <w:rFonts w:ascii="Times New Roman" w:hAnsi="Times New Roman" w:cs="Times New Roman"/>
          <w:sz w:val="24"/>
          <w:szCs w:val="24"/>
          <w:lang w:val="x-none"/>
        </w:rPr>
        <w:t>вление за предоставяне на финансова помощ след получаване на уведомление за установени нередовности и/или непълноти на предоставените документи или за предстояща проверка на място.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Постъпилите заявления за предоставяне на финансова помощ се оценяват с</w:t>
      </w:r>
      <w:r>
        <w:rPr>
          <w:rFonts w:ascii="Times New Roman" w:hAnsi="Times New Roman" w:cs="Times New Roman"/>
          <w:sz w:val="24"/>
          <w:szCs w:val="24"/>
          <w:lang w:val="x-none"/>
        </w:rPr>
        <w:t>ъгласно критериите за оценка, посочени в приложение № 3. Съответствието с критериите за оценка се преценява въз основа на приложените към заявлението за подпомагане документи и документите, получени по реда на ал. 1. Допустими за подпомагане са проекти, по</w:t>
      </w:r>
      <w:r>
        <w:rPr>
          <w:rFonts w:ascii="Times New Roman" w:hAnsi="Times New Roman" w:cs="Times New Roman"/>
          <w:sz w:val="24"/>
          <w:szCs w:val="24"/>
          <w:lang w:val="x-none"/>
        </w:rPr>
        <w:t>лучили най-малко 5 точки по критериите за оценка, съгласно приложение № 3.</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Заявленията за предоставяне на финансова помощ се класират според получените при оценката точки и се одобряват в низходящ ред до размера на определения за съответния прием бюдж</w:t>
      </w:r>
      <w:r>
        <w:rPr>
          <w:rFonts w:ascii="Times New Roman" w:hAnsi="Times New Roman" w:cs="Times New Roman"/>
          <w:sz w:val="24"/>
          <w:szCs w:val="24"/>
          <w:lang w:val="x-none"/>
        </w:rPr>
        <w:t xml:space="preserve">ет.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(Изм. – ДВ, бр. 39 от 2019 г., в сила от 14.05.2019 г.) Когато две или повече заявления са с еднакъв брой точки и за тях наличният бюджет, определен в заповедта на изпълнителния директор на ДФЗ по чл. 3, ал. 1 за съответния прием е недостатъчен, т</w:t>
      </w:r>
      <w:r>
        <w:rPr>
          <w:rFonts w:ascii="Times New Roman" w:hAnsi="Times New Roman" w:cs="Times New Roman"/>
          <w:sz w:val="24"/>
          <w:szCs w:val="24"/>
          <w:lang w:val="x-none"/>
        </w:rPr>
        <w:t>ой се разпределя между тези заявления пропорционално на одобреното финансиране. В този случай кандидатите са длъжни да изпълнят всички одобрени дейности, заявени за подпомагане.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Резултатите от класирането се публикуват на интернет страницата на ДФЗ.</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 xml:space="preserve">(10) В срок до 70 работни дни от подаване на заявленията по чл. 12, ал. 1 и въз основа </w:t>
      </w:r>
      <w:r>
        <w:rPr>
          <w:rFonts w:ascii="Times New Roman" w:hAnsi="Times New Roman" w:cs="Times New Roman"/>
          <w:sz w:val="24"/>
          <w:szCs w:val="24"/>
          <w:lang w:val="x-none"/>
        </w:rPr>
        <w:lastRenderedPageBreak/>
        <w:t>на проверките по ал. 1 и 4 и на класирането по ал. 6, 7 и 8 изпълнителният директор на ДФЗ със заповед:</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одобрява заявлението за предоставяне на финансова помощ;</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w:t>
      </w:r>
      <w:r>
        <w:rPr>
          <w:rFonts w:ascii="Times New Roman" w:hAnsi="Times New Roman" w:cs="Times New Roman"/>
          <w:sz w:val="24"/>
          <w:szCs w:val="24"/>
          <w:lang w:val="x-none"/>
        </w:rPr>
        <w:t>мотивирано отхвърля заявлението за предоставяне на финансова помощ; заповедта се съобщава и подлежи на обжалване по реда на АПК.</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Заявлението за предоставяне на финансова помощ получава пълен или частичен отказ в случай на: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несъответствие на целит</w:t>
      </w:r>
      <w:r>
        <w:rPr>
          <w:rFonts w:ascii="Times New Roman" w:hAnsi="Times New Roman" w:cs="Times New Roman"/>
          <w:sz w:val="24"/>
          <w:szCs w:val="24"/>
          <w:lang w:val="x-none"/>
        </w:rPr>
        <w:t>е на Националната програма за подпомагане на лозаро-винарския сектор за периода 2019 – 2023 г., дейностите и изискванията, определени в тази наредба и в правото на Европейския съюз;</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несъответствие на проекта с изискването по ал. 5 за минимален брой точ</w:t>
      </w:r>
      <w:r>
        <w:rPr>
          <w:rFonts w:ascii="Times New Roman" w:hAnsi="Times New Roman" w:cs="Times New Roman"/>
          <w:sz w:val="24"/>
          <w:szCs w:val="24"/>
          <w:lang w:val="x-none"/>
        </w:rPr>
        <w:t xml:space="preserve">ки;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недостатъчен бюджет за финансиране на подаденото заявление, определен в заповедта по чл. 3, ал. 1;</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установяване на обстоятелства по чл. 8, ал. 7;</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липса на съответствие с изискванията на чл. 7;</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кандидатът попречи на извършването на прове</w:t>
      </w:r>
      <w:r>
        <w:rPr>
          <w:rFonts w:ascii="Times New Roman" w:hAnsi="Times New Roman" w:cs="Times New Roman"/>
          <w:sz w:val="24"/>
          <w:szCs w:val="24"/>
          <w:lang w:val="x-none"/>
        </w:rPr>
        <w:t>рка на място с изключение на случаите на форсмажорни обстоятелства.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Срокът по ал. 10 се удължава, когато: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са констатирани нередовности и/или непълноти, за отстраняването на които е необходимо становище на други органи или институции – със срока з</w:t>
      </w:r>
      <w:r>
        <w:rPr>
          <w:rFonts w:ascii="Times New Roman" w:hAnsi="Times New Roman" w:cs="Times New Roman"/>
          <w:sz w:val="24"/>
          <w:szCs w:val="24"/>
          <w:lang w:val="x-none"/>
        </w:rPr>
        <w:t>а получаване на отговора или становището от съответния орган или институция;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са постъпили документи и/или информация, които създават съмнения за нередност и/или измама – със заповед на изпълнителния директор на ДФЗ;</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е постъпил сигнал от съответната</w:t>
      </w:r>
      <w:r>
        <w:rPr>
          <w:rFonts w:ascii="Times New Roman" w:hAnsi="Times New Roman" w:cs="Times New Roman"/>
          <w:sz w:val="24"/>
          <w:szCs w:val="24"/>
          <w:lang w:val="x-none"/>
        </w:rPr>
        <w:t xml:space="preserve"> прокуратура или разследващи органи при установени съмнения за наличие на престъпни обстоятелства – до постановяване на влязъл в сила акт на компетентния орган;</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са констатирани нередовности и/или непълноти, за отстраняването на които е изпратено уведом</w:t>
      </w:r>
      <w:r>
        <w:rPr>
          <w:rFonts w:ascii="Times New Roman" w:hAnsi="Times New Roman" w:cs="Times New Roman"/>
          <w:sz w:val="24"/>
          <w:szCs w:val="24"/>
          <w:lang w:val="x-none"/>
        </w:rPr>
        <w:t>ително писмо по ал. 1 – със срока за получаване на отговор от кандидата;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63 от 2020 г., в сила от 17.07.2020 г.) е изпратено запитване за потвърждаване достоверността на представените оферти по чл. 12, ал. 2, т. 7 – със срока за получав</w:t>
      </w:r>
      <w:r>
        <w:rPr>
          <w:rFonts w:ascii="Times New Roman" w:hAnsi="Times New Roman" w:cs="Times New Roman"/>
          <w:sz w:val="24"/>
          <w:szCs w:val="24"/>
          <w:lang w:val="x-none"/>
        </w:rPr>
        <w:t>ане на отговор от съответния оферент.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w:t>
      </w:r>
      <w:r>
        <w:rPr>
          <w:rFonts w:ascii="Times New Roman" w:hAnsi="Times New Roman" w:cs="Times New Roman"/>
          <w:sz w:val="24"/>
          <w:szCs w:val="24"/>
          <w:lang w:val="x-none"/>
        </w:rPr>
        <w:t>. (1) В срок до 10 работни дни от получаване на заповед за одобрение по чл. 13, ал. 10 кандидатът или негов упълномощен представител е длъжен да се яви в ЦУ на ДФЗ за подписване на договор за предоставяне на фина</w:t>
      </w:r>
      <w:r>
        <w:rPr>
          <w:rFonts w:ascii="Times New Roman" w:hAnsi="Times New Roman" w:cs="Times New Roman"/>
          <w:sz w:val="24"/>
          <w:szCs w:val="24"/>
          <w:lang w:val="x-none"/>
        </w:rPr>
        <w:t xml:space="preserve">нсова помощ, в който се уреждат правата, задълженията и отговорностите на страните, включително основанията за изискуемост на финансовата помощ.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Когато кандидатът не подпише договора за предоставяне на финансова помощ в срока по ал. 1 и не е информира</w:t>
      </w:r>
      <w:r>
        <w:rPr>
          <w:rFonts w:ascii="Times New Roman" w:hAnsi="Times New Roman" w:cs="Times New Roman"/>
          <w:sz w:val="24"/>
          <w:szCs w:val="24"/>
          <w:lang w:val="x-none"/>
        </w:rPr>
        <w:t>л преди изтичането му ДФЗ за наличие на обективна невъзможност да сключи договора, правото за подпомагане по подаденото заявление се погасява.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кандидатите са извършили някоя от дейностите по подмерките по чл. 5, ал. 1 преди подписване на догово</w:t>
      </w:r>
      <w:r>
        <w:rPr>
          <w:rFonts w:ascii="Times New Roman" w:hAnsi="Times New Roman" w:cs="Times New Roman"/>
          <w:sz w:val="24"/>
          <w:szCs w:val="24"/>
          <w:lang w:val="x-none"/>
        </w:rPr>
        <w:t>ра по ал. 1, размерът на помощта се намалява със стойността, предвидена за същата дейност.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8 от 2019 г., в сила от 25.01.2019 г.) Кандидатите по чл. 7, ал. 3 провеждат обществени поръчки за избор на изпълнител/и на дейностите по проект</w:t>
      </w:r>
      <w:r>
        <w:rPr>
          <w:rFonts w:ascii="Times New Roman" w:hAnsi="Times New Roman" w:cs="Times New Roman"/>
          <w:sz w:val="24"/>
          <w:szCs w:val="24"/>
          <w:lang w:val="x-none"/>
        </w:rPr>
        <w:t xml:space="preserve">а след подписване на договор за предоставяне на финансова помощ. В двумесечен срок от представяне на документите за проведената обществена поръчка ДФЗ сключва </w:t>
      </w:r>
      <w:r>
        <w:rPr>
          <w:rFonts w:ascii="Times New Roman" w:hAnsi="Times New Roman" w:cs="Times New Roman"/>
          <w:sz w:val="24"/>
          <w:szCs w:val="24"/>
          <w:lang w:val="x-none"/>
        </w:rPr>
        <w:lastRenderedPageBreak/>
        <w:t>допълнително споразумение към договора по ал. 1 за вписване на избран/и изпълнител/и след одобряв</w:t>
      </w:r>
      <w:r>
        <w:rPr>
          <w:rFonts w:ascii="Times New Roman" w:hAnsi="Times New Roman" w:cs="Times New Roman"/>
          <w:sz w:val="24"/>
          <w:szCs w:val="24"/>
          <w:lang w:val="x-none"/>
        </w:rPr>
        <w:t>ане на проведената обществена поръчка.</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VI</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Условия и ред за предоставяне на финансова помощ</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w:t>
      </w:r>
      <w:r>
        <w:rPr>
          <w:rFonts w:ascii="Times New Roman" w:hAnsi="Times New Roman" w:cs="Times New Roman"/>
          <w:sz w:val="24"/>
          <w:szCs w:val="24"/>
          <w:lang w:val="x-none"/>
        </w:rPr>
        <w:t xml:space="preserve">. (1) Финансовата помощ се изплаща след извършване на дейностите, за които е сключен договорът по чл. 14, ал. 1.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Финансова помощ може да бъде изпл</w:t>
      </w:r>
      <w:r>
        <w:rPr>
          <w:rFonts w:ascii="Times New Roman" w:hAnsi="Times New Roman" w:cs="Times New Roman"/>
          <w:sz w:val="24"/>
          <w:szCs w:val="24"/>
          <w:lang w:val="x-none"/>
        </w:rPr>
        <w:t>атена авансово в размер до 80 на сто от договорената финансова помощ, при условие че изпълнението на дейностите е започнало и със заявлението за кандидатстване е заявено авансовото плащане.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Авансово плащане може да бъде заявено до 2 месеца от датата н</w:t>
      </w:r>
      <w:r>
        <w:rPr>
          <w:rFonts w:ascii="Times New Roman" w:hAnsi="Times New Roman" w:cs="Times New Roman"/>
          <w:sz w:val="24"/>
          <w:szCs w:val="24"/>
          <w:lang w:val="x-none"/>
        </w:rPr>
        <w:t xml:space="preserve">а сключване на договора за предоставяне на финансова помощ, но не по-късно от 31 юли на съответната финансова година.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(Нова – ДВ, бр. 8 от 2019 г., в сила от 25.01.2019 г.) Авансово плащане за кандидати по чл. 7, ал. 3 може да бъде заявено до 2 месеца</w:t>
      </w:r>
      <w:r>
        <w:rPr>
          <w:rFonts w:ascii="Times New Roman" w:hAnsi="Times New Roman" w:cs="Times New Roman"/>
          <w:sz w:val="24"/>
          <w:szCs w:val="24"/>
          <w:lang w:val="x-none"/>
        </w:rPr>
        <w:t xml:space="preserve"> от датата на сключване на допълнително споразумение по чл. 14, ал. 4.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(Предишна ал. 4 – ДВ, бр. 8 от 2019 г., в сила от 25.01.2019 г.) При получено авансово плащане максималният срок за изпълнение на дейностите по инвестицията е до края на втората ви</w:t>
      </w:r>
      <w:r>
        <w:rPr>
          <w:rFonts w:ascii="Times New Roman" w:hAnsi="Times New Roman" w:cs="Times New Roman"/>
          <w:sz w:val="24"/>
          <w:szCs w:val="24"/>
          <w:lang w:val="x-none"/>
        </w:rPr>
        <w:t>нарска година, следваща годината на авансовото изплащане на финансовата помощ, и не по-късно от 4 месеца преди изтичане на срока на валидност на представената банкова гаранция.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w:t>
      </w:r>
      <w:r>
        <w:rPr>
          <w:rFonts w:ascii="Times New Roman" w:hAnsi="Times New Roman" w:cs="Times New Roman"/>
          <w:sz w:val="24"/>
          <w:szCs w:val="24"/>
          <w:lang w:val="x-none"/>
        </w:rPr>
        <w:t>. (1) (Изм. – ДВ, бр. 4 от 2020 г., в сила от 14.01.2020 г.) За предостав</w:t>
      </w:r>
      <w:r>
        <w:rPr>
          <w:rFonts w:ascii="Times New Roman" w:hAnsi="Times New Roman" w:cs="Times New Roman"/>
          <w:sz w:val="24"/>
          <w:szCs w:val="24"/>
          <w:lang w:val="x-none"/>
        </w:rPr>
        <w:t>яне на авансово плащане ползвателят подава в ЦУ на ДФЗ заявление по образец, утвърден по реда на чл. 3, ал. 3, към което прилага следните документи: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копия от разходооправдателни документи (фактури, платежни нареждания и банкови извлечения), доказващи, </w:t>
      </w:r>
      <w:r>
        <w:rPr>
          <w:rFonts w:ascii="Times New Roman" w:hAnsi="Times New Roman" w:cs="Times New Roman"/>
          <w:sz w:val="24"/>
          <w:szCs w:val="24"/>
          <w:lang w:val="x-none"/>
        </w:rPr>
        <w:t>че изпълнението на инвестицията е започнало;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оригинал на банкова гаранция (по образец), учредена в полза на ДФЗ, в размер 110 на сто от исканата за авансово изплащане сума, със срок на валидност не по-малко от 4 месеца след изтичане на срока за изпълне</w:t>
      </w:r>
      <w:r>
        <w:rPr>
          <w:rFonts w:ascii="Times New Roman" w:hAnsi="Times New Roman" w:cs="Times New Roman"/>
          <w:sz w:val="24"/>
          <w:szCs w:val="24"/>
          <w:lang w:val="x-none"/>
        </w:rPr>
        <w:t>ние на всички дейности по договора по чл. 14, ал. 2;</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заверен препис на нотариално заверено пълномощно, когато документите се подават от упълномощено лице.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приемане на заявлението се проверява самоличността и представителната власт на заявителя</w:t>
      </w:r>
      <w:r>
        <w:rPr>
          <w:rFonts w:ascii="Times New Roman" w:hAnsi="Times New Roman" w:cs="Times New Roman"/>
          <w:sz w:val="24"/>
          <w:szCs w:val="24"/>
          <w:lang w:val="x-none"/>
        </w:rPr>
        <w:t xml:space="preserve">.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При подаване на заявлението за авансово плащане ползвателят на финансовата помощ следва да осигури оригиналите на всички документи, включително на тези, за които се изискват копия, като удостоверява легитимността на представените копия със заверка "</w:t>
      </w:r>
      <w:r>
        <w:rPr>
          <w:rFonts w:ascii="Times New Roman" w:hAnsi="Times New Roman" w:cs="Times New Roman"/>
          <w:sz w:val="24"/>
          <w:szCs w:val="24"/>
          <w:lang w:val="x-none"/>
        </w:rPr>
        <w:t>Вярно с оригинала".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След подаване на заявлението за авансово плащане ЦУ на ДФЗ извършва проверка на наличието и съответствието на документите по ал. 1, както и за наличието на изискуеми и ликвидни задължения към ДФЗ, освен ако е допуснато разсрочване,</w:t>
      </w:r>
      <w:r>
        <w:rPr>
          <w:rFonts w:ascii="Times New Roman" w:hAnsi="Times New Roman" w:cs="Times New Roman"/>
          <w:sz w:val="24"/>
          <w:szCs w:val="24"/>
          <w:lang w:val="x-none"/>
        </w:rPr>
        <w:t xml:space="preserve"> отсрочване или обезпечение на задълженията.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При установяване на нередовност и/или непълнота на документите по ал. 1 ДФЗ писмено уведомява ползвателя на финансова помощ, който в срок до 10 работни дни от получаване на уведомителното писмо трябва да от</w:t>
      </w:r>
      <w:r>
        <w:rPr>
          <w:rFonts w:ascii="Times New Roman" w:hAnsi="Times New Roman" w:cs="Times New Roman"/>
          <w:sz w:val="24"/>
          <w:szCs w:val="24"/>
          <w:lang w:val="x-none"/>
        </w:rPr>
        <w:t xml:space="preserve">страни нередовностите и/или непълнотите и да предостави изисканите документи и/или писмени обяснения. В случай че </w:t>
      </w:r>
      <w:r>
        <w:rPr>
          <w:rFonts w:ascii="Times New Roman" w:hAnsi="Times New Roman" w:cs="Times New Roman"/>
          <w:sz w:val="24"/>
          <w:szCs w:val="24"/>
          <w:lang w:val="x-none"/>
        </w:rPr>
        <w:lastRenderedPageBreak/>
        <w:t>не бъдат отстранени нередовностите и/или непълнотите в посочения срок, заявлението за авансово плащане се отхвърля със заповед на изпълнителни</w:t>
      </w:r>
      <w:r>
        <w:rPr>
          <w:rFonts w:ascii="Times New Roman" w:hAnsi="Times New Roman" w:cs="Times New Roman"/>
          <w:sz w:val="24"/>
          <w:szCs w:val="24"/>
          <w:lang w:val="x-none"/>
        </w:rPr>
        <w:t>я директор на ДФЗ.</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 срок до 30 работни дни от подаване на заявлението за авансово плащане изпълнителният директор на ДФЗ със заповед:</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одобрява изплащането на авансово заявената сума и писмено уведомява ползвателя;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мотивирано отказва изплащане</w:t>
      </w:r>
      <w:r>
        <w:rPr>
          <w:rFonts w:ascii="Times New Roman" w:hAnsi="Times New Roman" w:cs="Times New Roman"/>
          <w:sz w:val="24"/>
          <w:szCs w:val="24"/>
          <w:lang w:val="x-none"/>
        </w:rPr>
        <w:t>то на авансово заявената сума; заповедта се съобщава и подлежи на обжалване по реда на АПК.</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Срокът по ал. 6 се удължава, когато: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са констатирани нередовности и/или непълноти, за отстраняването на които е необходимо становище на други органи или ин</w:t>
      </w:r>
      <w:r>
        <w:rPr>
          <w:rFonts w:ascii="Times New Roman" w:hAnsi="Times New Roman" w:cs="Times New Roman"/>
          <w:sz w:val="24"/>
          <w:szCs w:val="24"/>
          <w:lang w:val="x-none"/>
        </w:rPr>
        <w:t>ституции – със срока за получаване на отговора или становището от съответния орган или институция;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 издадена заповед на изпълнителния директор на ДФЗ въз основа на постъпили документи и/или информация, които създават съмнения за нередност и/или измама</w:t>
      </w:r>
      <w:r>
        <w:rPr>
          <w:rFonts w:ascii="Times New Roman" w:hAnsi="Times New Roman" w:cs="Times New Roman"/>
          <w:sz w:val="24"/>
          <w:szCs w:val="24"/>
          <w:lang w:val="x-none"/>
        </w:rPr>
        <w:t xml:space="preserve"> – със срока, необходим за отстраняването им, като в този случай обработката на заявлението за авансово плащане се спира и възобновява със заповед на изпълнителния директор на ДФЗ.</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(Изм. – ДВ, бр. 8 от 2019 г., в сила от 25.01.2019 г.) В 15-дневен сро</w:t>
      </w:r>
      <w:r>
        <w:rPr>
          <w:rFonts w:ascii="Times New Roman" w:hAnsi="Times New Roman" w:cs="Times New Roman"/>
          <w:sz w:val="24"/>
          <w:szCs w:val="24"/>
          <w:lang w:val="x-none"/>
        </w:rPr>
        <w:t>к от изпращане на уведомлението по ал. 6, т. 1 ДФЗ превежда сумата, одобрена за авансово плащане, по посочената в заявлението банкова сметка в левове.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(Доп. – ДВ, бр. 63 от 2020 г., в сила от 17.07.2020 г.) Не се извършва авансово плащане на отделни п</w:t>
      </w:r>
      <w:r>
        <w:rPr>
          <w:rFonts w:ascii="Times New Roman" w:hAnsi="Times New Roman" w:cs="Times New Roman"/>
          <w:sz w:val="24"/>
          <w:szCs w:val="24"/>
          <w:lang w:val="x-none"/>
        </w:rPr>
        <w:t>одмерки и отделни технологични дейности и/или операции.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За да бъде изплатено авансовото плащане, всяко предшестващо действие на същата площ, за което ползвателят вече е получил авансово плащане, трябва да е изцяло изпълнено.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(Доп. – ДВ, бр. 8 о</w:t>
      </w:r>
      <w:r>
        <w:rPr>
          <w:rFonts w:ascii="Times New Roman" w:hAnsi="Times New Roman" w:cs="Times New Roman"/>
          <w:sz w:val="24"/>
          <w:szCs w:val="24"/>
          <w:lang w:val="x-none"/>
        </w:rPr>
        <w:t xml:space="preserve">т 2019 г., в сила от 25.01.2019 г.) Когато ползвателят на финансова помощ е посочил в заявлението по чл. 12, ал. 1, че ще ползва авансово плащане и не подаде заявление за авансово плащане в срока, посочен в чл. 15, ал. 3 и 4, договорът за финансова помощ, </w:t>
      </w:r>
      <w:r>
        <w:rPr>
          <w:rFonts w:ascii="Times New Roman" w:hAnsi="Times New Roman" w:cs="Times New Roman"/>
          <w:sz w:val="24"/>
          <w:szCs w:val="24"/>
          <w:lang w:val="x-none"/>
        </w:rPr>
        <w:t>сключен по реда на чл. 14, ал. 2, се прекратява по право.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w:t>
      </w:r>
      <w:r>
        <w:rPr>
          <w:rFonts w:ascii="Times New Roman" w:hAnsi="Times New Roman" w:cs="Times New Roman"/>
          <w:sz w:val="24"/>
          <w:szCs w:val="24"/>
          <w:lang w:val="x-none"/>
        </w:rPr>
        <w:t>. (1) (Изм. – ДВ, бр. 4 от 2020 г., в сила от 14.01.2020 г., бр. 63 от 2020 г., в сила от 17.07.2020 г., бр. 50 от 2021 г., в сила от 15.06.2021 г.) В срок до 10 работни дни след изтичане на к</w:t>
      </w:r>
      <w:r>
        <w:rPr>
          <w:rFonts w:ascii="Times New Roman" w:hAnsi="Times New Roman" w:cs="Times New Roman"/>
          <w:sz w:val="24"/>
          <w:szCs w:val="24"/>
          <w:lang w:val="x-none"/>
        </w:rPr>
        <w:t>райния срок за изпълнение на дейностите от договора, но не по-късно от 31 юли на съответната финансова година, ползвателят на финансова помощ подава в ЦУ на ДФЗ заявление за окончателно плащане по образец, утвърден по реда на чл. 3, ал. 3.</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Недопустимо</w:t>
      </w:r>
      <w:r>
        <w:rPr>
          <w:rFonts w:ascii="Times New Roman" w:hAnsi="Times New Roman" w:cs="Times New Roman"/>
          <w:sz w:val="24"/>
          <w:szCs w:val="24"/>
          <w:lang w:val="x-none"/>
        </w:rPr>
        <w:t xml:space="preserve"> е подаването на заявление за окончателно плащане във финансова година, различна от финансовата година, определена като краен срок за изпълнение на дейностите в договора. Недопустимо е окончателно плащане на отделна дейност от договора.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Към заявлениет</w:t>
      </w:r>
      <w:r>
        <w:rPr>
          <w:rFonts w:ascii="Times New Roman" w:hAnsi="Times New Roman" w:cs="Times New Roman"/>
          <w:sz w:val="24"/>
          <w:szCs w:val="24"/>
          <w:lang w:val="x-none"/>
        </w:rPr>
        <w:t>о по ал. 1 се прилагат: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50 от 2021 г., в сила от 15.06.2021 г.) копия от разходооправдателни документи (фактури, платежни нареждания и банкови извлечения), които следва да бъдат съставени по начин, който да позволява съпоставяне на извъ</w:t>
      </w:r>
      <w:r>
        <w:rPr>
          <w:rFonts w:ascii="Times New Roman" w:hAnsi="Times New Roman" w:cs="Times New Roman"/>
          <w:sz w:val="24"/>
          <w:szCs w:val="24"/>
          <w:lang w:val="x-none"/>
        </w:rPr>
        <w:t>ршените разходи с разбивката на планираните разходи по технологична карта, предоставена по реда на чл. 12, ал. 2, т. 1; разходооправдателните документи следва да бъдат с дати след датата на подписване на договора и преди датата на подаване на заявлението з</w:t>
      </w:r>
      <w:r>
        <w:rPr>
          <w:rFonts w:ascii="Times New Roman" w:hAnsi="Times New Roman" w:cs="Times New Roman"/>
          <w:sz w:val="24"/>
          <w:szCs w:val="24"/>
          <w:lang w:val="x-none"/>
        </w:rPr>
        <w:t xml:space="preserve">а окончателно плащане; когато не е съставена фактура по горепосочения начин, бенефициентът трябва да предостави подробен опис, издаден от доставчика, и/или договор, сключен с него;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50 от 2021 г., в сила от 15.06.2021 г.) приемно-предава</w:t>
      </w:r>
      <w:r>
        <w:rPr>
          <w:rFonts w:ascii="Times New Roman" w:hAnsi="Times New Roman" w:cs="Times New Roman"/>
          <w:sz w:val="24"/>
          <w:szCs w:val="24"/>
          <w:lang w:val="x-none"/>
        </w:rPr>
        <w:t xml:space="preserve">телни </w:t>
      </w:r>
      <w:r>
        <w:rPr>
          <w:rFonts w:ascii="Times New Roman" w:hAnsi="Times New Roman" w:cs="Times New Roman"/>
          <w:sz w:val="24"/>
          <w:szCs w:val="24"/>
          <w:lang w:val="x-none"/>
        </w:rPr>
        <w:lastRenderedPageBreak/>
        <w:t>протоколи с изпълнителите за извършените дейности по операции и материали по проекта, от който да е видна датата, на която е извършена всяка операция по дейности и/или на която са доставени материалите;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 дейностите по чл. 5, ал. 1, т. 1 и 2 – д</w:t>
      </w:r>
      <w:r>
        <w:rPr>
          <w:rFonts w:ascii="Times New Roman" w:hAnsi="Times New Roman" w:cs="Times New Roman"/>
          <w:sz w:val="24"/>
          <w:szCs w:val="24"/>
          <w:lang w:val="x-none"/>
        </w:rPr>
        <w:t xml:space="preserve">окументи, удостоверяващи качеството на различните категории лозов посадъчен материал, съгласно изискванията на Наредба № 95 от 2006 г. за търговия на лозов посадъчен материал (ДВ, бр. 71 от 2006 г.);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за кандидатите, класирани въз основа на изпълнението</w:t>
      </w:r>
      <w:r>
        <w:rPr>
          <w:rFonts w:ascii="Times New Roman" w:hAnsi="Times New Roman" w:cs="Times New Roman"/>
          <w:sz w:val="24"/>
          <w:szCs w:val="24"/>
          <w:lang w:val="x-none"/>
        </w:rPr>
        <w:t xml:space="preserve"> на критерий биологично производство, съгласно приложение № 3 – копие от годишния инспекторски доклад на контролиращото лице, съдържащ положителни констатации;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при изплащане на възнаграждения на физически лица, наети за извършване на дейности и меропри</w:t>
      </w:r>
      <w:r>
        <w:rPr>
          <w:rFonts w:ascii="Times New Roman" w:hAnsi="Times New Roman" w:cs="Times New Roman"/>
          <w:sz w:val="24"/>
          <w:szCs w:val="24"/>
          <w:lang w:val="x-none"/>
        </w:rPr>
        <w:t>ятия по договора – граждански договори или заповеди за конкретна работа с наетите лица и сметки за изплатени суми или служебни бележки по образец съгласно чл. 45, ал. 4 от Закона за данъците върху доходите на физическите лица;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за юридическите лица, рег</w:t>
      </w:r>
      <w:r>
        <w:rPr>
          <w:rFonts w:ascii="Times New Roman" w:hAnsi="Times New Roman" w:cs="Times New Roman"/>
          <w:sz w:val="24"/>
          <w:szCs w:val="24"/>
          <w:lang w:val="x-none"/>
        </w:rPr>
        <w:t>истрирани по Закона за вероизповеданията – удостоверение за вписване в регистъра на вероизповеданията;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заверен препис на нотариално заверено пълномощно, когато документите се подават от упълномощено лице.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приемане на заявлението се проверява с</w:t>
      </w:r>
      <w:r>
        <w:rPr>
          <w:rFonts w:ascii="Times New Roman" w:hAnsi="Times New Roman" w:cs="Times New Roman"/>
          <w:sz w:val="24"/>
          <w:szCs w:val="24"/>
          <w:lang w:val="x-none"/>
        </w:rPr>
        <w:t xml:space="preserve">амоличността и представителната власт на заявителя.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(Изм. – ДВ, бр. 20 от 2022 г., в сила от 11.03.2022 г.) В случай, че кандидатът е група или организация на производители, ДФЗ извършва служебна проверка за нейното признаване от министъра на земедели</w:t>
      </w:r>
      <w:r>
        <w:rPr>
          <w:rFonts w:ascii="Times New Roman" w:hAnsi="Times New Roman" w:cs="Times New Roman"/>
          <w:sz w:val="24"/>
          <w:szCs w:val="24"/>
          <w:lang w:val="x-none"/>
        </w:rPr>
        <w:t>ето.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При поискване от ДФЗ ИАЛВ по служебен път предоставя в срок три работни дни удостоверение за приключени дейности в оригинал. За издаване на удостоверението в ТЗ на ИАЛВ се подава заявление по образец, утвърден по реда на чл. 2, ал. 2.</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Ползва</w:t>
      </w:r>
      <w:r>
        <w:rPr>
          <w:rFonts w:ascii="Times New Roman" w:hAnsi="Times New Roman" w:cs="Times New Roman"/>
          <w:sz w:val="24"/>
          <w:szCs w:val="24"/>
          <w:lang w:val="x-none"/>
        </w:rPr>
        <w:t xml:space="preserve">телите извършват всички свързани с договора плащания само по банков път.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(8) За дейностите по чл. 5, ал. 1, т. 1 и 2, ИАЛВ изпраща служебно на ДФЗ в срок три работни дни от поискването от ДФЗ копия на издадените разрешения за презасаждане и разрешения за </w:t>
      </w:r>
      <w:r>
        <w:rPr>
          <w:rFonts w:ascii="Times New Roman" w:hAnsi="Times New Roman" w:cs="Times New Roman"/>
          <w:sz w:val="24"/>
          <w:szCs w:val="24"/>
          <w:lang w:val="x-none"/>
        </w:rPr>
        <w:t>засаждане от преобразувани права на презасаждане.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При подаване на заявлението ползвателят на помощта осигурява оригиналите на всички документи, включително и тези, за които се изискват копия, като удостоверява съответствието на представените копия със</w:t>
      </w:r>
      <w:r>
        <w:rPr>
          <w:rFonts w:ascii="Times New Roman" w:hAnsi="Times New Roman" w:cs="Times New Roman"/>
          <w:sz w:val="24"/>
          <w:szCs w:val="24"/>
          <w:lang w:val="x-none"/>
        </w:rPr>
        <w:t xml:space="preserve"> заверка "Вярно с оригинала". Служителят, приемащ документите, сверява предоставените копия с оригиналните документи. Когато оригиналният документ е на чужд език, се прилага и превод на български език от заклет преводач.</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63 от 2020 г.</w:t>
      </w:r>
      <w:r>
        <w:rPr>
          <w:rFonts w:ascii="Times New Roman" w:hAnsi="Times New Roman" w:cs="Times New Roman"/>
          <w:sz w:val="24"/>
          <w:szCs w:val="24"/>
          <w:lang w:val="x-none"/>
        </w:rPr>
        <w:t xml:space="preserve">, в сила от 17.07.2020 г., доп., бр. 50 от 2021 г., в сила от 15.06.2021 г., изм., бр. 20 от 2022 г., в сила от 11.03.2022 г.) Изплащането на финансовата помощ е на база изпълнени операции по технологична карта, предоставена по реда на чл. 12, ал. 2, т. 1 </w:t>
      </w:r>
      <w:r>
        <w:rPr>
          <w:rFonts w:ascii="Times New Roman" w:hAnsi="Times New Roman" w:cs="Times New Roman"/>
          <w:sz w:val="24"/>
          <w:szCs w:val="24"/>
          <w:lang w:val="x-none"/>
        </w:rPr>
        <w:t>и на база предоставените по чл. 12, ал. 2, т. 7 оферти. Не се изплаща частта от разходите по операции, която надвишава определените количества в приложение № 1 и съответстващите им пределни цени, утвърдени със заповед на министъра на земеделието. За дейнос</w:t>
      </w:r>
      <w:r>
        <w:rPr>
          <w:rFonts w:ascii="Times New Roman" w:hAnsi="Times New Roman" w:cs="Times New Roman"/>
          <w:sz w:val="24"/>
          <w:szCs w:val="24"/>
          <w:lang w:val="x-none"/>
        </w:rPr>
        <w:t>тта по чл. 5, ал. 1, т. 3, буква "в" не се изплаща частта от разходите за елементи, които не са включени в приложение № 1.</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ДВ, бр. 63 от 2020 г., в сила от 17.07.2020 г., изм., бр. 67 от 2021 г., в сила от 13.08.2021 г.) Заповедта по ал. 10 с</w:t>
      </w:r>
      <w:r>
        <w:rPr>
          <w:rFonts w:ascii="Times New Roman" w:hAnsi="Times New Roman" w:cs="Times New Roman"/>
          <w:sz w:val="24"/>
          <w:szCs w:val="24"/>
          <w:lang w:val="x-none"/>
        </w:rPr>
        <w:t>е предоставя по служебен път на Държавен фонд "Земеделие" в срок 3 дни от издаването й.</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18</w:t>
      </w:r>
      <w:r>
        <w:rPr>
          <w:rFonts w:ascii="Times New Roman" w:hAnsi="Times New Roman" w:cs="Times New Roman"/>
          <w:sz w:val="24"/>
          <w:szCs w:val="24"/>
          <w:lang w:val="x-none"/>
        </w:rPr>
        <w:t>. (1) След подаване на заявлението за окончателно плащане ЦУ на ДФЗ извършва проверка за наличието и съответствието на документите по чл. 17, ал. 3.</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уста</w:t>
      </w:r>
      <w:r>
        <w:rPr>
          <w:rFonts w:ascii="Times New Roman" w:hAnsi="Times New Roman" w:cs="Times New Roman"/>
          <w:sz w:val="24"/>
          <w:szCs w:val="24"/>
          <w:lang w:val="x-none"/>
        </w:rPr>
        <w:t>новяване на нередовност и/или непълнота на документите по чл. 17, ал. 3 ДФЗ писмено уведомява ползвателя на помощта, който в срок 10 работни дни от получаване на уведомителното писмо трябва да отстрани нередовностите и/или непълнотите и да предостави изиск</w:t>
      </w:r>
      <w:r>
        <w:rPr>
          <w:rFonts w:ascii="Times New Roman" w:hAnsi="Times New Roman" w:cs="Times New Roman"/>
          <w:sz w:val="24"/>
          <w:szCs w:val="24"/>
          <w:lang w:val="x-none"/>
        </w:rPr>
        <w:t xml:space="preserve">аните документи и/или писмени обяснения.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(Изм. – ДВ, бр. 8 от 2019 г., в сила от 25.01.2019 г., доп., бр. 4 от 2020 г., в сила от 14.01.2020 г., изм., бр. 63 от 2020 г., в сила от 17.07.2020 г.) Държавен фонд "Земеделие" извършва проверка на място за </w:t>
      </w:r>
      <w:r>
        <w:rPr>
          <w:rFonts w:ascii="Times New Roman" w:hAnsi="Times New Roman" w:cs="Times New Roman"/>
          <w:sz w:val="24"/>
          <w:szCs w:val="24"/>
          <w:lang w:val="x-none"/>
        </w:rPr>
        <w:t>установяване на изпълнението на дейностите по договора и съответствие на изпълнените операции с тези по технологичната карта, предоставена по реда на чл. 12, ал. 2, т. 1. За подмерките по чл. 5, ал. 1, т. 1, буква "б" и т. 2, буква "б" е допустимо неприхва</w:t>
      </w:r>
      <w:r>
        <w:rPr>
          <w:rFonts w:ascii="Times New Roman" w:hAnsi="Times New Roman" w:cs="Times New Roman"/>
          <w:sz w:val="24"/>
          <w:szCs w:val="24"/>
          <w:lang w:val="x-none"/>
        </w:rPr>
        <w:t>щане на до 5 на сто от броя на лозите.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Заявлението за окончателно плащане не може да бъде оттеглено след уведомяване на ползвателя на помощта за установени нередовности на предоставените документи или за предстояща проверка на място.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След получав</w:t>
      </w:r>
      <w:r>
        <w:rPr>
          <w:rFonts w:ascii="Times New Roman" w:hAnsi="Times New Roman" w:cs="Times New Roman"/>
          <w:sz w:val="24"/>
          <w:szCs w:val="24"/>
          <w:lang w:val="x-none"/>
        </w:rPr>
        <w:t>ане на резултатите от проверката по ал. 3 изпълнителният директор на ДФЗ със заповед:</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одобрява изплащането на част или на цялата финансова помощ, за което писмено уведомява ползвателя;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мотивирано отказва изплащането на част или на цялата финансова </w:t>
      </w:r>
      <w:r>
        <w:rPr>
          <w:rFonts w:ascii="Times New Roman" w:hAnsi="Times New Roman" w:cs="Times New Roman"/>
          <w:sz w:val="24"/>
          <w:szCs w:val="24"/>
          <w:lang w:val="x-none"/>
        </w:rPr>
        <w:t>помощ; заповедта се съобщава и подлежи на обжалване по реда на АПК.</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8 от 2019 г., в сила от 25.01.2019 г.) В заповедта по ал. 5 за кандидат по чл. 7, ал. 3 се посочва основанието за налагане на финансовата корекция и приложимият й разм</w:t>
      </w:r>
      <w:r>
        <w:rPr>
          <w:rFonts w:ascii="Times New Roman" w:hAnsi="Times New Roman" w:cs="Times New Roman"/>
          <w:sz w:val="24"/>
          <w:szCs w:val="24"/>
          <w:lang w:val="x-none"/>
        </w:rPr>
        <w:t>ер, които се определят съгласно Насоките за определяне на финансови корекции, които трябва да бъдат внесени във финансирани от Съюза разходи в рамките на споделеното управление, в случай на неспазване на правилата за възлагане на обществени поръчки, одобре</w:t>
      </w:r>
      <w:r>
        <w:rPr>
          <w:rFonts w:ascii="Times New Roman" w:hAnsi="Times New Roman" w:cs="Times New Roman"/>
          <w:sz w:val="24"/>
          <w:szCs w:val="24"/>
          <w:lang w:val="x-none"/>
        </w:rPr>
        <w:t>ни с Решение С(2013) 9527 от 19 декември 2013 г. на Европейската комисия (Насоките).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w:t>
      </w:r>
      <w:r>
        <w:rPr>
          <w:rFonts w:ascii="Times New Roman" w:hAnsi="Times New Roman" w:cs="Times New Roman"/>
          <w:sz w:val="24"/>
          <w:szCs w:val="24"/>
          <w:lang w:val="x-none"/>
        </w:rPr>
        <w:t>. Отказ за изплащане на цялата финансова помощ по подадено заявление за окончателно плащане се постановява в следните случаи: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когато инвестицията не е извършена </w:t>
      </w:r>
      <w:r>
        <w:rPr>
          <w:rFonts w:ascii="Times New Roman" w:hAnsi="Times New Roman" w:cs="Times New Roman"/>
          <w:sz w:val="24"/>
          <w:szCs w:val="24"/>
          <w:lang w:val="x-none"/>
        </w:rPr>
        <w:t>в срок или заявлението за окончателно плащане не е подадено в срока по чл. 17, ал. 1;</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нередовностите или непълнотите не са отстранени в срока по чл. 18, ал. 2;</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ползвателят е изпълнил инвестицията върху площ, по-малка от 50 на сто от д</w:t>
      </w:r>
      <w:r>
        <w:rPr>
          <w:rFonts w:ascii="Times New Roman" w:hAnsi="Times New Roman" w:cs="Times New Roman"/>
          <w:sz w:val="24"/>
          <w:szCs w:val="24"/>
          <w:lang w:val="x-none"/>
        </w:rPr>
        <w:t>оговорираната за подпомагане;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8 от 2019 г., в сила от 25.01.2019 г.) за кандидати по чл. 7, ал. 3 – когато се установят нередности, за които Насоките предвиждат сто процента финансова корекция;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4 от 2020 г., в сила о</w:t>
      </w:r>
      <w:r>
        <w:rPr>
          <w:rFonts w:ascii="Times New Roman" w:hAnsi="Times New Roman" w:cs="Times New Roman"/>
          <w:sz w:val="24"/>
          <w:szCs w:val="24"/>
          <w:lang w:val="x-none"/>
        </w:rPr>
        <w:t>т 14.01.2020 г.) ползвател на помощта по мярката е изпълнител и/или подизпълнител в проекта на друг бенефициент по мярката от същия прием;</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63 от 2020 г., в сила от 17.07.2020 г.) когато ползвателят е възложил изпълнението на операции и/</w:t>
      </w:r>
      <w:r>
        <w:rPr>
          <w:rFonts w:ascii="Times New Roman" w:hAnsi="Times New Roman" w:cs="Times New Roman"/>
          <w:sz w:val="24"/>
          <w:szCs w:val="24"/>
          <w:lang w:val="x-none"/>
        </w:rPr>
        <w:t>или дейности на лица, свързани с ползвателя по смисъла на чл. 4, ал. 2 от Закона за малките и средните предприятия.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w:t>
      </w:r>
      <w:r>
        <w:rPr>
          <w:rFonts w:ascii="Times New Roman" w:hAnsi="Times New Roman" w:cs="Times New Roman"/>
          <w:sz w:val="24"/>
          <w:szCs w:val="24"/>
          <w:lang w:val="x-none"/>
        </w:rPr>
        <w:t xml:space="preserve">. (1) В срок до 60 работни дни от подаване на заявлението за окончателно плащане одобрената финансова помощ се превежда на ползвателя </w:t>
      </w:r>
      <w:r>
        <w:rPr>
          <w:rFonts w:ascii="Times New Roman" w:hAnsi="Times New Roman" w:cs="Times New Roman"/>
          <w:sz w:val="24"/>
          <w:szCs w:val="24"/>
          <w:lang w:val="x-none"/>
        </w:rPr>
        <w:t>по посочена в заявлението за окончателно плащане банкова сметка в левове.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Срокът по ал. 1 се удължава и/или спира: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когато е необходимо становище на други органи или институции, срокът се удължава със срока за получаване на отговор или становище от</w:t>
      </w:r>
      <w:r>
        <w:rPr>
          <w:rFonts w:ascii="Times New Roman" w:hAnsi="Times New Roman" w:cs="Times New Roman"/>
          <w:sz w:val="24"/>
          <w:szCs w:val="24"/>
          <w:lang w:val="x-none"/>
        </w:rPr>
        <w:t xml:space="preserve"> съответната институция;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със заповед на изпълнителния директор на ДФЗ, когато са постъпили документи и/или информация, които създават съмнения за нередност и/или измама – със заповед на изпълнителния директор на ДФЗ.</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w:t>
      </w:r>
      <w:r>
        <w:rPr>
          <w:rFonts w:ascii="Times New Roman" w:hAnsi="Times New Roman" w:cs="Times New Roman"/>
          <w:sz w:val="24"/>
          <w:szCs w:val="24"/>
          <w:lang w:val="x-none"/>
        </w:rPr>
        <w:t>. (1) В случаите на констатир</w:t>
      </w:r>
      <w:r>
        <w:rPr>
          <w:rFonts w:ascii="Times New Roman" w:hAnsi="Times New Roman" w:cs="Times New Roman"/>
          <w:sz w:val="24"/>
          <w:szCs w:val="24"/>
          <w:lang w:val="x-none"/>
        </w:rPr>
        <w:t>ано неизпълнение на задължения по договора от страна на бенефициента, установено при извършване на административната проверка по чл. 18, ал. 1 и на проверката на място по чл. 18, ал. 3, договорираната финансова помощ се преизчислява, когато: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 изплащ</w:t>
      </w:r>
      <w:r>
        <w:rPr>
          <w:rFonts w:ascii="Times New Roman" w:hAnsi="Times New Roman" w:cs="Times New Roman"/>
          <w:sz w:val="24"/>
          <w:szCs w:val="24"/>
          <w:lang w:val="x-none"/>
        </w:rPr>
        <w:t>ане на финансовата помощ след изпълнение на инвестицията е констатирана разлика до 20 на сто между договорираната площ и площта, върху която е извършена инвестицията, договорираната финансова помощ се редуцира съобразно площта, върху която са извършени дей</w:t>
      </w:r>
      <w:r>
        <w:rPr>
          <w:rFonts w:ascii="Times New Roman" w:hAnsi="Times New Roman" w:cs="Times New Roman"/>
          <w:sz w:val="24"/>
          <w:szCs w:val="24"/>
          <w:lang w:val="x-none"/>
        </w:rPr>
        <w:t>ностите;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окончателно плащане след авансово изплатена финансова помощ е констатирана разлика в размер до 20 на сто между договорената площ и площта, върху която са извършени реално дейностите по договора, договорената финансова помощ се редуцира съо</w:t>
      </w:r>
      <w:r>
        <w:rPr>
          <w:rFonts w:ascii="Times New Roman" w:hAnsi="Times New Roman" w:cs="Times New Roman"/>
          <w:sz w:val="24"/>
          <w:szCs w:val="24"/>
          <w:lang w:val="x-none"/>
        </w:rPr>
        <w:t xml:space="preserve">бразно площта, върху която са извършени реално дейностите, като разликата се прихваща от сумата, подлежаща на доплащане до пълния размер на одобрената финансова помощ по договора;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при окончателното плащане неизпълнението е над 20 на сто, но не повече о</w:t>
      </w:r>
      <w:r>
        <w:rPr>
          <w:rFonts w:ascii="Times New Roman" w:hAnsi="Times New Roman" w:cs="Times New Roman"/>
          <w:sz w:val="24"/>
          <w:szCs w:val="24"/>
          <w:lang w:val="x-none"/>
        </w:rPr>
        <w:t>т 50 на сто от площта по договора, констатирано с установената от проверка на място площ, подпомагането се намалява с двойния размер на установената разлика; ползвателят следва да възстанови авансово получената помощ до размера, с който е намален общият ра</w:t>
      </w:r>
      <w:r>
        <w:rPr>
          <w:rFonts w:ascii="Times New Roman" w:hAnsi="Times New Roman" w:cs="Times New Roman"/>
          <w:sz w:val="24"/>
          <w:szCs w:val="24"/>
          <w:lang w:val="x-none"/>
        </w:rPr>
        <w:t>змер на подпомагането, а ако не възстанови дължимата сума, ДФЗ я усвоява от банковата гаранция;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ползвателят е изпълнил дейности на по-малко от 50 на сто от площта по договора, констатирано от ДФЗ с проверките по чл. 18, ал. 1 и 3, не му се предоставя б</w:t>
      </w:r>
      <w:r>
        <w:rPr>
          <w:rFonts w:ascii="Times New Roman" w:hAnsi="Times New Roman" w:cs="Times New Roman"/>
          <w:sz w:val="24"/>
          <w:szCs w:val="24"/>
          <w:lang w:val="x-none"/>
        </w:rPr>
        <w:t>езвъзмездна финансова помощ и той дължи връщане на цялата авансово получена финансова помощ, а ако не я възстанови в седемдневен срок от получаване на искането за доброволно възстановяване, ДФЗ усвоява пълния размер на банковата гаранция;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при проверкат</w:t>
      </w:r>
      <w:r>
        <w:rPr>
          <w:rFonts w:ascii="Times New Roman" w:hAnsi="Times New Roman" w:cs="Times New Roman"/>
          <w:sz w:val="24"/>
          <w:szCs w:val="24"/>
          <w:lang w:val="x-none"/>
        </w:rPr>
        <w:t>а на място по чл. 18, ал. 3 се установи, че ползвателят е извършил дейност/и на по-голяма площ от договорираната, финансовата помощ се определя въз основа на договорираната площ;</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63 от 2020 г., в сила от 17.07.2020 г.) при проверката на</w:t>
      </w:r>
      <w:r>
        <w:rPr>
          <w:rFonts w:ascii="Times New Roman" w:hAnsi="Times New Roman" w:cs="Times New Roman"/>
          <w:sz w:val="24"/>
          <w:szCs w:val="24"/>
          <w:lang w:val="x-none"/>
        </w:rPr>
        <w:t xml:space="preserve"> място по чл. 18, ал. 3 се установи, че неприхващането е над 5 на сто от броя на лозите, финансовата помощ се преизчислява съгласно приложение № 1;</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63 от 2020 г., в сила от 17.07.2020 г.) не са извършени операции по приложение № 1, посо</w:t>
      </w:r>
      <w:r>
        <w:rPr>
          <w:rFonts w:ascii="Times New Roman" w:hAnsi="Times New Roman" w:cs="Times New Roman"/>
          <w:sz w:val="24"/>
          <w:szCs w:val="24"/>
          <w:lang w:val="x-none"/>
        </w:rPr>
        <w:t xml:space="preserve">чени в технологичната карта по чл. 12, ал. 2, т. 1.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Алинея 1 не се прилага при установени непреодолима сила и/или извънредни обстоятелства по смисъла на чл. 64 от Регламент (ЕС) № 1306/2013 на Европейския парламент и на Съвета. В тези случаи ползвател</w:t>
      </w:r>
      <w:r>
        <w:rPr>
          <w:rFonts w:ascii="Times New Roman" w:hAnsi="Times New Roman" w:cs="Times New Roman"/>
          <w:sz w:val="24"/>
          <w:szCs w:val="24"/>
          <w:lang w:val="x-none"/>
        </w:rPr>
        <w:t>ят на помощта уведомява писмено ДФЗ в срока по чл. 4, пар. 2 от Делегиран регламент (ЕС) № 640/2014 на Комисията от 11 март 2014 г. за допълнение на Регламент (ЕС) № 1306/2013 на Европейския парламент и на Съвета по отношение на интегрираната система за ад</w:t>
      </w:r>
      <w:r>
        <w:rPr>
          <w:rFonts w:ascii="Times New Roman" w:hAnsi="Times New Roman" w:cs="Times New Roman"/>
          <w:sz w:val="24"/>
          <w:szCs w:val="24"/>
          <w:lang w:val="x-none"/>
        </w:rPr>
        <w:t xml:space="preserve">министриране и контрол и условията за отказ или оттегляне на плащанията и административните санкции, приложими към директните плащания, подпомагането на развитието на селските райони и кръстосаното </w:t>
      </w:r>
      <w:r>
        <w:rPr>
          <w:rFonts w:ascii="Times New Roman" w:hAnsi="Times New Roman" w:cs="Times New Roman"/>
          <w:sz w:val="24"/>
          <w:szCs w:val="24"/>
          <w:lang w:val="x-none"/>
        </w:rPr>
        <w:lastRenderedPageBreak/>
        <w:t>съответствие (ОВ, L 181 от 2014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w:t>
      </w:r>
      <w:r>
        <w:rPr>
          <w:rFonts w:ascii="Times New Roman" w:hAnsi="Times New Roman" w:cs="Times New Roman"/>
          <w:sz w:val="24"/>
          <w:szCs w:val="24"/>
          <w:lang w:val="x-none"/>
        </w:rPr>
        <w:t>4 от 2020 г., в сила от 14.01.2020 г.) Не се предоставя финансово подпомагане за операции, които не отговарят на посочените в технологичната карта към инвестиционния проект. В случай че фактически извършените разходи за операциите надвишават допустимите ст</w:t>
      </w:r>
      <w:r>
        <w:rPr>
          <w:rFonts w:ascii="Times New Roman" w:hAnsi="Times New Roman" w:cs="Times New Roman"/>
          <w:sz w:val="24"/>
          <w:szCs w:val="24"/>
          <w:lang w:val="x-none"/>
        </w:rPr>
        <w:t>ойности, финансовата помощ се редуцира съобразно приложение № 1.</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w:t>
      </w:r>
      <w:r>
        <w:rPr>
          <w:rFonts w:ascii="Times New Roman" w:hAnsi="Times New Roman" w:cs="Times New Roman"/>
          <w:sz w:val="24"/>
          <w:szCs w:val="24"/>
          <w:lang w:val="x-none"/>
        </w:rPr>
        <w:t>. (1) Ползвателят може да подаде искане за промяна изпълнението на дейностите по договора с ДФЗ в срок до един месец преди изтичане на неговия срок. Към искането се прилага писмена обос</w:t>
      </w:r>
      <w:r>
        <w:rPr>
          <w:rFonts w:ascii="Times New Roman" w:hAnsi="Times New Roman" w:cs="Times New Roman"/>
          <w:sz w:val="24"/>
          <w:szCs w:val="24"/>
          <w:lang w:val="x-none"/>
        </w:rPr>
        <w:t>новка и доказателства към нея, необходими за преценка на неговата основателност.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 се допуска изменение и/или допълнение на договора, което: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променя дейността или дейностите по договора;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води до увеличаване на площта и/или на стойността на до</w:t>
      </w:r>
      <w:r>
        <w:rPr>
          <w:rFonts w:ascii="Times New Roman" w:hAnsi="Times New Roman" w:cs="Times New Roman"/>
          <w:sz w:val="24"/>
          <w:szCs w:val="24"/>
          <w:lang w:val="x-none"/>
        </w:rPr>
        <w:t>говорената финансова помощ;</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е свързано с промяна на срока за изпълнение на инвестицията извън случаите по ал. 3.</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Удължаване на срока на договора е допустимо само в рамките на съответната финансова година, през която изтича срокът за изпълнение на </w:t>
      </w:r>
      <w:r>
        <w:rPr>
          <w:rFonts w:ascii="Times New Roman" w:hAnsi="Times New Roman" w:cs="Times New Roman"/>
          <w:sz w:val="24"/>
          <w:szCs w:val="24"/>
          <w:lang w:val="x-none"/>
        </w:rPr>
        <w:t>дейностите по договора, но не по-късно от 31 юли.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случаите на получено авансово плащане ползвателите могат да искат удължаване на срока на действие на договора до края на втората финансова година, след финансовата година през която е извършено аванс</w:t>
      </w:r>
      <w:r>
        <w:rPr>
          <w:rFonts w:ascii="Times New Roman" w:hAnsi="Times New Roman" w:cs="Times New Roman"/>
          <w:sz w:val="24"/>
          <w:szCs w:val="24"/>
          <w:lang w:val="x-none"/>
        </w:rPr>
        <w:t>овото плащане.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Когато искането по ал. 1 не налага промяна в утвърдения ППК, ДФЗ изготвя анекс към сключения договор и уведомява бенефициента.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Когато искането по ал. 1 е основателно и налага промяна в утвърден ППК, след уведомление от ДФЗ бенефици</w:t>
      </w:r>
      <w:r>
        <w:rPr>
          <w:rFonts w:ascii="Times New Roman" w:hAnsi="Times New Roman" w:cs="Times New Roman"/>
          <w:sz w:val="24"/>
          <w:szCs w:val="24"/>
          <w:lang w:val="x-none"/>
        </w:rPr>
        <w:t>ентът подава в съответното ТЗ на ИАЛВ заявление за утвърждаване на измененията към плана, като прилага актуални документи по чл. 9 и актуализира цифровите географски данни.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Заявлението по ал. 4 се разглежда по реда на чл. 10 и 11 и в резултат на извър</w:t>
      </w:r>
      <w:r>
        <w:rPr>
          <w:rFonts w:ascii="Times New Roman" w:hAnsi="Times New Roman" w:cs="Times New Roman"/>
          <w:sz w:val="24"/>
          <w:szCs w:val="24"/>
          <w:lang w:val="x-none"/>
        </w:rPr>
        <w:t>шените документална и теренна проверка изпълнителният директор на ИАЛВ със заповед:</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утвърждава заявените изменения в издадено удостоверение за право на участие по мярка "Преструктуриране и конверсия на лозя" и утвърдения ППК;</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отхвърля заявените изм</w:t>
      </w:r>
      <w:r>
        <w:rPr>
          <w:rFonts w:ascii="Times New Roman" w:hAnsi="Times New Roman" w:cs="Times New Roman"/>
          <w:sz w:val="24"/>
          <w:szCs w:val="24"/>
          <w:lang w:val="x-none"/>
        </w:rPr>
        <w:t>енения в издадено удостоверение за право на участие по мярка "Преструктуриране и конверсия на лозя" и утвърдения ППК; заповедта се съобщава и подлежи на обжалване по реда на АПК.</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В срок три работни от издаване на заповедта по ал. 7 ИАЛВ изпраща по слу</w:t>
      </w:r>
      <w:r>
        <w:rPr>
          <w:rFonts w:ascii="Times New Roman" w:hAnsi="Times New Roman" w:cs="Times New Roman"/>
          <w:sz w:val="24"/>
          <w:szCs w:val="24"/>
          <w:lang w:val="x-none"/>
        </w:rPr>
        <w:t>жебен път на ДФЗ оригинали на заповедта, утвърдените изменения в ППК, удостоверението за право на участие по мярка "Преструктуриране и конверсия на лозя" и актуализираните данни по чл. 11, ал. 6.</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(Изм. – ДВ, бр. 39 от 2019 г., в сила от 14.05.2019 г.)</w:t>
      </w:r>
      <w:r>
        <w:rPr>
          <w:rFonts w:ascii="Times New Roman" w:hAnsi="Times New Roman" w:cs="Times New Roman"/>
          <w:sz w:val="24"/>
          <w:szCs w:val="24"/>
          <w:lang w:val="x-none"/>
        </w:rPr>
        <w:t xml:space="preserve"> След получаване на документите и информацията по ал. 8 ДФЗ изготвя анекс към сключения договор и уведомява бенефициента.</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VIІ</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Условия и ред за предоставяне на обезщетение на </w:t>
      </w:r>
      <w:r>
        <w:rPr>
          <w:rFonts w:ascii="Times New Roman" w:hAnsi="Times New Roman" w:cs="Times New Roman"/>
          <w:b/>
          <w:bCs/>
          <w:sz w:val="36"/>
          <w:szCs w:val="36"/>
          <w:lang w:val="x-none"/>
        </w:rPr>
        <w:lastRenderedPageBreak/>
        <w:t>производителите за загуба на доход</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w:t>
      </w:r>
      <w:r>
        <w:rPr>
          <w:rFonts w:ascii="Times New Roman" w:hAnsi="Times New Roman" w:cs="Times New Roman"/>
          <w:sz w:val="24"/>
          <w:szCs w:val="24"/>
          <w:lang w:val="x-none"/>
        </w:rPr>
        <w:t>. (1) (Доп. – ДВ, бр. 8 от 2019 г</w:t>
      </w:r>
      <w:r>
        <w:rPr>
          <w:rFonts w:ascii="Times New Roman" w:hAnsi="Times New Roman" w:cs="Times New Roman"/>
          <w:sz w:val="24"/>
          <w:szCs w:val="24"/>
          <w:lang w:val="x-none"/>
        </w:rPr>
        <w:t>., в сила от 25.01.2019 г.) Кандидатите за предоставяне на финансова помощ за дейностите по чл. 5, ал. 1, т. 1 и 2 посочват в заявлението по чл. 9 формата за предоставяне на обезщетение за загуба на доход по чл. 5, ал. 2 и 3.</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Изпълнителната агенция по</w:t>
      </w:r>
      <w:r>
        <w:rPr>
          <w:rFonts w:ascii="Times New Roman" w:hAnsi="Times New Roman" w:cs="Times New Roman"/>
          <w:sz w:val="24"/>
          <w:szCs w:val="24"/>
          <w:lang w:val="x-none"/>
        </w:rPr>
        <w:t xml:space="preserve"> лозата и виното издава: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8 от 2019 г., в сила от 25.01.2019 г.) разрешение за право на отложено изкореняване за съществуващи плододаващи лозови насаждения в добро агротехническо състояние за срок до края на втората винарска година, след</w:t>
      </w:r>
      <w:r>
        <w:rPr>
          <w:rFonts w:ascii="Times New Roman" w:hAnsi="Times New Roman" w:cs="Times New Roman"/>
          <w:sz w:val="24"/>
          <w:szCs w:val="24"/>
          <w:lang w:val="x-none"/>
        </w:rPr>
        <w:t>ваща годината на сключване на договор с ДФЗ – когато обезщетението е във формата по чл. 5, ал. 3, т. 1;</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8 от 2019 г., в сила от 25.01.2019 г.) удостоверение за среден годишен добив – когато обезщетението е във формата по чл. 5, ал. 2 и </w:t>
      </w:r>
      <w:r>
        <w:rPr>
          <w:rFonts w:ascii="Times New Roman" w:hAnsi="Times New Roman" w:cs="Times New Roman"/>
          <w:sz w:val="24"/>
          <w:szCs w:val="24"/>
          <w:lang w:val="x-none"/>
        </w:rPr>
        <w:t>ал. 3, т. 2.</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w:t>
      </w:r>
      <w:r>
        <w:rPr>
          <w:rFonts w:ascii="Times New Roman" w:hAnsi="Times New Roman" w:cs="Times New Roman"/>
          <w:sz w:val="24"/>
          <w:szCs w:val="24"/>
          <w:lang w:val="x-none"/>
        </w:rPr>
        <w:t>. Одобрен кандидат за предоставяне на финансова помощ може да иска издаване на разрешение за презасаждане с отложено изкореняване в срок до два месеца след сключване на договор с ДФЗ по реда на чл. 14, ал. 2, като подаде в ИАЛВ заявление</w:t>
      </w:r>
      <w:r>
        <w:rPr>
          <w:rFonts w:ascii="Times New Roman" w:hAnsi="Times New Roman" w:cs="Times New Roman"/>
          <w:sz w:val="24"/>
          <w:szCs w:val="24"/>
          <w:lang w:val="x-none"/>
        </w:rPr>
        <w:t xml:space="preserve"> по реда на чл. 11, ал. 2, т. 2 от Наредба № 9 от 2016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w:t>
      </w:r>
      <w:r>
        <w:rPr>
          <w:rFonts w:ascii="Times New Roman" w:hAnsi="Times New Roman" w:cs="Times New Roman"/>
          <w:sz w:val="24"/>
          <w:szCs w:val="24"/>
          <w:lang w:val="x-none"/>
        </w:rPr>
        <w:t>. Одобрен кандидат за предоставяне на финансова помощ, който извършва презасаждане с отложено изкореняване, може да заяви авансово плащане по реда на чл. 16, ал. 1.</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w:t>
      </w:r>
      <w:r>
        <w:rPr>
          <w:rFonts w:ascii="Times New Roman" w:hAnsi="Times New Roman" w:cs="Times New Roman"/>
          <w:sz w:val="24"/>
          <w:szCs w:val="24"/>
          <w:lang w:val="x-none"/>
        </w:rPr>
        <w:t xml:space="preserve">. (1) Изпълнителната </w:t>
      </w:r>
      <w:r>
        <w:rPr>
          <w:rFonts w:ascii="Times New Roman" w:hAnsi="Times New Roman" w:cs="Times New Roman"/>
          <w:sz w:val="24"/>
          <w:szCs w:val="24"/>
          <w:lang w:val="x-none"/>
        </w:rPr>
        <w:t>агенция по лозата и виното извършва проверки на презасадените площи във връзка с изпълнение на предвидените в чл. 22, ал. 2, т. 1 изисквания и за предотвратяване на едновременно производство на грозде в една винарска година от площите, които предстои да бъ</w:t>
      </w:r>
      <w:r>
        <w:rPr>
          <w:rFonts w:ascii="Times New Roman" w:hAnsi="Times New Roman" w:cs="Times New Roman"/>
          <w:sz w:val="24"/>
          <w:szCs w:val="24"/>
          <w:lang w:val="x-none"/>
        </w:rPr>
        <w:t xml:space="preserve">дат изкоренени, и новозасадените площи.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Когато бъдат установени нарушения по ал. 1, в срок до 10 работни дни от извършване на проверката на място ИАЛВ уведомява ДФЗ за предприемане на действия по усвояване на банковата гаранция.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Банковата гаранци</w:t>
      </w:r>
      <w:r>
        <w:rPr>
          <w:rFonts w:ascii="Times New Roman" w:hAnsi="Times New Roman" w:cs="Times New Roman"/>
          <w:sz w:val="24"/>
          <w:szCs w:val="24"/>
          <w:lang w:val="x-none"/>
        </w:rPr>
        <w:t>я се освобождава след извършването на отложеното изкореняване, което се удостоверява с издадено от ИАЛВ удостоверение за спазване на изискванията по ал. 1.</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w:t>
      </w:r>
      <w:r>
        <w:rPr>
          <w:rFonts w:ascii="Times New Roman" w:hAnsi="Times New Roman" w:cs="Times New Roman"/>
          <w:sz w:val="24"/>
          <w:szCs w:val="24"/>
          <w:lang w:val="x-none"/>
        </w:rPr>
        <w:t>. (1) (Изм. – ДВ, бр. 8 от 2019 г., в сила от 25.01.2019 г.) Ползвател на финансова помощ, зая</w:t>
      </w:r>
      <w:r>
        <w:rPr>
          <w:rFonts w:ascii="Times New Roman" w:hAnsi="Times New Roman" w:cs="Times New Roman"/>
          <w:sz w:val="24"/>
          <w:szCs w:val="24"/>
          <w:lang w:val="x-none"/>
        </w:rPr>
        <w:t>вил формата за предоставяне на обезщетение за загуба на доход по чл. 5, ал. 2 и ал. 3, т. 2 след извършване на изкореняване по утвърден ППК, за който е сключен договор с ДФЗ, подава в ИАЛВ заявление за издаване на удостоверение по чл. 23, ал. 2, т. 2 за ср</w:t>
      </w:r>
      <w:r>
        <w:rPr>
          <w:rFonts w:ascii="Times New Roman" w:hAnsi="Times New Roman" w:cs="Times New Roman"/>
          <w:sz w:val="24"/>
          <w:szCs w:val="24"/>
          <w:lang w:val="x-none"/>
        </w:rPr>
        <w:t>еден годишен добив за сключените в договора имоти по образец, утвърден по реда на чл. 2, ал. 2, придружено от документите, посочени в образеца.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установяване на нередовности и/или непълноти в заявлението и приложените към него документи ИАЛВ писмен</w:t>
      </w:r>
      <w:r>
        <w:rPr>
          <w:rFonts w:ascii="Times New Roman" w:hAnsi="Times New Roman" w:cs="Times New Roman"/>
          <w:sz w:val="24"/>
          <w:szCs w:val="24"/>
          <w:lang w:val="x-none"/>
        </w:rPr>
        <w:t>о уведомява кандидата, който в срок до 10 работни дни от получаване на уведомлението представя изисканите документи или писмени обяснения.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срок до 15 работни дни от подаване на заявлението по ал. 1 или от отстраняване на нередовностите и/или непълно</w:t>
      </w:r>
      <w:r>
        <w:rPr>
          <w:rFonts w:ascii="Times New Roman" w:hAnsi="Times New Roman" w:cs="Times New Roman"/>
          <w:sz w:val="24"/>
          <w:szCs w:val="24"/>
          <w:lang w:val="x-none"/>
        </w:rPr>
        <w:t>тите по ал. 2 ИАЛВ издава удостоверение за среден годишен добив за последните две винарски години преди извършване на изкореняването, изчислен по данни от подадените за съответните имоти декларации за реколта от грозде, в съответствие с чл. 31 от Делегиран</w:t>
      </w:r>
      <w:r>
        <w:rPr>
          <w:rFonts w:ascii="Times New Roman" w:hAnsi="Times New Roman" w:cs="Times New Roman"/>
          <w:sz w:val="24"/>
          <w:szCs w:val="24"/>
          <w:lang w:val="x-none"/>
        </w:rPr>
        <w:t xml:space="preserve"> регламент (ЕС) 2018/273 на Комисията от 11 декември 2017 г. за допълнение на Регламент (ЕС) № 1308/2013 на Европейския парламент и на Съвета по отношение на схемата за разрешаване на лозови насаждения, лозарския </w:t>
      </w:r>
      <w:r>
        <w:rPr>
          <w:rFonts w:ascii="Times New Roman" w:hAnsi="Times New Roman" w:cs="Times New Roman"/>
          <w:sz w:val="24"/>
          <w:szCs w:val="24"/>
          <w:lang w:val="x-none"/>
        </w:rPr>
        <w:lastRenderedPageBreak/>
        <w:t>регистър, придружаващите документи и сертиф</w:t>
      </w:r>
      <w:r>
        <w:rPr>
          <w:rFonts w:ascii="Times New Roman" w:hAnsi="Times New Roman" w:cs="Times New Roman"/>
          <w:sz w:val="24"/>
          <w:szCs w:val="24"/>
          <w:lang w:val="x-none"/>
        </w:rPr>
        <w:t>ицирането, входящия и изходящия регистър, задължителните декларации, уведомленията и публикуването на подадената в тях информация, както и за допълнение на Регламент (ЕС) № 1306/2013 на Европейския парламент и на Съвета по отношение на съответните проверки</w:t>
      </w:r>
      <w:r>
        <w:rPr>
          <w:rFonts w:ascii="Times New Roman" w:hAnsi="Times New Roman" w:cs="Times New Roman"/>
          <w:sz w:val="24"/>
          <w:szCs w:val="24"/>
          <w:lang w:val="x-none"/>
        </w:rPr>
        <w:t xml:space="preserve"> и санкции, за изменение на регламенти (ЕО) № 555/2008, (ЕО) № 606/2009 и (ЕО) № 607/2009 на Комисията и за отмяна на Регламент (ЕО) № 436/2009 на Комисията и на Делегиран регламент (ЕС) 2015/560 на Комисията (ОВ, L 58/1 от 28.02.2018 г.) или отхвърля пода</w:t>
      </w:r>
      <w:r>
        <w:rPr>
          <w:rFonts w:ascii="Times New Roman" w:hAnsi="Times New Roman" w:cs="Times New Roman"/>
          <w:sz w:val="24"/>
          <w:szCs w:val="24"/>
          <w:lang w:val="x-none"/>
        </w:rPr>
        <w:t>деното заявление с мотивирана заповед, която се съобщава и подлежи на обжалване по реда на АПК.</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w:t>
      </w:r>
      <w:r>
        <w:rPr>
          <w:rFonts w:ascii="Times New Roman" w:hAnsi="Times New Roman" w:cs="Times New Roman"/>
          <w:sz w:val="24"/>
          <w:szCs w:val="24"/>
          <w:lang w:val="x-none"/>
        </w:rPr>
        <w:t>. (1) (Изм. – ДВ, бр. 8 от 2019 г., в сила от 25.01.2019 г.) Заявление за изплащане на парично обезщетение за загуба на доход се подава в ЦУ на ДФЗ в срок</w:t>
      </w:r>
      <w:r>
        <w:rPr>
          <w:rFonts w:ascii="Times New Roman" w:hAnsi="Times New Roman" w:cs="Times New Roman"/>
          <w:sz w:val="24"/>
          <w:szCs w:val="24"/>
          <w:lang w:val="x-none"/>
        </w:rPr>
        <w:t>а по чл. 17, ал. 1 и към него се прилага заверен препис на нотариално заверено пълномощно, когато документите се подават от упълномощено лице.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приемане на заявлението се проверява самоличността и представителната власт на заявителя.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поиск</w:t>
      </w:r>
      <w:r>
        <w:rPr>
          <w:rFonts w:ascii="Times New Roman" w:hAnsi="Times New Roman" w:cs="Times New Roman"/>
          <w:sz w:val="24"/>
          <w:szCs w:val="24"/>
          <w:lang w:val="x-none"/>
        </w:rPr>
        <w:t>ване от ДФЗ в срок 3 работни дни ИАЛВ предоставя по служебен път оригинал на удостоверението по чл. 27, ал. 3.</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Изпълнителният директор на ДФЗ със заповед: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одобрява финансиране по заявлението за изплащане на парично обезщетение за загуба на доход, </w:t>
      </w:r>
      <w:r>
        <w:rPr>
          <w:rFonts w:ascii="Times New Roman" w:hAnsi="Times New Roman" w:cs="Times New Roman"/>
          <w:sz w:val="24"/>
          <w:szCs w:val="24"/>
          <w:lang w:val="x-none"/>
        </w:rPr>
        <w:t xml:space="preserve">като уведомява писмено заявителя за размера на обезщетението;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отказва мотивирано финансиране по заявлението за изплащане на парично обезщетение за загуба на доход; заповедта се съобщава и подлежи на обжалване по реда на АПК.</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Обезщетението се изпла</w:t>
      </w:r>
      <w:r>
        <w:rPr>
          <w:rFonts w:ascii="Times New Roman" w:hAnsi="Times New Roman" w:cs="Times New Roman"/>
          <w:sz w:val="24"/>
          <w:szCs w:val="24"/>
          <w:lang w:val="x-none"/>
        </w:rPr>
        <w:t>ща в следните срокове: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 10 работни дни от датата на освобождаване на учредената в полза на ДФЗ банкова гаранция – в случаите по чл. 17, ал. 1, т. 1;</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срока за изплащане на финансовата помощ – в случаите по чл. 17, ал. 1, т. 2.</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VІІІ</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Монито</w:t>
      </w:r>
      <w:r>
        <w:rPr>
          <w:rFonts w:ascii="Times New Roman" w:hAnsi="Times New Roman" w:cs="Times New Roman"/>
          <w:b/>
          <w:bCs/>
          <w:sz w:val="36"/>
          <w:szCs w:val="36"/>
          <w:lang w:val="x-none"/>
        </w:rPr>
        <w:t>ринг и кръстосано съответствие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w:t>
      </w:r>
      <w:r>
        <w:rPr>
          <w:rFonts w:ascii="Times New Roman" w:hAnsi="Times New Roman" w:cs="Times New Roman"/>
          <w:sz w:val="24"/>
          <w:szCs w:val="24"/>
          <w:lang w:val="x-none"/>
        </w:rPr>
        <w:t>. (1) Ползвателят на финансова помощ по мярка "Преструктуриране и конверсия на лозя" има задължение да използва инвестицията по предназначение в срок до края на петата финансова година, следваща годината на окончателно</w:t>
      </w:r>
      <w:r>
        <w:rPr>
          <w:rFonts w:ascii="Times New Roman" w:hAnsi="Times New Roman" w:cs="Times New Roman"/>
          <w:sz w:val="24"/>
          <w:szCs w:val="24"/>
          <w:lang w:val="x-none"/>
        </w:rPr>
        <w:t xml:space="preserve"> изплащане на финансовата помощ.</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Държавен фонд "Земеделие" извършва проверка на място за изпълнение на задължението по ал. 1. Ползвателите на финансова помощ, подлежащи на проверка, се определят на база риск анализ.</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неизпълнение на задължение</w:t>
      </w:r>
      <w:r>
        <w:rPr>
          <w:rFonts w:ascii="Times New Roman" w:hAnsi="Times New Roman" w:cs="Times New Roman"/>
          <w:sz w:val="24"/>
          <w:szCs w:val="24"/>
          <w:lang w:val="x-none"/>
        </w:rPr>
        <w:t xml:space="preserve">то по ал. 1 ДФЗ писмено предупреждава ползвателя за констатираното неизпълнение и предвидените за това санкции, като му дава възможност в едномесечен срок от получаване на предупреждението да отстрани нарушението. В случай на отстраняване на нарушението в </w:t>
      </w:r>
      <w:r>
        <w:rPr>
          <w:rFonts w:ascii="Times New Roman" w:hAnsi="Times New Roman" w:cs="Times New Roman"/>
          <w:sz w:val="24"/>
          <w:szCs w:val="24"/>
          <w:lang w:val="x-none"/>
        </w:rPr>
        <w:t>указания срок ползвателят не се санкционира.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неотстраняване на нарушението в указания срок ползвателят възстановява изплатената му финансова помощ в пълен размер заедно със законната лихва от датата на установяване на неизпълнението.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w:t>
      </w:r>
      <w:r>
        <w:rPr>
          <w:rFonts w:ascii="Times New Roman" w:hAnsi="Times New Roman" w:cs="Times New Roman"/>
          <w:sz w:val="24"/>
          <w:szCs w:val="24"/>
          <w:lang w:val="x-none"/>
        </w:rPr>
        <w:t>. (1) (</w:t>
      </w:r>
      <w:r>
        <w:rPr>
          <w:rFonts w:ascii="Times New Roman" w:hAnsi="Times New Roman" w:cs="Times New Roman"/>
          <w:sz w:val="24"/>
          <w:szCs w:val="24"/>
          <w:lang w:val="x-none"/>
        </w:rPr>
        <w:t xml:space="preserve">Изм. – ДВ, бр. 8 от 2019 г., в сила от 25.01.2019 г.) Ползвателят на финансовата помощ е задължен за периода от нейното получаване до изтичане на срока по </w:t>
      </w:r>
      <w:r>
        <w:rPr>
          <w:rFonts w:ascii="Times New Roman" w:hAnsi="Times New Roman" w:cs="Times New Roman"/>
          <w:sz w:val="24"/>
          <w:szCs w:val="24"/>
          <w:lang w:val="x-none"/>
        </w:rPr>
        <w:lastRenderedPageBreak/>
        <w:t>чл. 29, ал. 1 да декларира всички площи, заети с лозови насаждения, за които е получил финансово подп</w:t>
      </w:r>
      <w:r>
        <w:rPr>
          <w:rFonts w:ascii="Times New Roman" w:hAnsi="Times New Roman" w:cs="Times New Roman"/>
          <w:sz w:val="24"/>
          <w:szCs w:val="24"/>
          <w:lang w:val="x-none"/>
        </w:rPr>
        <w:t>омагане, по реда на Наредба № 5 от 2009 г. за условията и реда на подаване на заявления по схеми и мерки за директни плащания (ДВ, бр. 22 от 2009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39 от 2019 г., в сила от 14.05.2019 г.) Когато бъде установено неизпълнение на задъл</w:t>
      </w:r>
      <w:r>
        <w:rPr>
          <w:rFonts w:ascii="Times New Roman" w:hAnsi="Times New Roman" w:cs="Times New Roman"/>
          <w:sz w:val="24"/>
          <w:szCs w:val="24"/>
          <w:lang w:val="x-none"/>
        </w:rPr>
        <w:t>жението по ал. 1, се прилага чл. 16, параграф 2 на Делегиран регламент (ЕС) 640/2014.</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31</w:t>
      </w:r>
      <w:r>
        <w:rPr>
          <w:rFonts w:ascii="Times New Roman" w:hAnsi="Times New Roman" w:cs="Times New Roman"/>
          <w:sz w:val="24"/>
          <w:szCs w:val="24"/>
          <w:lang w:val="x-none"/>
        </w:rPr>
        <w:t>. (1) (Изм. – ДВ, бр. 20 от 2022 г., в сила от 11.03.2022 г.) Ползвателят на финансова помощ по мярка "Преструктуриране и конверсия на лозя" е длъжен да спазва усло</w:t>
      </w:r>
      <w:r>
        <w:rPr>
          <w:rFonts w:ascii="Times New Roman" w:hAnsi="Times New Roman" w:cs="Times New Roman"/>
          <w:sz w:val="24"/>
          <w:szCs w:val="24"/>
          <w:lang w:val="x-none"/>
        </w:rPr>
        <w:t xml:space="preserve">вията за поддържане на земята в добро земеделско и екологично състояние съгласно Регламент (ЕС) № 1308/2013 на Европейския парламент и на Съвета от 17 декември 2013 г. за установяване на обща организация на пазарите на селскостопански продукти и за отмяна </w:t>
      </w:r>
      <w:r>
        <w:rPr>
          <w:rFonts w:ascii="Times New Roman" w:hAnsi="Times New Roman" w:cs="Times New Roman"/>
          <w:sz w:val="24"/>
          <w:szCs w:val="24"/>
          <w:lang w:val="x-none"/>
        </w:rPr>
        <w:t>на регламенти (ЕИО) № 922/72, (ЕИО) № 234/79, (ЕО) № 1037/2001 и (ЕО) № 1234/2007 на Съвета (ОВ, L 347/671 от 20.12.2013 г.) и заповедта на министъра на земеделието по реда на чл. 42 от Закона за подпомагане на земеделските производители, както и законоуст</w:t>
      </w:r>
      <w:r>
        <w:rPr>
          <w:rFonts w:ascii="Times New Roman" w:hAnsi="Times New Roman" w:cs="Times New Roman"/>
          <w:sz w:val="24"/>
          <w:szCs w:val="24"/>
          <w:lang w:val="x-none"/>
        </w:rPr>
        <w:t>ановените изисквания за управление по смисъла на Приложение II на Регламент (ЕС) № 1306/2013 на Европейския парламент и на Съвета в срок до края на петата финансова година, следваща годината на окончателно изплащане на финансовата помощ, в рамките на своет</w:t>
      </w:r>
      <w:r>
        <w:rPr>
          <w:rFonts w:ascii="Times New Roman" w:hAnsi="Times New Roman" w:cs="Times New Roman"/>
          <w:sz w:val="24"/>
          <w:szCs w:val="24"/>
          <w:lang w:val="x-none"/>
        </w:rPr>
        <w:t>о стопанство.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ползвателят на финансовата помощ не спазва или неговото стопанство не е в съответствие с изискванията по ал. 1, той дължи връщане на изплатената финансова помощ частично или изцяло в зависимост от тежестта, степента, продължително</w:t>
      </w:r>
      <w:r>
        <w:rPr>
          <w:rFonts w:ascii="Times New Roman" w:hAnsi="Times New Roman" w:cs="Times New Roman"/>
          <w:sz w:val="24"/>
          <w:szCs w:val="24"/>
          <w:lang w:val="x-none"/>
        </w:rPr>
        <w:t>стта и системността на неизпълнението, установени при проверки от ДФЗ.</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Проверките по ал. 2 се извършват по реда на Регламент за изпълнение (ЕС) № 809/2014 г. на Комисията от 17 юли 2014 г. за определяне на правила за прилагането на Регламент (ЕС) № 13</w:t>
      </w:r>
      <w:r>
        <w:rPr>
          <w:rFonts w:ascii="Times New Roman" w:hAnsi="Times New Roman" w:cs="Times New Roman"/>
          <w:sz w:val="24"/>
          <w:szCs w:val="24"/>
          <w:lang w:val="x-none"/>
        </w:rPr>
        <w:t>06/2013 г. на Европейския парламент и на Съвета относно интегрираната система за администриране и контрол, мерките за развитие на селските райони и кръстосаното съответствие (ОВ, L 227/69 от 31 юли 2014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срок до края на петата финансова година, </w:t>
      </w:r>
      <w:r>
        <w:rPr>
          <w:rFonts w:ascii="Times New Roman" w:hAnsi="Times New Roman" w:cs="Times New Roman"/>
          <w:sz w:val="24"/>
          <w:szCs w:val="24"/>
          <w:lang w:val="x-none"/>
        </w:rPr>
        <w:t>следваща годината на окончателно изплащане на финансовата помощ по мярка "Преструктуриране и конверсия на лозя", с изключение на имотите, подлежащи на изкореняване по чл. 5, ал. 1, т. 2, буква "а", ползвателят на финансова помощ няма право да: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прехвърл</w:t>
      </w:r>
      <w:r>
        <w:rPr>
          <w:rFonts w:ascii="Times New Roman" w:hAnsi="Times New Roman" w:cs="Times New Roman"/>
          <w:sz w:val="24"/>
          <w:szCs w:val="24"/>
          <w:lang w:val="x-none"/>
        </w:rPr>
        <w:t>я правото на собственост, съответно правото на ползване на имотите, върху които е извършена инвестицията, за която е получил помощта;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предоставя за ползване или да преотстъпва по какъвто и да е друг начин активите, придобити със средства от финансовата</w:t>
      </w:r>
      <w:r>
        <w:rPr>
          <w:rFonts w:ascii="Times New Roman" w:hAnsi="Times New Roman" w:cs="Times New Roman"/>
          <w:sz w:val="24"/>
          <w:szCs w:val="24"/>
          <w:lang w:val="x-none"/>
        </w:rPr>
        <w:t xml:space="preserve"> помощ.</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Когато ползвателят на финансова помощ не спази изискване по ал. 4, дължи връщане на получената финансова помощ заедно със законната лихва от датата на установяване на нарушението.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Когато кандидатът е класиран по чл. 13, ал. 6 въз основа н</w:t>
      </w:r>
      <w:r>
        <w:rPr>
          <w:rFonts w:ascii="Times New Roman" w:hAnsi="Times New Roman" w:cs="Times New Roman"/>
          <w:sz w:val="24"/>
          <w:szCs w:val="24"/>
          <w:lang w:val="x-none"/>
        </w:rPr>
        <w:t>а изпълнението на критериите, посочени в приложение № 3, т. 2 и 8, той е длъжен да поддържа съответствие с тези критерии в срока по чл. 29, ал. 1. Когато е класиран въз основа на критерия по приложение № 3, т. 2, кандидатът следва да има придобит/и сертифи</w:t>
      </w:r>
      <w:r>
        <w:rPr>
          <w:rFonts w:ascii="Times New Roman" w:hAnsi="Times New Roman" w:cs="Times New Roman"/>
          <w:sz w:val="24"/>
          <w:szCs w:val="24"/>
          <w:lang w:val="x-none"/>
        </w:rPr>
        <w:t>кат/и от контролиращо лице, удостоверяващ/и, че е производител на продукт/и, сертифициран/и като биологични.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Когато ползвателят не изпълни задължението си по ал. 6, той дължи връщане на изплатената финансова помощ заедно със законната лихва от датата </w:t>
      </w:r>
      <w:r>
        <w:rPr>
          <w:rFonts w:ascii="Times New Roman" w:hAnsi="Times New Roman" w:cs="Times New Roman"/>
          <w:sz w:val="24"/>
          <w:szCs w:val="24"/>
          <w:lang w:val="x-none"/>
        </w:rPr>
        <w:t>на установяване на нарушението.</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Глава четвърта</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МЯРКА "ПОПУЛЯРИЗИРАНЕ В ТРЕТИ ДЪРЖАВИ"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Дейности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w:t>
      </w:r>
      <w:r>
        <w:rPr>
          <w:rFonts w:ascii="Times New Roman" w:hAnsi="Times New Roman" w:cs="Times New Roman"/>
          <w:sz w:val="24"/>
          <w:szCs w:val="24"/>
          <w:lang w:val="x-none"/>
        </w:rPr>
        <w:t>. (1) Мярка "Популяризиране в трети държави" се прилага за популяризиране на вина, включително сертифицирани биологични вина, със защитено наиме</w:t>
      </w:r>
      <w:r>
        <w:rPr>
          <w:rFonts w:ascii="Times New Roman" w:hAnsi="Times New Roman" w:cs="Times New Roman"/>
          <w:sz w:val="24"/>
          <w:szCs w:val="24"/>
          <w:lang w:val="x-none"/>
        </w:rPr>
        <w:t>нование за произход (ЗНП), защитено географско указание (ЗГУ) и за сортови вина без ЗНП/ЗГУ.</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мярката се подпомагат следните дейности и свързаните с тях разходи: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дейности за популяризиране или реклама, които посочват предимствата на продуктите, </w:t>
      </w:r>
      <w:r>
        <w:rPr>
          <w:rFonts w:ascii="Times New Roman" w:hAnsi="Times New Roman" w:cs="Times New Roman"/>
          <w:sz w:val="24"/>
          <w:szCs w:val="24"/>
          <w:lang w:val="x-none"/>
        </w:rPr>
        <w:t xml:space="preserve">произведени в Европейския съюз, особено по отношение на качеството и безопасността на храните или грижата за околната среда, като: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рекламни кампании – разходи за режисура, персонал, разходи за изработка на клипове – до три на брой, с максимална продълж</w:t>
      </w:r>
      <w:r>
        <w:rPr>
          <w:rFonts w:ascii="Times New Roman" w:hAnsi="Times New Roman" w:cs="Times New Roman"/>
          <w:sz w:val="24"/>
          <w:szCs w:val="24"/>
          <w:lang w:val="x-none"/>
        </w:rPr>
        <w:t xml:space="preserve">ителност 30 секунди;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разходи за дизайн, разходи за отпечатване на реклама и/или рекламни текстове (статии) в печатни издания, разходи за езикова адаптация (превод), както и разходи за публикуване на съобщение за дадено събитие (покана и/или прессъобщен</w:t>
      </w:r>
      <w:r>
        <w:rPr>
          <w:rFonts w:ascii="Times New Roman" w:hAnsi="Times New Roman" w:cs="Times New Roman"/>
          <w:sz w:val="24"/>
          <w:szCs w:val="24"/>
          <w:lang w:val="x-none"/>
        </w:rPr>
        <w:t xml:space="preserve">ие); разходите за публикуване на съобщение за дадено събитие включват разходи за отпечатване и разходи за езикова адаптация;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разходи за закупуване и брандиране на рекламни материали – ключодържатели, USB стикове, разходи за закупуване и брандиране на х</w:t>
      </w:r>
      <w:r>
        <w:rPr>
          <w:rFonts w:ascii="Times New Roman" w:hAnsi="Times New Roman" w:cs="Times New Roman"/>
          <w:sz w:val="24"/>
          <w:szCs w:val="24"/>
          <w:lang w:val="x-none"/>
        </w:rPr>
        <w:t xml:space="preserve">имикалки;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г) (доп. – ДВ, бр. 8 от 2019 г., в сила от 25.01.2019 г.) разходи за дизайн, разходи за езикова адаптация и разходи за отпечатване на печатни рекламни материали – брошури, папки;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 (доп. – ДВ, бр. 8 от 2019 г., в сила от 25.01.2019 г.) разходи</w:t>
      </w:r>
      <w:r>
        <w:rPr>
          <w:rFonts w:ascii="Times New Roman" w:hAnsi="Times New Roman" w:cs="Times New Roman"/>
          <w:sz w:val="24"/>
          <w:szCs w:val="24"/>
          <w:lang w:val="x-none"/>
        </w:rPr>
        <w:t xml:space="preserve"> за дизайн на уебсайт и закупуване на домейн, разходи за хостинг и поддръжка на домейн, администриране на уебсайта по години, разходи за езикова адаптация на уебсайта;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участия в мероприятия, като: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изложения с международна значимост – панаири и межд</w:t>
      </w:r>
      <w:r>
        <w:rPr>
          <w:rFonts w:ascii="Times New Roman" w:hAnsi="Times New Roman" w:cs="Times New Roman"/>
          <w:sz w:val="24"/>
          <w:szCs w:val="24"/>
          <w:lang w:val="x-none"/>
        </w:rPr>
        <w:t>ународни изложби, секторни или общи, насочени към специалистите или към потребителите, разходи за такса за участие, наем на пространство, конструкция на щанд, персонал на щанд – до 2 лица, разходи за закупуване и брандиране на тениски и шапки за наетия пер</w:t>
      </w:r>
      <w:r>
        <w:rPr>
          <w:rFonts w:ascii="Times New Roman" w:hAnsi="Times New Roman" w:cs="Times New Roman"/>
          <w:sz w:val="24"/>
          <w:szCs w:val="24"/>
          <w:lang w:val="x-none"/>
        </w:rPr>
        <w:t>сонал, наемане на техника (хладилници и монитори), такса за обслужване (вода, електричество, почистване, охрана, оборудване за дегустация), складиране и транспорт (външен и вътрешен) на мостри, както и разходи за самолетни билети, хотелско настаняване и дн</w:t>
      </w:r>
      <w:r>
        <w:rPr>
          <w:rFonts w:ascii="Times New Roman" w:hAnsi="Times New Roman" w:cs="Times New Roman"/>
          <w:sz w:val="24"/>
          <w:szCs w:val="24"/>
          <w:lang w:val="x-none"/>
        </w:rPr>
        <w:t xml:space="preserve">евни на представители от България съгласно Наредбата за служебните командировки и специализации в чужбина, приета с ПМС № 115 от 2004 г. (ДВ, бр. 50 от 2004 г.);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демонстрации в търговски обекти – разходи за наемане на щанд, осигуряване на персонал – до</w:t>
      </w:r>
      <w:r>
        <w:rPr>
          <w:rFonts w:ascii="Times New Roman" w:hAnsi="Times New Roman" w:cs="Times New Roman"/>
          <w:sz w:val="24"/>
          <w:szCs w:val="24"/>
          <w:lang w:val="x-none"/>
        </w:rPr>
        <w:t xml:space="preserve"> 2 лица на обект, логистика и транспорт (външен и вътрешен), за мостри, складиране на мостри, както и разходи за самолетни билети, хотелско настаняване и дневни на представители от България съгласно Наредбата за служебните командировки и специализации в чу</w:t>
      </w:r>
      <w:r>
        <w:rPr>
          <w:rFonts w:ascii="Times New Roman" w:hAnsi="Times New Roman" w:cs="Times New Roman"/>
          <w:sz w:val="24"/>
          <w:szCs w:val="24"/>
          <w:lang w:val="x-none"/>
        </w:rPr>
        <w:t xml:space="preserve">жбина;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в) (изм. – ДВ, бр. 53 от 2019 г., в сила от 5.07.2019 г.) организиране на посещения на мероприятия, фестивали, винени туристически дестинации и дегустации в България с цел </w:t>
      </w:r>
      <w:r>
        <w:rPr>
          <w:rFonts w:ascii="Times New Roman" w:hAnsi="Times New Roman" w:cs="Times New Roman"/>
          <w:sz w:val="24"/>
          <w:szCs w:val="24"/>
          <w:lang w:val="x-none"/>
        </w:rPr>
        <w:lastRenderedPageBreak/>
        <w:t>представяне на промотираните вина на заинтересовани представители от целеват</w:t>
      </w:r>
      <w:r>
        <w:rPr>
          <w:rFonts w:ascii="Times New Roman" w:hAnsi="Times New Roman" w:cs="Times New Roman"/>
          <w:sz w:val="24"/>
          <w:szCs w:val="24"/>
          <w:lang w:val="x-none"/>
        </w:rPr>
        <w:t>а/ите държава/и – търговци на дребно, сомелиери, туристически агенти, хотелски агенти, журналисти, отразяващи теми, свързани с вино, за разходи за самолетни билети, хотели, изхранване на гостите, наем на вътрешен транспорт, разходи за преводач;</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организ</w:t>
      </w:r>
      <w:r>
        <w:rPr>
          <w:rFonts w:ascii="Times New Roman" w:hAnsi="Times New Roman" w:cs="Times New Roman"/>
          <w:sz w:val="24"/>
          <w:szCs w:val="24"/>
          <w:lang w:val="x-none"/>
        </w:rPr>
        <w:t>иране и провеждане на дейности, свързани с информационни кампании, по-специално свързани с политиките на ЕС, отнасящи се до защитата на наименованията за произход, географските указания и биологичното производство; действията по букви "а", "б" и "в" се изп</w:t>
      </w:r>
      <w:r>
        <w:rPr>
          <w:rFonts w:ascii="Times New Roman" w:hAnsi="Times New Roman" w:cs="Times New Roman"/>
          <w:sz w:val="24"/>
          <w:szCs w:val="24"/>
          <w:lang w:val="x-none"/>
        </w:rPr>
        <w:t xml:space="preserve">ълняват само паралелно с провеждане на мероприятия по т. 2, букви "а" или "б" и могат да включват разходи за: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организиране на бизнес срещи между професионалистите и потребителите, наемане на зали, техническо оборудване, осигуряване на кетъринг и вътреш</w:t>
      </w:r>
      <w:r>
        <w:rPr>
          <w:rFonts w:ascii="Times New Roman" w:hAnsi="Times New Roman" w:cs="Times New Roman"/>
          <w:sz w:val="24"/>
          <w:szCs w:val="24"/>
          <w:lang w:val="x-none"/>
        </w:rPr>
        <w:t xml:space="preserve">ен транспорт на мостри;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организиране на работни срещи с вносители, дистрибутори и търговци, тематични вечери/продуктова дегустация, разходи за вътрешен транспорт на мостри, наем на помещение, наем на техника/видеомонитор, хонорар на сомелиер от целеват</w:t>
      </w:r>
      <w:r>
        <w:rPr>
          <w:rFonts w:ascii="Times New Roman" w:hAnsi="Times New Roman" w:cs="Times New Roman"/>
          <w:sz w:val="24"/>
          <w:szCs w:val="24"/>
          <w:lang w:val="x-none"/>
        </w:rPr>
        <w:t>а/ите държава/и, хонорар на говорител (само за наето лице от целевата държава) и осигуряване на кетъринг;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организиране на кулинарни училища, наем на помещение, наем на техника/видеомонитор, разходи за вътрешен транспорт на мостри, хонорар на сомелиер о</w:t>
      </w:r>
      <w:r>
        <w:rPr>
          <w:rFonts w:ascii="Times New Roman" w:hAnsi="Times New Roman" w:cs="Times New Roman"/>
          <w:sz w:val="24"/>
          <w:szCs w:val="24"/>
          <w:lang w:val="x-none"/>
        </w:rPr>
        <w:t>т целевата/ите държава/и, хонорар на говорител (само за наето лице от целевата държава) и осигуряване на кетъринг;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изпълнение на дейностите по закупуване на мостри, които не надвишават 10 на сто от общата сума на одобрените разходи на конкретната дейно</w:t>
      </w:r>
      <w:r>
        <w:rPr>
          <w:rFonts w:ascii="Times New Roman" w:hAnsi="Times New Roman" w:cs="Times New Roman"/>
          <w:sz w:val="24"/>
          <w:szCs w:val="24"/>
          <w:lang w:val="x-none"/>
        </w:rPr>
        <w:t>ст, извършени от участниците в промоционалния проект;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извършване на административни дейности – разходи за заплати на персонала, както и разходи за възнаграждения на лица, наети по граждански договори, разходи за управление на проекта, които не следва д</w:t>
      </w:r>
      <w:r>
        <w:rPr>
          <w:rFonts w:ascii="Times New Roman" w:hAnsi="Times New Roman" w:cs="Times New Roman"/>
          <w:sz w:val="24"/>
          <w:szCs w:val="24"/>
          <w:lang w:val="x-none"/>
        </w:rPr>
        <w:t>а надвишават 4 на сто от общата сума на одобрените и извършени дейности по ал. 2;</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(доп. – ДВ, бр. 8 от 2019 г., в сила от 25.01.2019 г.) извършване на оценка на резултатите, постигнати от действията по промоционалния проект; критериите и количествените</w:t>
      </w:r>
      <w:r>
        <w:rPr>
          <w:rFonts w:ascii="Times New Roman" w:hAnsi="Times New Roman" w:cs="Times New Roman"/>
          <w:sz w:val="24"/>
          <w:szCs w:val="24"/>
          <w:lang w:val="x-none"/>
        </w:rPr>
        <w:t xml:space="preserve"> показатели, които трябва да се използват при извършване на оценката, са показатели за изпълнение, показатели за резултати и показатели за въздействие съгласно приложение № 4; разходите за извършване на оценка не трябва да надвишават 3 на сто от общата сум</w:t>
      </w:r>
      <w:r>
        <w:rPr>
          <w:rFonts w:ascii="Times New Roman" w:hAnsi="Times New Roman" w:cs="Times New Roman"/>
          <w:sz w:val="24"/>
          <w:szCs w:val="24"/>
          <w:lang w:val="x-none"/>
        </w:rPr>
        <w:t>а на разходите за одобрените и извършени дейности по ал. 2, т. 1, 2 и 3; за оценката се съставя доклад в края на всеки период съгласно чл. 35, ал. 2, който е неразделна част от заявлението по чл. 46, ал. 1.</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Допустими за финансиране са разходите, които</w:t>
      </w:r>
      <w:r>
        <w:rPr>
          <w:rFonts w:ascii="Times New Roman" w:hAnsi="Times New Roman" w:cs="Times New Roman"/>
          <w:sz w:val="24"/>
          <w:szCs w:val="24"/>
          <w:lang w:val="x-none"/>
        </w:rPr>
        <w:t xml:space="preserve"> са осъществявани от и за сметка на одобрения кандидат и са направени след датата на подписване на договора за предоставяне на финансова помощ и преди изтичането му.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(Изм. – ДВ, бр. 53 от 2019 г., в сила от 5.07.2019 г.) За всеки заявен за финансиране</w:t>
      </w:r>
      <w:r>
        <w:rPr>
          <w:rFonts w:ascii="Times New Roman" w:hAnsi="Times New Roman" w:cs="Times New Roman"/>
          <w:sz w:val="24"/>
          <w:szCs w:val="24"/>
          <w:lang w:val="x-none"/>
        </w:rPr>
        <w:t xml:space="preserve"> разход по ал. 2, т. 1, 2, 3, 5 и 6 кандидатът представя най-малко три съпоставими независими оферти в оригинал с изключение на разходите за административните дейности по ал. 2, т. 5, които се извършват от физически лица, наети от кандидата по трудов или г</w:t>
      </w:r>
      <w:r>
        <w:rPr>
          <w:rFonts w:ascii="Times New Roman" w:hAnsi="Times New Roman" w:cs="Times New Roman"/>
          <w:sz w:val="24"/>
          <w:szCs w:val="24"/>
          <w:lang w:val="x-none"/>
        </w:rPr>
        <w:t>раждански договор. Запитването за оферта е по образец съгласно приложение № 5, а получените оферти съдържат: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наименование и адрес на оферента; когато оферентът е местно лице, той следва да е вписан в търговския регистър към Агенцията по вписванията; ко</w:t>
      </w:r>
      <w:r>
        <w:rPr>
          <w:rFonts w:ascii="Times New Roman" w:hAnsi="Times New Roman" w:cs="Times New Roman"/>
          <w:sz w:val="24"/>
          <w:szCs w:val="24"/>
          <w:lang w:val="x-none"/>
        </w:rPr>
        <w:t xml:space="preserve">гато оферентът е </w:t>
      </w:r>
      <w:r>
        <w:rPr>
          <w:rFonts w:ascii="Times New Roman" w:hAnsi="Times New Roman" w:cs="Times New Roman"/>
          <w:sz w:val="24"/>
          <w:szCs w:val="24"/>
          <w:lang w:val="x-none"/>
        </w:rPr>
        <w:lastRenderedPageBreak/>
        <w:t>чуждестранно лице, той следва да представи документ за правосубектност съгласно законодателството на държавата, в която е регистриран;</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срок на изпълнение на разходите, включени в промоционалния проект съгласно чл. 35, ал. 2;</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датата</w:t>
      </w:r>
      <w:r>
        <w:rPr>
          <w:rFonts w:ascii="Times New Roman" w:hAnsi="Times New Roman" w:cs="Times New Roman"/>
          <w:sz w:val="24"/>
          <w:szCs w:val="24"/>
          <w:lang w:val="x-none"/>
        </w:rPr>
        <w:t xml:space="preserve"> на издаване на офертата;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подпис на оферента;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ясно и детайлно описание на разходите съгласно ал. 2;</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цена в левове или евро с клауза за ДДС.</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8 от 2019 г., в сила от 25.01.2019 г.) Кандидатът за предоставяне на финансова помо</w:t>
      </w:r>
      <w:r>
        <w:rPr>
          <w:rFonts w:ascii="Times New Roman" w:hAnsi="Times New Roman" w:cs="Times New Roman"/>
          <w:sz w:val="24"/>
          <w:szCs w:val="24"/>
          <w:lang w:val="x-none"/>
        </w:rPr>
        <w:t>щ представя решение за избор на оферент/и, получил/и запитване за оферта по образец съгласно приложение № 5. Държавен фонд "Земеделие" проверява проведения избор на оферент чрез съпоставяне на поне три независими съпоставими оферти, като извършва съпоставк</w:t>
      </w:r>
      <w:r>
        <w:rPr>
          <w:rFonts w:ascii="Times New Roman" w:hAnsi="Times New Roman" w:cs="Times New Roman"/>
          <w:sz w:val="24"/>
          <w:szCs w:val="24"/>
          <w:lang w:val="x-none"/>
        </w:rPr>
        <w:t>а между цените, посочени във всяка от представените оферти, и одобрява за финансиране разхода до най-ниския му размер. За сходни дейности съгласно ал. 2 на един и същ целеви пазар в офертите на различните кандидати за предоставяне на финансова помощ се изб</w:t>
      </w:r>
      <w:r>
        <w:rPr>
          <w:rFonts w:ascii="Times New Roman" w:hAnsi="Times New Roman" w:cs="Times New Roman"/>
          <w:sz w:val="24"/>
          <w:szCs w:val="24"/>
          <w:lang w:val="x-none"/>
        </w:rPr>
        <w:t>ира най-ниската предложена цена.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Всеки заявен за финансиране разход по ал. 2 може да бъде реализиран от различни оференти при спазване изискването на ал. 4.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Избраните оференти за реализиране на разходите по дейностите от ал. 2, т. 1 следва да бъд</w:t>
      </w:r>
      <w:r>
        <w:rPr>
          <w:rFonts w:ascii="Times New Roman" w:hAnsi="Times New Roman" w:cs="Times New Roman"/>
          <w:sz w:val="24"/>
          <w:szCs w:val="24"/>
          <w:lang w:val="x-none"/>
        </w:rPr>
        <w:t xml:space="preserve">ат независими от избраните оференти за реализиране на разходите по дейностите от ал. 2, т. 2 и 3.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(Изм. и доп. – ДВ, бр. 4 от 2020 г., в сила от 14.01.2020 г.) Избраният оферент за извършване на оценка на резултатите, постигнати от действията по промо</w:t>
      </w:r>
      <w:r>
        <w:rPr>
          <w:rFonts w:ascii="Times New Roman" w:hAnsi="Times New Roman" w:cs="Times New Roman"/>
          <w:sz w:val="24"/>
          <w:szCs w:val="24"/>
          <w:lang w:val="x-none"/>
        </w:rPr>
        <w:t>ционалния проект съгласно ал. 2, т. 6, следва да бъде независим и различен от избраните оференти за дейностите по ал. 2, т. 5 и по ал. 7.</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Когато офертата по ал. 4, т. 1 е предоставена от оферент, чиято основна дейност не е свързана с обекта на офертат</w:t>
      </w:r>
      <w:r>
        <w:rPr>
          <w:rFonts w:ascii="Times New Roman" w:hAnsi="Times New Roman" w:cs="Times New Roman"/>
          <w:sz w:val="24"/>
          <w:szCs w:val="24"/>
          <w:lang w:val="x-none"/>
        </w:rPr>
        <w:t>а, следва да се предоставят доказателства за възможността да достави заявените услуги (заверени копия на договори за услуги или рамкови споразумения за доставка на услуги с детайлно описание на техническите характеристики, цена в левове, срок, количество и</w:t>
      </w:r>
      <w:r>
        <w:rPr>
          <w:rFonts w:ascii="Times New Roman" w:hAnsi="Times New Roman" w:cs="Times New Roman"/>
          <w:sz w:val="24"/>
          <w:szCs w:val="24"/>
          <w:lang w:val="x-none"/>
        </w:rPr>
        <w:t xml:space="preserve"> начин на доставка заедно с подробна количествено-стойностна сметка).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(Изм. – ДВ, бр. 4 от 2020 г., в сила от 14.01.2020 г.) Кандидатите за предоставяне на финансова помощ и оферентите следва да са независими предприятия, както следва: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кандидатит</w:t>
      </w:r>
      <w:r>
        <w:rPr>
          <w:rFonts w:ascii="Times New Roman" w:hAnsi="Times New Roman" w:cs="Times New Roman"/>
          <w:sz w:val="24"/>
          <w:szCs w:val="24"/>
          <w:lang w:val="x-none"/>
        </w:rPr>
        <w:t>е по чл. 34, ал. 1, т. 1 и оферентите не са свързани предприятия съгласно чл. 4, ал. 2 от Закона за малките и средните предприятия;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кандидатите по чл. 34, ал. 1, т. 2 – 5 и оферентите не се намират в свързаност съгласно § 1, т. 20 от допълнителната раз</w:t>
      </w:r>
      <w:r>
        <w:rPr>
          <w:rFonts w:ascii="Times New Roman" w:hAnsi="Times New Roman" w:cs="Times New Roman"/>
          <w:sz w:val="24"/>
          <w:szCs w:val="24"/>
          <w:lang w:val="x-none"/>
        </w:rPr>
        <w:t>поредба.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ДВ, бр. 8 от 2019 г., в сила от 25.01.2019 г.) Когато кандидатът за предоставяне на финансова помощ се явява възложител по смисъла на ЗОП, за всеки заявен за финансиране разход по ал. 2 към датата на подаване на заявлението за подпом</w:t>
      </w:r>
      <w:r>
        <w:rPr>
          <w:rFonts w:ascii="Times New Roman" w:hAnsi="Times New Roman" w:cs="Times New Roman"/>
          <w:sz w:val="24"/>
          <w:szCs w:val="24"/>
          <w:lang w:val="x-none"/>
        </w:rPr>
        <w:t>агане обосноваността на разходите се преценява чрез представяне на най-малко три съпоставими независими оферти в оригинал, които трябва да отговарят на изискванията на ал. 4 и 9.</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(Нова – ДВ, бр. 8 от 2019 г., в сила от 25.01.2019 г.) Кандидатите по а</w:t>
      </w:r>
      <w:r>
        <w:rPr>
          <w:rFonts w:ascii="Times New Roman" w:hAnsi="Times New Roman" w:cs="Times New Roman"/>
          <w:sz w:val="24"/>
          <w:szCs w:val="24"/>
          <w:lang w:val="x-none"/>
        </w:rPr>
        <w:t xml:space="preserve">л. 11 събират офертите чрез прилагане на принципа на пазарни консултации по реда на ЗОП, като публикуват на профила на купувача информация относно вида на услугите и/или доставките, за които ще бъде заявено финансиране, придружена от детайлно описание на </w:t>
      </w:r>
      <w:r>
        <w:rPr>
          <w:rFonts w:ascii="Times New Roman" w:hAnsi="Times New Roman" w:cs="Times New Roman"/>
          <w:sz w:val="24"/>
          <w:szCs w:val="24"/>
          <w:lang w:val="x-none"/>
        </w:rPr>
        <w:lastRenderedPageBreak/>
        <w:t>т</w:t>
      </w:r>
      <w:r>
        <w:rPr>
          <w:rFonts w:ascii="Times New Roman" w:hAnsi="Times New Roman" w:cs="Times New Roman"/>
          <w:sz w:val="24"/>
          <w:szCs w:val="24"/>
          <w:lang w:val="x-none"/>
        </w:rPr>
        <w:t>ехническите характеристики, количество и начин на доставка заедно с подробна количествено-стойностна сметка. Кандидатите определят подходящ срок за получаване на оферти, който не може да бъде по-кратък от 5 работни дни.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(Нова – ДВ, бр. 8 от 2019 г., </w:t>
      </w:r>
      <w:r>
        <w:rPr>
          <w:rFonts w:ascii="Times New Roman" w:hAnsi="Times New Roman" w:cs="Times New Roman"/>
          <w:sz w:val="24"/>
          <w:szCs w:val="24"/>
          <w:lang w:val="x-none"/>
        </w:rPr>
        <w:t>в сила от 25.01.2019 г.) В случаите на ал. 11 кандидатите представят в ДФЗ решение за избор на стойността на разхода по критерий "най-ниска цена".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w:t>
      </w:r>
      <w:r>
        <w:rPr>
          <w:rFonts w:ascii="Times New Roman" w:hAnsi="Times New Roman" w:cs="Times New Roman"/>
          <w:sz w:val="24"/>
          <w:szCs w:val="24"/>
          <w:lang w:val="x-none"/>
        </w:rPr>
        <w:t xml:space="preserve">. (1) Недопустими за финансиране са разходите за: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заделени средства за бъдещи загуби или дългове;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такси и разходи за публичен транспорт, покрити от дневните;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банкови такси, банкови лихви и застраховки;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загуби при обмяна на валута;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разходи, които не попадат в обхвата на проекта;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създаване и/или развитие на търговска марка;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(изм. –</w:t>
      </w:r>
      <w:r>
        <w:rPr>
          <w:rFonts w:ascii="Times New Roman" w:hAnsi="Times New Roman" w:cs="Times New Roman"/>
          <w:sz w:val="24"/>
          <w:szCs w:val="24"/>
          <w:lang w:val="x-none"/>
        </w:rPr>
        <w:t xml:space="preserve"> ДВ, бр. 8 от 2019 г., в сила от 25.01.2019 г., бр. 4 от 2020 г., в сила от 14.01.2020 г.) данък добавена стойност освен в случаите на невъзстановим ДДС, когато той действително и окончателно е поет от бенефициент, различен от данъчно незадължени лица, пос</w:t>
      </w:r>
      <w:r>
        <w:rPr>
          <w:rFonts w:ascii="Times New Roman" w:hAnsi="Times New Roman" w:cs="Times New Roman"/>
          <w:sz w:val="24"/>
          <w:szCs w:val="24"/>
          <w:lang w:val="x-none"/>
        </w:rPr>
        <w:t>очени в чл. 3, ал. 6 от Закона за данък върху добавената стойност;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извършване на дейности извън обхвата на чл. 32, ал. 2;</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разходи, включени в промоционалния проект съгласно чл. 32, ал. 2, извършени от лица, различни от избрания оферент.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Не се </w:t>
      </w:r>
      <w:r>
        <w:rPr>
          <w:rFonts w:ascii="Times New Roman" w:hAnsi="Times New Roman" w:cs="Times New Roman"/>
          <w:sz w:val="24"/>
          <w:szCs w:val="24"/>
          <w:lang w:val="x-none"/>
        </w:rPr>
        <w:t>подпомагат проекти и дейности, получили финансиране съгласно Регламент (ЕО) № 3/2008 на Съвета от 17 декември 2007 г. относно действията за информиране и насърчаване, свързани със селскостопанските продукти на вътрешния пазар и в трети страни (ОВ, L 3/1 от</w:t>
      </w:r>
      <w:r>
        <w:rPr>
          <w:rFonts w:ascii="Times New Roman" w:hAnsi="Times New Roman" w:cs="Times New Roman"/>
          <w:sz w:val="24"/>
          <w:szCs w:val="24"/>
          <w:lang w:val="x-none"/>
        </w:rPr>
        <w:t xml:space="preserve"> 5.01.2008 г.), Регламент (ЕС) № 1144/2014 на Европейския парламент и на Съвета от 22 октомври 2014 г. за мерките за информиране и насърчаване, свързани със селскостопански продукти, прилагани на вътрешния пазар в трети държави и за отмяна на Регламент (ЕО</w:t>
      </w:r>
      <w:r>
        <w:rPr>
          <w:rFonts w:ascii="Times New Roman" w:hAnsi="Times New Roman" w:cs="Times New Roman"/>
          <w:sz w:val="24"/>
          <w:szCs w:val="24"/>
          <w:lang w:val="x-none"/>
        </w:rPr>
        <w:t xml:space="preserve">) № 3/2008 на Съвета (OB, L 317/56 от 4.11.2014 г.) и Регламент (ЕС) № 1305/2013 на Европейския парламент и на Съвета от 17 декември 2013 г. относно подпомагане на развитието на селските райони от Европейския земеделски фонд за развитие на селските райони </w:t>
      </w:r>
      <w:r>
        <w:rPr>
          <w:rFonts w:ascii="Times New Roman" w:hAnsi="Times New Roman" w:cs="Times New Roman"/>
          <w:sz w:val="24"/>
          <w:szCs w:val="24"/>
          <w:lang w:val="x-none"/>
        </w:rPr>
        <w:t>(ЕЗФРСР) и за отмяна на Регламент (ЕО) № 1698/2005 на Съвета (ОВ, L 347/487 от 20.12.2013 г.) и по дейностите, финансирани по национални и регионални кампании.</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Изисквания към кандидатите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w:t>
      </w:r>
      <w:r>
        <w:rPr>
          <w:rFonts w:ascii="Times New Roman" w:hAnsi="Times New Roman" w:cs="Times New Roman"/>
          <w:sz w:val="24"/>
          <w:szCs w:val="24"/>
          <w:lang w:val="x-none"/>
        </w:rPr>
        <w:t>. (1) Финансова помощ по мярка "Популяризиране в тре</w:t>
      </w:r>
      <w:r>
        <w:rPr>
          <w:rFonts w:ascii="Times New Roman" w:hAnsi="Times New Roman" w:cs="Times New Roman"/>
          <w:sz w:val="24"/>
          <w:szCs w:val="24"/>
          <w:lang w:val="x-none"/>
        </w:rPr>
        <w:t xml:space="preserve">ти държави" могат да получат: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търговски дружества;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организации на производители на лозаро-винарски продукти и асоциации на организации на производители на лозаро-винарски продукти;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междупрофесионални организации по Закона за виното и спиртните </w:t>
      </w:r>
      <w:r>
        <w:rPr>
          <w:rFonts w:ascii="Times New Roman" w:hAnsi="Times New Roman" w:cs="Times New Roman"/>
          <w:sz w:val="24"/>
          <w:szCs w:val="24"/>
          <w:lang w:val="x-none"/>
        </w:rPr>
        <w:t xml:space="preserve">напитки;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държавни органи и институции, чиято дейност е свързана с насърчаване на бизнеса, когато не са единствени бенефициенти на помощта;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(доп. – ДВ, бр. 101 от 2020 г., в сила от 27.11.2020 г.) професионални организации, работещи основно в лозаро</w:t>
      </w:r>
      <w:r>
        <w:rPr>
          <w:rFonts w:ascii="Times New Roman" w:hAnsi="Times New Roman" w:cs="Times New Roman"/>
          <w:sz w:val="24"/>
          <w:szCs w:val="24"/>
          <w:lang w:val="x-none"/>
        </w:rPr>
        <w:t xml:space="preserve">-винарския сектор – юридически лица, регистрирани по Закона за юридическите лица с нестопанска цел, които обединяват производители или </w:t>
      </w:r>
      <w:r>
        <w:rPr>
          <w:rFonts w:ascii="Times New Roman" w:hAnsi="Times New Roman" w:cs="Times New Roman"/>
          <w:sz w:val="24"/>
          <w:szCs w:val="24"/>
          <w:lang w:val="x-none"/>
        </w:rPr>
        <w:lastRenderedPageBreak/>
        <w:t>производители и търговци на вина със ЗНП, ЗГУ или на сортови вина без ЗНП и ЗГУ.</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Кандидатите по ал. 1, т. 2 – 5 изпр</w:t>
      </w:r>
      <w:r>
        <w:rPr>
          <w:rFonts w:ascii="Times New Roman" w:hAnsi="Times New Roman" w:cs="Times New Roman"/>
          <w:sz w:val="24"/>
          <w:szCs w:val="24"/>
          <w:lang w:val="x-none"/>
        </w:rPr>
        <w:t>ащат писмена покана за участие в промоционалния проект до всеки един от своите членове – винопроизводители, като след получаването на потвърждение ги включват в проектното предложение. Всеки член следва да предостави мотивиран/о отказ/потвърждение за участ</w:t>
      </w:r>
      <w:r>
        <w:rPr>
          <w:rFonts w:ascii="Times New Roman" w:hAnsi="Times New Roman" w:cs="Times New Roman"/>
          <w:sz w:val="24"/>
          <w:szCs w:val="24"/>
          <w:lang w:val="x-none"/>
        </w:rPr>
        <w:t>ие.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Финансова помощ по мярка "Популяризиране в трети държави" не могат да получат кандидати по ал. 1, чиито представляващи са осъдени с влязла в сила присъда, освен ако са реабилитирани, за престъпление по чл. 108а, чл. 159а – 159г, чл. 172, 192а, чл.</w:t>
      </w:r>
      <w:r>
        <w:rPr>
          <w:rFonts w:ascii="Times New Roman" w:hAnsi="Times New Roman" w:cs="Times New Roman"/>
          <w:sz w:val="24"/>
          <w:szCs w:val="24"/>
          <w:lang w:val="x-none"/>
        </w:rPr>
        <w:t xml:space="preserve"> 194 – 217, чл. 219 – 252, чл. 253 – 260, чл. 301 – 307, чл. 321, 321а и чл. 352 – 353е от Наказателния кодекс или са осъдени с влязла в сила присъда, освен ако са реабилитирани, за аналогично престъпление в друга държава членка или трета страна.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w:t>
      </w:r>
      <w:r>
        <w:rPr>
          <w:rFonts w:ascii="Times New Roman" w:hAnsi="Times New Roman" w:cs="Times New Roman"/>
          <w:sz w:val="24"/>
          <w:szCs w:val="24"/>
          <w:lang w:val="x-none"/>
        </w:rPr>
        <w:t>а – ДВ, бр. 8 от 2019 г., в сила от 25.01.2019 г.) Кандидатите по ал. 1 могат да получат финансова помощ по мярката, когато: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нямат изискуеми и ликвидни задължения към ДФЗ, освен ако е допуснато разсрочване, отсрочване или обезпечение на задълженията;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2. не са в производство за обявяване в несъстоятелност и не са обявени в несъстоятелност;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 са в производство по ликвидация;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нямат просрочени публични задължения.</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Срок за изпълнение на промоционални проекти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w:t>
      </w:r>
      <w:r>
        <w:rPr>
          <w:rFonts w:ascii="Times New Roman" w:hAnsi="Times New Roman" w:cs="Times New Roman"/>
          <w:sz w:val="24"/>
          <w:szCs w:val="24"/>
          <w:lang w:val="x-none"/>
        </w:rPr>
        <w:t>. (1) Срокът за изпълн</w:t>
      </w:r>
      <w:r>
        <w:rPr>
          <w:rFonts w:ascii="Times New Roman" w:hAnsi="Times New Roman" w:cs="Times New Roman"/>
          <w:sz w:val="24"/>
          <w:szCs w:val="24"/>
          <w:lang w:val="x-none"/>
        </w:rPr>
        <w:t xml:space="preserve">ение на промоционалните проекти не може да надхвърля 3 години от датата на сключване на договора за предоставяне на финансова помощ на одобрения кандидат.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Срокът за изпълнение на дейностите по ал. 1 се разделя на един, два или три периода, всеки от ко</w:t>
      </w:r>
      <w:r>
        <w:rPr>
          <w:rFonts w:ascii="Times New Roman" w:hAnsi="Times New Roman" w:cs="Times New Roman"/>
          <w:sz w:val="24"/>
          <w:szCs w:val="24"/>
          <w:lang w:val="x-none"/>
        </w:rPr>
        <w:t xml:space="preserve">ито не може да надхвърля една година.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За целите на изпълнението на промоционалния проект и при наличен бюджет срокът по ал. 1 може да бъде удължен по искане на кандидата максимум до две години.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При подаване на ново заявление за подпомагане от кан</w:t>
      </w:r>
      <w:r>
        <w:rPr>
          <w:rFonts w:ascii="Times New Roman" w:hAnsi="Times New Roman" w:cs="Times New Roman"/>
          <w:sz w:val="24"/>
          <w:szCs w:val="24"/>
          <w:lang w:val="x-none"/>
        </w:rPr>
        <w:t>дидат, получил финансова помощ по мярката, или в случай на подаване на заявление за продължаване на проекта ДФЗ извършва проверки, удостоверяващи, че предложените разходи не са били вече финансирани по същите дейности и на същия пазар.</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IV</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Финансова </w:t>
      </w:r>
      <w:r>
        <w:rPr>
          <w:rFonts w:ascii="Times New Roman" w:hAnsi="Times New Roman" w:cs="Times New Roman"/>
          <w:b/>
          <w:bCs/>
          <w:sz w:val="36"/>
          <w:szCs w:val="36"/>
          <w:lang w:val="x-none"/>
        </w:rPr>
        <w:t>помощ</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w:t>
      </w:r>
      <w:r>
        <w:rPr>
          <w:rFonts w:ascii="Times New Roman" w:hAnsi="Times New Roman" w:cs="Times New Roman"/>
          <w:sz w:val="24"/>
          <w:szCs w:val="24"/>
          <w:lang w:val="x-none"/>
        </w:rPr>
        <w:t>. (Изм. – ДВ, бр. 53 от 2019 г., в сила от 5.07.2019 г.) (1) Максималният размер на финансовата помощ от Европейския фонд за гарантиране на земеделието (ЕФГЗ) по мярката по чл. 32, ал. 1 е до 50 на сто от стойността на допустимите разходи.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w:t>
      </w:r>
      <w:r>
        <w:rPr>
          <w:rFonts w:ascii="Times New Roman" w:hAnsi="Times New Roman" w:cs="Times New Roman"/>
          <w:sz w:val="24"/>
          <w:szCs w:val="24"/>
          <w:lang w:val="x-none"/>
        </w:rPr>
        <w:t>) В допълнение към помощта по ал. 1 и след одобрение от страна на Европейската комисия може да се предоставя и държавна помощ до 30 на сто от стойността на допустимите разходи.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случаите на ал. 1 кандидатът за подпомагане участва във финансирането с </w:t>
      </w:r>
      <w:r>
        <w:rPr>
          <w:rFonts w:ascii="Times New Roman" w:hAnsi="Times New Roman" w:cs="Times New Roman"/>
          <w:sz w:val="24"/>
          <w:szCs w:val="24"/>
          <w:lang w:val="x-none"/>
        </w:rPr>
        <w:t>минимум 50 на сто от стойността на допустимите разходи, а в случаите на ал. 2 – с минимум 20 на сто от стойността на допустимите разходи.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(4) Промоционални проекти, които предвиждат видимост на търговски марки и/или популяризират сортови вина без ЗНП/ЗГУ,</w:t>
      </w:r>
      <w:r>
        <w:rPr>
          <w:rFonts w:ascii="Times New Roman" w:hAnsi="Times New Roman" w:cs="Times New Roman"/>
          <w:sz w:val="24"/>
          <w:szCs w:val="24"/>
          <w:lang w:val="x-none"/>
        </w:rPr>
        <w:t xml:space="preserve"> могат да получат само финансова помощ от ЕФГЗ до 50 на сто от стойността на допустимите разходи и нямат право на държавна помощ.</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w:t>
      </w:r>
      <w:r>
        <w:rPr>
          <w:rFonts w:ascii="Times New Roman" w:hAnsi="Times New Roman" w:cs="Times New Roman"/>
          <w:sz w:val="24"/>
          <w:szCs w:val="24"/>
          <w:lang w:val="x-none"/>
        </w:rPr>
        <w:t>. Ползвателите на финансова помощ през който и да е програмен период могат да получат финансиране само за разходи, които</w:t>
      </w:r>
      <w:r>
        <w:rPr>
          <w:rFonts w:ascii="Times New Roman" w:hAnsi="Times New Roman" w:cs="Times New Roman"/>
          <w:sz w:val="24"/>
          <w:szCs w:val="24"/>
          <w:lang w:val="x-none"/>
        </w:rPr>
        <w:t xml:space="preserve"> не са били вече финансирани.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w:t>
      </w:r>
      <w:r>
        <w:rPr>
          <w:rFonts w:ascii="Times New Roman" w:hAnsi="Times New Roman" w:cs="Times New Roman"/>
          <w:sz w:val="24"/>
          <w:szCs w:val="24"/>
          <w:lang w:val="x-none"/>
        </w:rPr>
        <w:t xml:space="preserve">. (1) Максималната стойност на един проект на кандидати по чл. 34, ал. 1, т. 1 не може да надвишава 1 000 000 лв.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Максималната стойност на един проект на кандидати по чл. 34, ал. 1, т. 2, 3, 4 и 5 не може да надвиша</w:t>
      </w:r>
      <w:r>
        <w:rPr>
          <w:rFonts w:ascii="Times New Roman" w:hAnsi="Times New Roman" w:cs="Times New Roman"/>
          <w:sz w:val="24"/>
          <w:szCs w:val="24"/>
          <w:lang w:val="x-none"/>
        </w:rPr>
        <w:t>ва 4 000 000 лв.</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Условия и ред за участие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39</w:t>
      </w:r>
      <w:r>
        <w:rPr>
          <w:rFonts w:ascii="Times New Roman" w:hAnsi="Times New Roman" w:cs="Times New Roman"/>
          <w:sz w:val="24"/>
          <w:szCs w:val="24"/>
          <w:lang w:val="x-none"/>
        </w:rPr>
        <w:t xml:space="preserve">. (1) Кандидатите по чл. 34, ал. 1 и/или членовете винопроизводители на кандидатите по чл. 34, ал. 1, т. 2 – 5, участващи в промоционалния проект, трябва да: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имат технически капацитет, за да се </w:t>
      </w:r>
      <w:r>
        <w:rPr>
          <w:rFonts w:ascii="Times New Roman" w:hAnsi="Times New Roman" w:cs="Times New Roman"/>
          <w:sz w:val="24"/>
          <w:szCs w:val="24"/>
          <w:lang w:val="x-none"/>
        </w:rPr>
        <w:t>справят със специфичните ограничения в търговията с трети държави – да разполагат с професионалисти за извършването на операциите, наети специално за целите им, и/или с персонал с необходимите опит, образование и квалификация за реализиране на мерките и да</w:t>
      </w:r>
      <w:r>
        <w:rPr>
          <w:rFonts w:ascii="Times New Roman" w:hAnsi="Times New Roman" w:cs="Times New Roman"/>
          <w:sz w:val="24"/>
          <w:szCs w:val="24"/>
          <w:lang w:val="x-none"/>
        </w:rPr>
        <w:t xml:space="preserve"> притежават/ползват помещение за целите на промоционалния проект;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имат финансов ресурс за реализиране на дейностите, заложени в промоционалния проект – изследва се финансовата стабилност на кандидата и/или на участниците чрез финансово-счетоводни показ</w:t>
      </w:r>
      <w:r>
        <w:rPr>
          <w:rFonts w:ascii="Times New Roman" w:hAnsi="Times New Roman" w:cs="Times New Roman"/>
          <w:sz w:val="24"/>
          <w:szCs w:val="24"/>
          <w:lang w:val="x-none"/>
        </w:rPr>
        <w:t xml:space="preserve">атели, съгласно годишни финансови отчети, отчети за приходи и разходи и счетоводни баланси за предходната година съгласно приложение № 6;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имат произведени продукти със съответното качество – вина със ЗНП, ЗГУ или за сортови вина без ЗНП/ЗГУ, и в нужнот</w:t>
      </w:r>
      <w:r>
        <w:rPr>
          <w:rFonts w:ascii="Times New Roman" w:hAnsi="Times New Roman" w:cs="Times New Roman"/>
          <w:sz w:val="24"/>
          <w:szCs w:val="24"/>
          <w:lang w:val="x-none"/>
        </w:rPr>
        <w:t xml:space="preserve">о количество – произведени и съхранявани количества вина със ЗНП, ЗГУ и сортови вина (стокови наличности) през предходните две години;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(изм. – ДВ, бр. 53 от 2019 г., в сила от 5.07.2019 г.) отговарят на изискването за пазарен дял по ал. 7, т. 2.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w:t>
      </w:r>
      <w:r>
        <w:rPr>
          <w:rFonts w:ascii="Times New Roman" w:hAnsi="Times New Roman" w:cs="Times New Roman"/>
          <w:sz w:val="24"/>
          <w:szCs w:val="24"/>
          <w:lang w:val="x-none"/>
        </w:rPr>
        <w:t>Нова – ДВ, бр. 8 от 2019 г., в сила от 25.01.2019 г.) Кандидатите по чл. 34, ал. 1, т. 2 – 5 доказват изпълнението на условията по ал. 1 самостоятелно или чрез всички членове винопроизводители, участващи в промоционалния проект. В случай че условията по ал</w:t>
      </w:r>
      <w:r>
        <w:rPr>
          <w:rFonts w:ascii="Times New Roman" w:hAnsi="Times New Roman" w:cs="Times New Roman"/>
          <w:sz w:val="24"/>
          <w:szCs w:val="24"/>
          <w:lang w:val="x-none"/>
        </w:rPr>
        <w:t xml:space="preserve">. 1 се доказват чрез членовете, се вземат предвид данните на всички членове винопроизводители, участващи в промоционалния проект.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(Предишна ал. 2 – ДВ, бр. 8 от 2019 г., в сила от 25.01.2019 г.) Кандидатът за предоставяне на финансова помощ по чл. 34 </w:t>
      </w:r>
      <w:r>
        <w:rPr>
          <w:rFonts w:ascii="Times New Roman" w:hAnsi="Times New Roman" w:cs="Times New Roman"/>
          <w:sz w:val="24"/>
          <w:szCs w:val="24"/>
          <w:lang w:val="x-none"/>
        </w:rPr>
        <w:t xml:space="preserve">подава в ДФЗ заявление за предоставяне на финансова помощ по образец и прилага: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промоционален проект по образец;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53 от 2019 г., в сила от 5.07.2019 г.) декларация от управителя на едноличното дружество или копие от решение на компет</w:t>
      </w:r>
      <w:r>
        <w:rPr>
          <w:rFonts w:ascii="Times New Roman" w:hAnsi="Times New Roman" w:cs="Times New Roman"/>
          <w:sz w:val="24"/>
          <w:szCs w:val="24"/>
          <w:lang w:val="x-none"/>
        </w:rPr>
        <w:t xml:space="preserve">ентния орган на юридическото лице за участие в конкретния проект и за осигуряване на съфинансиране на разходите съгласно чл. 36, ал. 3 заедно с протокол от заседанието, на което е взето решението;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удостоверение за актуално състояние в оригинал или нота</w:t>
      </w:r>
      <w:r>
        <w:rPr>
          <w:rFonts w:ascii="Times New Roman" w:hAnsi="Times New Roman" w:cs="Times New Roman"/>
          <w:sz w:val="24"/>
          <w:szCs w:val="24"/>
          <w:lang w:val="x-none"/>
        </w:rPr>
        <w:t xml:space="preserve">риално заверено копие – за юридическите лица с нестопанска цел, които не са вписани в регистъра на </w:t>
      </w:r>
      <w:r>
        <w:rPr>
          <w:rFonts w:ascii="Times New Roman" w:hAnsi="Times New Roman" w:cs="Times New Roman"/>
          <w:sz w:val="24"/>
          <w:szCs w:val="24"/>
          <w:lang w:val="x-none"/>
        </w:rPr>
        <w:lastRenderedPageBreak/>
        <w:t xml:space="preserve">юридическите лица с нестопанска цел към Агенцията по вписванията, издадено не по-рано от 3 месеца преди подаването на заявлението;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най-малко три съпостав</w:t>
      </w:r>
      <w:r>
        <w:rPr>
          <w:rFonts w:ascii="Times New Roman" w:hAnsi="Times New Roman" w:cs="Times New Roman"/>
          <w:sz w:val="24"/>
          <w:szCs w:val="24"/>
          <w:lang w:val="x-none"/>
        </w:rPr>
        <w:t>ими независими оферти по чл. 32, ал. 4 в оригинал; цената в офертите следва да бъде определена в левове или евро с посочен ДДС; офертите трябва да са издадени при спазване изискванията на чл. 32, ал. 6 и 7 преди датата на сключване на договора с избрания о</w:t>
      </w:r>
      <w:r>
        <w:rPr>
          <w:rFonts w:ascii="Times New Roman" w:hAnsi="Times New Roman" w:cs="Times New Roman"/>
          <w:sz w:val="24"/>
          <w:szCs w:val="24"/>
          <w:lang w:val="x-none"/>
        </w:rPr>
        <w:t>ферент и да се придружават от технически спецификации;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копие от годишни финансови отчети за приходи и разходи и счетоводен баланс за последните две години, удостоверяващи финансов капацитет на кандидата и/или на членовете, участващи в промоционалния пр</w:t>
      </w:r>
      <w:r>
        <w:rPr>
          <w:rFonts w:ascii="Times New Roman" w:hAnsi="Times New Roman" w:cs="Times New Roman"/>
          <w:sz w:val="24"/>
          <w:szCs w:val="24"/>
          <w:lang w:val="x-none"/>
        </w:rPr>
        <w:t xml:space="preserve">оект – за юридическите лица с нестопанска цел, които не са вписани в регистъра на юридическите лица с нестопанска цел към Агенцията по вписванията;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копие от сертификат от контролиращо лице, удостоверяващ, че кандидатът е производител на продукт/и, серт</w:t>
      </w:r>
      <w:r>
        <w:rPr>
          <w:rFonts w:ascii="Times New Roman" w:hAnsi="Times New Roman" w:cs="Times New Roman"/>
          <w:sz w:val="24"/>
          <w:szCs w:val="24"/>
          <w:lang w:val="x-none"/>
        </w:rPr>
        <w:t xml:space="preserve">ифициран/и като биологичeн/и – за кандидатите, прилагащи информационни кампании, свързани с режимите на Съюза, отнасящи се до биологичното производство;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(изм. – ДВ, бр. 20 от 2022 г., в сила от 11.03.2022 г.) писмени договори с избраните оференти по ре</w:t>
      </w:r>
      <w:r>
        <w:rPr>
          <w:rFonts w:ascii="Times New Roman" w:hAnsi="Times New Roman" w:cs="Times New Roman"/>
          <w:sz w:val="24"/>
          <w:szCs w:val="24"/>
          <w:lang w:val="x-none"/>
        </w:rPr>
        <w:t>да на чл. 32, ал. 4, които включват клауза, задължаваща избраните оференти да предоставят информация и да осигуряват достъп за проверка на всички документи от служители на ДФЗ, МЗм, Европейската комисия, Европейската сметна палата, Европейската служба за б</w:t>
      </w:r>
      <w:r>
        <w:rPr>
          <w:rFonts w:ascii="Times New Roman" w:hAnsi="Times New Roman" w:cs="Times New Roman"/>
          <w:sz w:val="24"/>
          <w:szCs w:val="24"/>
          <w:lang w:val="x-none"/>
        </w:rPr>
        <w:t xml:space="preserve">орба с измамите;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(доп. – ДВ, бр. 8 от 2019 г., в сила от 25.01.2019 г.) декларации, удостоверяващи съгласието на винопроизводителите, за участие в промоционалния проект; всеки винопроизводител, участващ в промоционалните проекти, включва в декларацията</w:t>
      </w:r>
      <w:r>
        <w:rPr>
          <w:rFonts w:ascii="Times New Roman" w:hAnsi="Times New Roman" w:cs="Times New Roman"/>
          <w:sz w:val="24"/>
          <w:szCs w:val="24"/>
          <w:lang w:val="x-none"/>
        </w:rPr>
        <w:t xml:space="preserve"> си за съгласие текст, че няма да участва в други промоционални проекти по мярката с един и същ целеви пазар;</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(отм. – ДВ, бр. 53 от 2019 г., в сила от 5.07.2019 г., нова, бр. 4 от 2020 г., в сила от 14.01.2020 г.) актуален списък на членовете – винопро</w:t>
      </w:r>
      <w:r>
        <w:rPr>
          <w:rFonts w:ascii="Times New Roman" w:hAnsi="Times New Roman" w:cs="Times New Roman"/>
          <w:sz w:val="24"/>
          <w:szCs w:val="24"/>
          <w:lang w:val="x-none"/>
        </w:rPr>
        <w:t xml:space="preserve">изводители, за кандидатите по чл. 34, ал. 1, т. 2 – 5;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 (отм. – ДВ, бр. 53 от 2019 г., в сила от 5.07.2019 г., нова, бр. 4 от 2020 г., в сила от 14.01.2020 г.) писмените покани по чл. 34, ал. 2 за участие в промоционалния проект, изпратени до всеки еди</w:t>
      </w:r>
      <w:r>
        <w:rPr>
          <w:rFonts w:ascii="Times New Roman" w:hAnsi="Times New Roman" w:cs="Times New Roman"/>
          <w:sz w:val="24"/>
          <w:szCs w:val="24"/>
          <w:lang w:val="x-none"/>
        </w:rPr>
        <w:t>н от членовете – винопроизводители, за кандидатите по чл. 34, ал. 1, т. 2 – 5;</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(отм. – ДВ, бр. 53 от 2019 г., в сила от 5.07.2019 г., нова, бр. 4 от 2020 г., в сила от 14.01.2020 г.) документ в оригинал от банката, в която е открита банковата сметка п</w:t>
      </w:r>
      <w:r>
        <w:rPr>
          <w:rFonts w:ascii="Times New Roman" w:hAnsi="Times New Roman" w:cs="Times New Roman"/>
          <w:sz w:val="24"/>
          <w:szCs w:val="24"/>
          <w:lang w:val="x-none"/>
        </w:rPr>
        <w:t>о реда на чл. 42, ал. 3, удостоверяващ, че кандидатът по чл. 34 е титуляр на банковата сметка; документът следва да съдържа IBAN, BIC, име на титуляря на банковата сметка, име на банката;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(изм. – ДВ, бр. 53 от 2019 г., в сила от 5.07.2019 г.) документ</w:t>
      </w:r>
      <w:r>
        <w:rPr>
          <w:rFonts w:ascii="Times New Roman" w:hAnsi="Times New Roman" w:cs="Times New Roman"/>
          <w:sz w:val="24"/>
          <w:szCs w:val="24"/>
          <w:lang w:val="x-none"/>
        </w:rPr>
        <w:t>и, доказващи, че кандидатът има технически капацитет по ал. 1, т. 1, за да се справи със специфичните ограничения в търговията с трети държави;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(изм. – ДВ, бр. 8 от 2019 г., в сила от 25.01.2019 г.) заверен препис на нотариално заверено пълномощно, ко</w:t>
      </w:r>
      <w:r>
        <w:rPr>
          <w:rFonts w:ascii="Times New Roman" w:hAnsi="Times New Roman" w:cs="Times New Roman"/>
          <w:sz w:val="24"/>
          <w:szCs w:val="24"/>
          <w:lang w:val="x-none"/>
        </w:rPr>
        <w:t>гато документите се подават от упълномощено лице.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53 от 2019 г., в сила от 5.07.2019 г.) За промоционални проекти, които предвиждат видимост на търговски марки, към заявлението за финансово подпомагане кандидатът прилага документите по</w:t>
      </w:r>
      <w:r>
        <w:rPr>
          <w:rFonts w:ascii="Times New Roman" w:hAnsi="Times New Roman" w:cs="Times New Roman"/>
          <w:sz w:val="24"/>
          <w:szCs w:val="24"/>
          <w:lang w:val="x-none"/>
        </w:rPr>
        <w:t xml:space="preserve"> ал. 3, както 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писмените покани по чл. 34, ал. 2, удостоверяващи, че всички членове на кандидата за финансова помощ са получили равни възможности да изобразяват техните </w:t>
      </w:r>
      <w:r>
        <w:rPr>
          <w:rFonts w:ascii="Times New Roman" w:hAnsi="Times New Roman" w:cs="Times New Roman"/>
          <w:sz w:val="24"/>
          <w:szCs w:val="24"/>
          <w:lang w:val="x-none"/>
        </w:rPr>
        <w:lastRenderedPageBreak/>
        <w:t>търговски марки;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мотивирана обосновка защо обозначаването на търговските марк</w:t>
      </w:r>
      <w:r>
        <w:rPr>
          <w:rFonts w:ascii="Times New Roman" w:hAnsi="Times New Roman" w:cs="Times New Roman"/>
          <w:sz w:val="24"/>
          <w:szCs w:val="24"/>
          <w:lang w:val="x-none"/>
        </w:rPr>
        <w:t>и е необходимо за постигане на целите на промоционалния проект;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декларация, че изобразяването на търговските марки ще бъде ограничено само до панаири и международни изложения, демонстрации в търговски обекти, организиране на посещения в България, орган</w:t>
      </w:r>
      <w:r>
        <w:rPr>
          <w:rFonts w:ascii="Times New Roman" w:hAnsi="Times New Roman" w:cs="Times New Roman"/>
          <w:sz w:val="24"/>
          <w:szCs w:val="24"/>
          <w:lang w:val="x-none"/>
        </w:rPr>
        <w:t>изиране на бизнес срещи, организиране на кулинарни училища и свързаните с тях информационни и промоционални материали и че отговаря на условията на чл. 48.</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3 – ДВ, бр. 8 от 2019 г., в сила от 25.01.2019 г., предишна ал. 4, бр. 53 от 2019</w:t>
      </w:r>
      <w:r>
        <w:rPr>
          <w:rFonts w:ascii="Times New Roman" w:hAnsi="Times New Roman" w:cs="Times New Roman"/>
          <w:sz w:val="24"/>
          <w:szCs w:val="24"/>
          <w:lang w:val="x-none"/>
        </w:rPr>
        <w:t xml:space="preserve"> г., в сила от 5.07.2019 г.) При приемане на заявлението се проверява самоличността и представителната власт на заявителя.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ал. 4, изм. – ДВ, бр. 8 от 2019 г., в сила от 25.01.2019 г., предишна ал. 5, бр. 53 от 2019 г., в сила от 5.07.2019 г.</w:t>
      </w:r>
      <w:r>
        <w:rPr>
          <w:rFonts w:ascii="Times New Roman" w:hAnsi="Times New Roman" w:cs="Times New Roman"/>
          <w:sz w:val="24"/>
          <w:szCs w:val="24"/>
          <w:lang w:val="x-none"/>
        </w:rPr>
        <w:t>, доп., бр. 4 от 2020 г., в сила от 14.01.2020 г.) За юридическите лица, вписани в търговския регистър и в регистъра на юридическите лица с нестопанска цел към Агенцията по вписванията, информацията по ал. 3, т. 5 се проверява служебно. В случай че информа</w:t>
      </w:r>
      <w:r>
        <w:rPr>
          <w:rFonts w:ascii="Times New Roman" w:hAnsi="Times New Roman" w:cs="Times New Roman"/>
          <w:sz w:val="24"/>
          <w:szCs w:val="24"/>
          <w:lang w:val="x-none"/>
        </w:rPr>
        <w:t>цията не е публикувана, същата може да бъде изискана по реда на чл. 40, ал. 2.</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(Предишна ал. 5 – ДВ, бр. 8 от 2019 г., в сила от 25.01.2019 г., предишна ал. 6, бр. 53 от 2019 г., в сила от 5.07.2019 г., изм., бр. 4 от 2020 г., в сила от 14.01.2020 г.)</w:t>
      </w:r>
      <w:r>
        <w:rPr>
          <w:rFonts w:ascii="Times New Roman" w:hAnsi="Times New Roman" w:cs="Times New Roman"/>
          <w:sz w:val="24"/>
          <w:szCs w:val="24"/>
          <w:lang w:val="x-none"/>
        </w:rPr>
        <w:t xml:space="preserve"> При поискване от ДФЗ Изпълнителната агенция по лозата и виното по служебен път предоставя в срок от седем работни дни справка, включваща информация за: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стокови наличности – съхранявани количества вина със ЗНП, ЗГУ и сортови вина от последна и предходн</w:t>
      </w:r>
      <w:r>
        <w:rPr>
          <w:rFonts w:ascii="Times New Roman" w:hAnsi="Times New Roman" w:cs="Times New Roman"/>
          <w:sz w:val="24"/>
          <w:szCs w:val="24"/>
          <w:lang w:val="x-none"/>
        </w:rPr>
        <w:t xml:space="preserve">и реколти към 31 юли за последните две винарски години от винопроизводителите, участващи в промоционалния проект;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4 от 2020 г., в сила от 14.01.2020 г., бр. 24 от 2020 г., в сила от 17.03.2020 г.) произведените вина със ЗНП/ЗГУ и/или с</w:t>
      </w:r>
      <w:r>
        <w:rPr>
          <w:rFonts w:ascii="Times New Roman" w:hAnsi="Times New Roman" w:cs="Times New Roman"/>
          <w:sz w:val="24"/>
          <w:szCs w:val="24"/>
          <w:lang w:val="x-none"/>
        </w:rPr>
        <w:t>ортови вина без ЗНП/ЗГУ за последните две години от винопроизводителите по чл. 34, ал. 1, т. 2, 3, 4 и 5, участващи в промоционалния проект, удостоверяваща пазарен дял по т. 3 на кандидата от не по-малко от 6 на сто спрямо общото производство за страната н</w:t>
      </w:r>
      <w:r>
        <w:rPr>
          <w:rFonts w:ascii="Times New Roman" w:hAnsi="Times New Roman" w:cs="Times New Roman"/>
          <w:sz w:val="24"/>
          <w:szCs w:val="24"/>
          <w:lang w:val="x-none"/>
        </w:rPr>
        <w:t>а вина със ЗНП/ЗГУ и сортови вина без ЗНП/ЗГУ;</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4 от 2020 г., в сила от 14.01.2020 г., изм., бр. 24 от 2020 г., в сила от 17.03.2020 г.) произведените вина със ЗНП/ЗГУ за последните две години от винопроизводителите по чл. 34, ал. 1, т.</w:t>
      </w:r>
      <w:r>
        <w:rPr>
          <w:rFonts w:ascii="Times New Roman" w:hAnsi="Times New Roman" w:cs="Times New Roman"/>
          <w:sz w:val="24"/>
          <w:szCs w:val="24"/>
          <w:lang w:val="x-none"/>
        </w:rPr>
        <w:t xml:space="preserve"> 2, 3, 4 и 5, участващи в промоционален проект по чл. 36, ал. 4, удостоверяваща пазарен дял на кандидата от не по-малко от 6 на сто спрямо общото производство за страната на вина със ЗНП/ЗГУ;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(предишна т. 3, изм. – ДВ, бр. 4 от 2020 г., в сила от 14.0</w:t>
      </w:r>
      <w:r>
        <w:rPr>
          <w:rFonts w:ascii="Times New Roman" w:hAnsi="Times New Roman" w:cs="Times New Roman"/>
          <w:sz w:val="24"/>
          <w:szCs w:val="24"/>
          <w:lang w:val="x-none"/>
        </w:rPr>
        <w:t xml:space="preserve">1.2020 г.) общо произведено за страната количество вино със ЗНП/ЗГУ и сортови вина без ЗНП/ЗГУ за страната;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(предишна т. 4 – ДВ, бр. 4 от 2020 г., в сила от 14.01.2020 г.) продадени вина със ЗНП/ЗГУ и сортови вина без ЗНП/ЗГУ за последните две години о</w:t>
      </w:r>
      <w:r>
        <w:rPr>
          <w:rFonts w:ascii="Times New Roman" w:hAnsi="Times New Roman" w:cs="Times New Roman"/>
          <w:sz w:val="24"/>
          <w:szCs w:val="24"/>
          <w:lang w:val="x-none"/>
        </w:rPr>
        <w:t xml:space="preserve">т винопроизводителите, участващи в промоционалния проект;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(предишна т. 5 – ДВ, бр. 4 от 2020 г., в сила от 14.01.2020 г.) износ на вино със ЗНП/ЗГУ и сортови вина без ЗНП/ЗГУ за последните две години от винопроизводителите, участващи в промоционалния п</w:t>
      </w:r>
      <w:r>
        <w:rPr>
          <w:rFonts w:ascii="Times New Roman" w:hAnsi="Times New Roman" w:cs="Times New Roman"/>
          <w:sz w:val="24"/>
          <w:szCs w:val="24"/>
          <w:lang w:val="x-none"/>
        </w:rPr>
        <w:t xml:space="preserve">роект.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(8) (Нова – ДВ, бр. 4 от 2020 г., в сила от 14.01.2020 г.) Кандидатите по чл. 34, ал. 1, т. 1 към заявлението за предоставяне на финансова помощ прилагат годишен финансов отчет за предходните две години, от който да е видно, че делът на приходите о</w:t>
      </w:r>
      <w:r>
        <w:rPr>
          <w:rFonts w:ascii="Times New Roman" w:hAnsi="Times New Roman" w:cs="Times New Roman"/>
          <w:sz w:val="24"/>
          <w:szCs w:val="24"/>
          <w:lang w:val="x-none"/>
        </w:rPr>
        <w:t xml:space="preserve">т лозаро-винарска дейност е над 50 на сто от общия приход на кандидата.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(Предишна ал. 6 – ДВ, бр. 8 от 2019 г., в сила от 25.01.2019 г., предишна ал. 7, доп., бр. 53 от 2019 г., в сила от 5.07.2019 г., предишна ал. 8, бр. 4 от 2020 г., в сила от 14.01</w:t>
      </w:r>
      <w:r>
        <w:rPr>
          <w:rFonts w:ascii="Times New Roman" w:hAnsi="Times New Roman" w:cs="Times New Roman"/>
          <w:sz w:val="24"/>
          <w:szCs w:val="24"/>
          <w:lang w:val="x-none"/>
        </w:rPr>
        <w:t xml:space="preserve">.2020 г.) Документите по ал. 3 и 4 се представят на български език, а когато оригиналният документ е на чужд език, се прилага и легализиран превод на български език.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 (Предишна ал. 7 – ДВ, бр. 8 от 2019 г., в сила от 25.01.2019 г., предишна ал. 8, бр.</w:t>
      </w:r>
      <w:r>
        <w:rPr>
          <w:rFonts w:ascii="Times New Roman" w:hAnsi="Times New Roman" w:cs="Times New Roman"/>
          <w:sz w:val="24"/>
          <w:szCs w:val="24"/>
          <w:lang w:val="x-none"/>
        </w:rPr>
        <w:t xml:space="preserve"> 53 от 2019 г., в сила от 5.07.2019 г., предишна ал. 9, бр. 4 от 2020 г., в сила от 14.01.2020 г.) При подаване на заявлението кандидатът осигурява оригиналите на всички документи, включително и тези, за които се изискват копия, като удостоверява съответст</w:t>
      </w:r>
      <w:r>
        <w:rPr>
          <w:rFonts w:ascii="Times New Roman" w:hAnsi="Times New Roman" w:cs="Times New Roman"/>
          <w:sz w:val="24"/>
          <w:szCs w:val="24"/>
          <w:lang w:val="x-none"/>
        </w:rPr>
        <w:t xml:space="preserve">вието на представените копия със заверка "Вярно с оригинала". Служителят, приемащ документите, сверява представените копия с оригиналните документи.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(11) (Предишна ал. 8, доп. – ДВ, бр. 8 от 2019 г., в сила от 25.01.2019 г., предишна ал. 9, изм., бр. 53 о</w:t>
      </w:r>
      <w:r>
        <w:rPr>
          <w:rFonts w:ascii="Times New Roman" w:hAnsi="Times New Roman" w:cs="Times New Roman"/>
          <w:sz w:val="24"/>
          <w:szCs w:val="24"/>
          <w:lang w:val="x-none"/>
        </w:rPr>
        <w:t>т 2019 г., в сила от 5.07.2019 г., предишна ал. 10, бр. 4 от 2020 г., в сила от 14.01.2020 г.) Държавен фонд "Земеделие" има право да изисква представянето и на документи извън посочените в ал. 3 и 4 и утвърдения образец на заявление за финансова помощ, ко</w:t>
      </w:r>
      <w:r>
        <w:rPr>
          <w:rFonts w:ascii="Times New Roman" w:hAnsi="Times New Roman" w:cs="Times New Roman"/>
          <w:sz w:val="24"/>
          <w:szCs w:val="24"/>
          <w:lang w:val="x-none"/>
        </w:rPr>
        <w:t xml:space="preserve">гато са свързани със заявения за подпомагане промоционален проект и/или са от значение за мотивиране на заповедта на изпълнителния директор на ДФЗ по чл. 41.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(12) (Предишна ал. 9 – ДВ, бр. 8 от 2019 г., в сила от 25.01.2019 г., предишна ал. 10, бр. 53 от </w:t>
      </w:r>
      <w:r>
        <w:rPr>
          <w:rFonts w:ascii="Times New Roman" w:hAnsi="Times New Roman" w:cs="Times New Roman"/>
          <w:sz w:val="24"/>
          <w:szCs w:val="24"/>
          <w:lang w:val="x-none"/>
        </w:rPr>
        <w:t>2019 г., в сила от 5.07.2019 г., предишна ал. 11, бр. 4 от 2020 г., в сила от 14.01.2020 г.) Заявлението за предоставяне на финансова помощ може да бъде прието и при липса и/или нередовност на документи, но само когато това се отнася за документи, издадени</w:t>
      </w:r>
      <w:r>
        <w:rPr>
          <w:rFonts w:ascii="Times New Roman" w:hAnsi="Times New Roman" w:cs="Times New Roman"/>
          <w:sz w:val="24"/>
          <w:szCs w:val="24"/>
          <w:lang w:val="x-none"/>
        </w:rPr>
        <w:t xml:space="preserve"> от други държавни и/или общински органи и институции, за които кандидатът за предоставяне на финансова помощ представи писмени доказателства, че е направил искане за издаването им. Кандидатът подписва декларация, че е запознат с липсите и нередовностите и</w:t>
      </w:r>
      <w:r>
        <w:rPr>
          <w:rFonts w:ascii="Times New Roman" w:hAnsi="Times New Roman" w:cs="Times New Roman"/>
          <w:sz w:val="24"/>
          <w:szCs w:val="24"/>
          <w:lang w:val="x-none"/>
        </w:rPr>
        <w:t xml:space="preserve"> поема задължение да представи издадените въз основа на искането документи най-късно в срока по чл. 40, ал. 2.</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w:t>
      </w:r>
      <w:r>
        <w:rPr>
          <w:rFonts w:ascii="Times New Roman" w:hAnsi="Times New Roman" w:cs="Times New Roman"/>
          <w:sz w:val="24"/>
          <w:szCs w:val="24"/>
          <w:lang w:val="x-none"/>
        </w:rPr>
        <w:t>. (1) (Изм. – ДВ, бр. 8 от 2019 г., в сила от 25.01.2019 г., доп., бр. 53 от 2019 г., в сила от 5.07.2019 г.) Служителите от ЦУ на ДФЗ извъ</w:t>
      </w:r>
      <w:r>
        <w:rPr>
          <w:rFonts w:ascii="Times New Roman" w:hAnsi="Times New Roman" w:cs="Times New Roman"/>
          <w:sz w:val="24"/>
          <w:szCs w:val="24"/>
          <w:lang w:val="x-none"/>
        </w:rPr>
        <w:t xml:space="preserve">ршват проверка на документите по чл. 39, ал. 3 и 4 и на обстоятелствата по чл. 34, ал. 3.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При установяване на нередовност и/или непълнота на документите ДФЗ уведомява писмено кандидата за финансова помощ, който в срок до 10 работни дни от получаване н</w:t>
      </w:r>
      <w:r>
        <w:rPr>
          <w:rFonts w:ascii="Times New Roman" w:hAnsi="Times New Roman" w:cs="Times New Roman"/>
          <w:sz w:val="24"/>
          <w:szCs w:val="24"/>
          <w:lang w:val="x-none"/>
        </w:rPr>
        <w:t xml:space="preserve">а уведомлението трябва да отстрани нередовностите и/или непълнотите и да предостави исканите документи и/или писмени обяснения. В случай че не може да се направи служебна проверка за обстоятелствата по чл. 34, ал. 3, ДФЗ уведомява кандидата писмено, който </w:t>
      </w:r>
      <w:r>
        <w:rPr>
          <w:rFonts w:ascii="Times New Roman" w:hAnsi="Times New Roman" w:cs="Times New Roman"/>
          <w:sz w:val="24"/>
          <w:szCs w:val="24"/>
          <w:lang w:val="x-none"/>
        </w:rPr>
        <w:t>в срок до 10 работни дни от получаване на уведомлението трябва да представи легализиран превод на свидетелство за съдимост, когато то подлежи на издаване от чуждестранен орган. Когато в съответната чужда държава свидетелство за съдимост или еквивалентен до</w:t>
      </w:r>
      <w:r>
        <w:rPr>
          <w:rFonts w:ascii="Times New Roman" w:hAnsi="Times New Roman" w:cs="Times New Roman"/>
          <w:sz w:val="24"/>
          <w:szCs w:val="24"/>
          <w:lang w:val="x-none"/>
        </w:rPr>
        <w:t xml:space="preserve">кумент не се издава, горепосоченото лице следва да представи декларация съгласно законодателството на държавата, в която е установено.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Ако кандидатът не отстрани нередовностите и/или непълнотите или не представи документите по ал. 2 в определения срок</w:t>
      </w:r>
      <w:r>
        <w:rPr>
          <w:rFonts w:ascii="Times New Roman" w:hAnsi="Times New Roman" w:cs="Times New Roman"/>
          <w:sz w:val="24"/>
          <w:szCs w:val="24"/>
          <w:lang w:val="x-none"/>
        </w:rPr>
        <w:t xml:space="preserve">, заявлението за подпомагане се отхвърля със заповед на изпълнителния директор. Заповедта се съобщава и подлежи на обжалване по реда на АПК.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(4) Заявлението за финансова помощ и приложените към него документи могат да бъдат поправяни и коригирани след под</w:t>
      </w:r>
      <w:r>
        <w:rPr>
          <w:rFonts w:ascii="Times New Roman" w:hAnsi="Times New Roman" w:cs="Times New Roman"/>
          <w:sz w:val="24"/>
          <w:szCs w:val="24"/>
          <w:lang w:val="x-none"/>
        </w:rPr>
        <w:t>аването им само при очевидни грешки, признати от ДФЗ въз основа на цялостна преценка на конкретния случай, и при условие, че кандидатът е действал добросъвестно.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w:t>
      </w:r>
      <w:r>
        <w:rPr>
          <w:rFonts w:ascii="Times New Roman" w:hAnsi="Times New Roman" w:cs="Times New Roman"/>
          <w:sz w:val="24"/>
          <w:szCs w:val="24"/>
          <w:lang w:val="x-none"/>
        </w:rPr>
        <w:t>. (1) (Изм. – ДВ, бр. 4 от 2020 г., в сила от 14.01.2020 г.) Постъпилите заявления за пр</w:t>
      </w:r>
      <w:r>
        <w:rPr>
          <w:rFonts w:ascii="Times New Roman" w:hAnsi="Times New Roman" w:cs="Times New Roman"/>
          <w:sz w:val="24"/>
          <w:szCs w:val="24"/>
          <w:lang w:val="x-none"/>
        </w:rPr>
        <w:t>едоставяне на финансова помощ и приложените към тях документи се оценяват съгласно критериите за оценка, посочени в приложение № 7. Допустими за подпомагане са заявления, получили минимум 5 точки по критериите за оценка. Съответствието с критериите за оцен</w:t>
      </w:r>
      <w:r>
        <w:rPr>
          <w:rFonts w:ascii="Times New Roman" w:hAnsi="Times New Roman" w:cs="Times New Roman"/>
          <w:sz w:val="24"/>
          <w:szCs w:val="24"/>
          <w:lang w:val="x-none"/>
        </w:rPr>
        <w:t>ка се преценява въз основа на приложените към заявлението за финансова помощ документи и документите, представени по реда на чл. 39, ал. 7 и чл. 40, ал. 2.</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(Отм. – ДВ, бр. 4 от 2020 г., в сила от 14.01.2020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(Отм. – ДВ, бр. 4 от 2020 г., в си</w:t>
      </w:r>
      <w:r>
        <w:rPr>
          <w:rFonts w:ascii="Times New Roman" w:hAnsi="Times New Roman" w:cs="Times New Roman"/>
          <w:sz w:val="24"/>
          <w:szCs w:val="24"/>
          <w:lang w:val="x-none"/>
        </w:rPr>
        <w:t xml:space="preserve">ла от 14.01.2020 г.).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(Изм. – ДВ, бр. 8 от 2019 г., в сила от 25.01.2019 г., бр. 53 от 2019 г., в сила от 5.07.2019 г., отм., бр. 4 от 2020 г., в сила от 14.01.2020 г.).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(Изм. – ДВ, бр. 53 от 2019 г., в сила от 5.07.2019 г., бр. 4 от 2020 г., в с</w:t>
      </w:r>
      <w:r>
        <w:rPr>
          <w:rFonts w:ascii="Times New Roman" w:hAnsi="Times New Roman" w:cs="Times New Roman"/>
          <w:sz w:val="24"/>
          <w:szCs w:val="24"/>
          <w:lang w:val="x-none"/>
        </w:rPr>
        <w:t>ила от 14.01.2020 г.) Заявленията за предоставяне на финансова помощ се класират в низходящ ред според получените при оценката точки до размера на определения за съответния прием бюджет, за което се изготвя списък. При повече от едно заявление с еднакъв бр</w:t>
      </w:r>
      <w:r>
        <w:rPr>
          <w:rFonts w:ascii="Times New Roman" w:hAnsi="Times New Roman" w:cs="Times New Roman"/>
          <w:sz w:val="24"/>
          <w:szCs w:val="24"/>
          <w:lang w:val="x-none"/>
        </w:rPr>
        <w:t>ой точки, за които наличният бюджет, определен в заповедта на изпълнителния директор на ДФЗ по чл. 3, ал. 1 за съответния прием, е недостатъчен, той се разпределя между тези заявления пропорционално на одобреното финансиране. В този случай кандидатите са д</w:t>
      </w:r>
      <w:r>
        <w:rPr>
          <w:rFonts w:ascii="Times New Roman" w:hAnsi="Times New Roman" w:cs="Times New Roman"/>
          <w:sz w:val="24"/>
          <w:szCs w:val="24"/>
          <w:lang w:val="x-none"/>
        </w:rPr>
        <w:t>лъжни да изпълнят всички допустими дейности, посочени в заявлението за подпомагане.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(Отм. – ДВ, бр. 4 от 2020 г., в сила от 14.01.2020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Окончателният списък на класираните заявления за предоставяне на финансова помощ се публикува на електронн</w:t>
      </w:r>
      <w:r>
        <w:rPr>
          <w:rFonts w:ascii="Times New Roman" w:hAnsi="Times New Roman" w:cs="Times New Roman"/>
          <w:sz w:val="24"/>
          <w:szCs w:val="24"/>
          <w:lang w:val="x-none"/>
        </w:rPr>
        <w:t>ата страница на ДФЗ.</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(Изм. – ДВ, бр. 8 от 2019 г., в сила от 25.01.2019 г., доп., бр. 53 от 2019 г., в сила от 5.07.2019 г., изм., бр. 4 от 2020 г., в сила от 14.01.2020 г.) В срок до 90 дни от подаване на заявленията по чл. 39, ал. 3 и 4 и въз основа</w:t>
      </w:r>
      <w:r>
        <w:rPr>
          <w:rFonts w:ascii="Times New Roman" w:hAnsi="Times New Roman" w:cs="Times New Roman"/>
          <w:sz w:val="24"/>
          <w:szCs w:val="24"/>
          <w:lang w:val="x-none"/>
        </w:rPr>
        <w:t xml:space="preserve"> на класирането по ал. 7 изпълнителният директор на ДФЗ със заповед:</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одобрява заявлението за предоставяне на финансова помощ;</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мотивирано отхвърля заявлението за предоставяне на финансова помощ; заповедта се съобщава и подлежи на обжалване по реда н</w:t>
      </w:r>
      <w:r>
        <w:rPr>
          <w:rFonts w:ascii="Times New Roman" w:hAnsi="Times New Roman" w:cs="Times New Roman"/>
          <w:sz w:val="24"/>
          <w:szCs w:val="24"/>
          <w:lang w:val="x-none"/>
        </w:rPr>
        <w:t>а АПК.</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Срокът по ал. 8 може да бъде удължен, когато: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са констатирани нередовности и/или непълноти, за отстраняването на които е необходимо становище на други органи или институции – със срока за получаване на отговора или становището от съответния</w:t>
      </w:r>
      <w:r>
        <w:rPr>
          <w:rFonts w:ascii="Times New Roman" w:hAnsi="Times New Roman" w:cs="Times New Roman"/>
          <w:sz w:val="24"/>
          <w:szCs w:val="24"/>
          <w:lang w:val="x-none"/>
        </w:rPr>
        <w:t xml:space="preserve"> орган или институция;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са постъпили документи и/или информация, които създават съмнения за нередност и/или измама – със заповед на изпълнителния директор на ДФЗ;</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е постъпил сигнал от съответната прокуратура или разследващи органи при установени съм</w:t>
      </w:r>
      <w:r>
        <w:rPr>
          <w:rFonts w:ascii="Times New Roman" w:hAnsi="Times New Roman" w:cs="Times New Roman"/>
          <w:sz w:val="24"/>
          <w:szCs w:val="24"/>
          <w:lang w:val="x-none"/>
        </w:rPr>
        <w:t>нения за наличие на престъпни обстоятелства – до постановяване на влязъл в сила акт на компетентния орган;</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е изпратено запитване за потвърждаване достоверността на представените оферти по чл. 32, ал. 4, т. 1 – със срока за получаване на отговор от съот</w:t>
      </w:r>
      <w:r>
        <w:rPr>
          <w:rFonts w:ascii="Times New Roman" w:hAnsi="Times New Roman" w:cs="Times New Roman"/>
          <w:sz w:val="24"/>
          <w:szCs w:val="24"/>
          <w:lang w:val="x-none"/>
        </w:rPr>
        <w:t>ветния оферент;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53 от 2019 г., в сила от 5.07.2019 г.) е изпратено уведомление до кандидата за финансова помощ за отстраняване на нередовности и/или непълноти съгласно чл. 40, ал. 2 – със срока на получаване на отговор от съответния кан</w:t>
      </w:r>
      <w:r>
        <w:rPr>
          <w:rFonts w:ascii="Times New Roman" w:hAnsi="Times New Roman" w:cs="Times New Roman"/>
          <w:sz w:val="24"/>
          <w:szCs w:val="24"/>
          <w:lang w:val="x-none"/>
        </w:rPr>
        <w:t>дидат.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(10) Заявлението за предоставяне на финансова помощ се отхвърля, когато: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проектът не съответства на дейностите по чл. 32, ал. 2;</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4 от 2020 г., в сила от 14.01.2020 г.) е получило по-малко от 5 точки съгласно критериите за оц</w:t>
      </w:r>
      <w:r>
        <w:rPr>
          <w:rFonts w:ascii="Times New Roman" w:hAnsi="Times New Roman" w:cs="Times New Roman"/>
          <w:sz w:val="24"/>
          <w:szCs w:val="24"/>
          <w:lang w:val="x-none"/>
        </w:rPr>
        <w:t>енка по чл. 41, ал. 1;</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8 от 2019 г., в сила от 25.01.2019 г., бр. 53 от 2019 г., в сила от 5.07.2019 г., доп., бр. 4 от 2020 г., в сила от 14.01.2020 г.) кандидатите не отговарят на изискването за пазарен дял по чл. 39, ал. 7, т. 2 и т.</w:t>
      </w:r>
      <w:r>
        <w:rPr>
          <w:rFonts w:ascii="Times New Roman" w:hAnsi="Times New Roman" w:cs="Times New Roman"/>
          <w:sz w:val="24"/>
          <w:szCs w:val="24"/>
          <w:lang w:val="x-none"/>
        </w:rPr>
        <w:t xml:space="preserve"> 3 и по чл. 39, ал. 8;</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липсва наличен бюджет, определен със заповедта по чл. 3, ал. 1;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(изм. – ДВ, бр. 4 от 2020 г., в сила от 14.01.2020 г.) в промоционалния проект не е формулирана стратегия, целяща увеличение с не по-малко от 10 на сто на ръста </w:t>
      </w:r>
      <w:r>
        <w:rPr>
          <w:rFonts w:ascii="Times New Roman" w:hAnsi="Times New Roman" w:cs="Times New Roman"/>
          <w:sz w:val="24"/>
          <w:szCs w:val="24"/>
          <w:lang w:val="x-none"/>
        </w:rPr>
        <w:t xml:space="preserve">на продажбите/износа, както и когато кандидатът няма достатъчно количество вина със ЗНП/ЗГУ и/или сортови вина без ЗНП/ЗГУ на склад за реализиране на заложената стратегия;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не са представени декларации, удостоверяващи съгласие на винопроизводителите, за</w:t>
      </w:r>
      <w:r>
        <w:rPr>
          <w:rFonts w:ascii="Times New Roman" w:hAnsi="Times New Roman" w:cs="Times New Roman"/>
          <w:sz w:val="24"/>
          <w:szCs w:val="24"/>
          <w:lang w:val="x-none"/>
        </w:rPr>
        <w:t xml:space="preserve"> участие в промоционалния проект;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7. предложените разходи на операцията надвишават обичайните пазарни цени;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8. (изм. – ДВ, бр. 8 от 2019 г., в сила от 25.01.2019 г.) кандидатът не притежава технически капацитет по чл. 39, ал. 1, т. 1;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(изм. – ДВ, бр.</w:t>
      </w:r>
      <w:r>
        <w:rPr>
          <w:rFonts w:ascii="Times New Roman" w:hAnsi="Times New Roman" w:cs="Times New Roman"/>
          <w:sz w:val="24"/>
          <w:szCs w:val="24"/>
          <w:lang w:val="x-none"/>
        </w:rPr>
        <w:t xml:space="preserve"> 8 от 2019 г., в сила от 25.01.2019 г.) кандидатът не разполага с финансови ресурси по чл. 39, ал. 1, т. 2;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10. се установи наличие на изкуствено създадени условия за получаване на финансова помощ с оглед извличането на предимства в противоречие с целите </w:t>
      </w:r>
      <w:r>
        <w:rPr>
          <w:rFonts w:ascii="Times New Roman" w:hAnsi="Times New Roman" w:cs="Times New Roman"/>
          <w:sz w:val="24"/>
          <w:szCs w:val="24"/>
          <w:lang w:val="x-none"/>
        </w:rPr>
        <w:t xml:space="preserve">на мярката за подпомагане съгласно Националната програма;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11. (изм. – ДВ, бр. 8 от 2019 г., в сила от 25.01.2019 г.) се установи свързаност между кандидата по мярката и оферентите по чл. 32, ал. 7 и 10 съгласно представени договори по чл. 39, ал. 3, т. 7;</w:t>
      </w:r>
      <w:r>
        <w:rPr>
          <w:rFonts w:ascii="Times New Roman" w:hAnsi="Times New Roman" w:cs="Times New Roman"/>
          <w:sz w:val="24"/>
          <w:szCs w:val="24"/>
          <w:lang w:val="x-none"/>
        </w:rPr>
        <w:t xml:space="preserve">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12. дейностите в промоционалния проект не съответстват на изискванията, определени в тази наредба, и на насоките на Европейския съюз за прилагане на мярката, публикувани на официалния интернет портал https://circabc.europa.eu/faces/jsp/extension/wai/navi</w:t>
      </w:r>
      <w:r>
        <w:rPr>
          <w:rFonts w:ascii="Times New Roman" w:hAnsi="Times New Roman" w:cs="Times New Roman"/>
          <w:sz w:val="24"/>
          <w:szCs w:val="24"/>
          <w:lang w:val="x-none"/>
        </w:rPr>
        <w:t>gation/container.jsp;</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кандидатът попречи на извършването на проверка на място, с изключение на случаите на непреодолима сила и/или извънредни обстоятелства;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се установи несъответствие с изискванията към кандидата.</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VI</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Условия и ред за сключ</w:t>
      </w:r>
      <w:r>
        <w:rPr>
          <w:rFonts w:ascii="Times New Roman" w:hAnsi="Times New Roman" w:cs="Times New Roman"/>
          <w:b/>
          <w:bCs/>
          <w:sz w:val="36"/>
          <w:szCs w:val="36"/>
          <w:lang w:val="x-none"/>
        </w:rPr>
        <w:t>ване на договор</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42</w:t>
      </w:r>
      <w:r>
        <w:rPr>
          <w:rFonts w:ascii="Times New Roman" w:hAnsi="Times New Roman" w:cs="Times New Roman"/>
          <w:sz w:val="24"/>
          <w:szCs w:val="24"/>
          <w:lang w:val="x-none"/>
        </w:rPr>
        <w:t xml:space="preserve">. (1) В срок до 10 дни от получаване на заповедта по чл. 41, ал. 8, т. 1 кандидатът или негов изрично упълномощен с нотариално заверено пълномощно представител следва да се яви в ЦУ на ДФЗ за подписване на договор за предоставяне на </w:t>
      </w:r>
      <w:r>
        <w:rPr>
          <w:rFonts w:ascii="Times New Roman" w:hAnsi="Times New Roman" w:cs="Times New Roman"/>
          <w:sz w:val="24"/>
          <w:szCs w:val="24"/>
          <w:lang w:val="x-none"/>
        </w:rPr>
        <w:t xml:space="preserve">финансова помощ.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Когато кандидатът не сключи договор в срока по ал. 1 и не е информирал преди изтичането му ДФЗ за обективна невъзможност да сключи договора, правото му да сключи договор се погасява.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Кандидатът е длъжен да открие отделна банкова </w:t>
      </w:r>
      <w:r>
        <w:rPr>
          <w:rFonts w:ascii="Times New Roman" w:hAnsi="Times New Roman" w:cs="Times New Roman"/>
          <w:sz w:val="24"/>
          <w:szCs w:val="24"/>
          <w:lang w:val="x-none"/>
        </w:rPr>
        <w:t xml:space="preserve">сметка за извършване на финансови трансакции, свързани единствено с договора по ал. 1.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(Нова – ДВ, бр. 8 от 2019 г., в сила от 25.01.2019 г.) Кандидатите възложители по </w:t>
      </w:r>
      <w:r>
        <w:rPr>
          <w:rFonts w:ascii="Times New Roman" w:hAnsi="Times New Roman" w:cs="Times New Roman"/>
          <w:sz w:val="24"/>
          <w:szCs w:val="24"/>
          <w:lang w:val="x-none"/>
        </w:rPr>
        <w:lastRenderedPageBreak/>
        <w:t>смисъла на ЗОП по чл. 32, ал. 11 провеждат обществени поръчки по ЗОП за избор на и</w:t>
      </w:r>
      <w:r>
        <w:rPr>
          <w:rFonts w:ascii="Times New Roman" w:hAnsi="Times New Roman" w:cs="Times New Roman"/>
          <w:sz w:val="24"/>
          <w:szCs w:val="24"/>
          <w:lang w:val="x-none"/>
        </w:rPr>
        <w:t xml:space="preserve">зпълнители на дейностите по проекта след подписване на договор по ал. 1.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(Нова – ДВ, бр. 8 от 2019 г., в сила от 25.01.2019 г.) Крайният срок за откриване на процедурата/ите за възлагане на обществена/и поръчка/и за избор на изпълнител/и за разходи за</w:t>
      </w:r>
      <w:r>
        <w:rPr>
          <w:rFonts w:ascii="Times New Roman" w:hAnsi="Times New Roman" w:cs="Times New Roman"/>
          <w:sz w:val="24"/>
          <w:szCs w:val="24"/>
          <w:lang w:val="x-none"/>
        </w:rPr>
        <w:t xml:space="preserve"> дейностите по чл. 32, ал. 2 е до един месец след датата на подписване на договора по ал. 1.</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8 от 2019 г., в сила от 25.01.2019 г.) В срок до 10 работни дни от приключване на процедурата за възлагане на обществена поръчка за избор на и</w:t>
      </w:r>
      <w:r>
        <w:rPr>
          <w:rFonts w:ascii="Times New Roman" w:hAnsi="Times New Roman" w:cs="Times New Roman"/>
          <w:sz w:val="24"/>
          <w:szCs w:val="24"/>
          <w:lang w:val="x-none"/>
        </w:rPr>
        <w:t>зпълнител кандидатът възложител предоставя на ДФЗ копие на всички документи от проведената съгласно изискванията на ЗОП процедура.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8 от 2019 г., в сила от 25.01.2019 г., изм., бр. 4 от 2020 г., в сила от 14.01.2020 г.) В двумесечен сро</w:t>
      </w:r>
      <w:r>
        <w:rPr>
          <w:rFonts w:ascii="Times New Roman" w:hAnsi="Times New Roman" w:cs="Times New Roman"/>
          <w:sz w:val="24"/>
          <w:szCs w:val="24"/>
          <w:lang w:val="x-none"/>
        </w:rPr>
        <w:t>к от представяне на документите за проведената обществена поръчка ДФЗ извършва последващ контрол. Извършва се оценка на проектите по чл. 41 за законосъобразност на проведената процедура по ЗОП и обоснованост на критериите, по които са избрани изпълнителите</w:t>
      </w:r>
      <w:r>
        <w:rPr>
          <w:rFonts w:ascii="Times New Roman" w:hAnsi="Times New Roman" w:cs="Times New Roman"/>
          <w:sz w:val="24"/>
          <w:szCs w:val="24"/>
          <w:lang w:val="x-none"/>
        </w:rPr>
        <w:t xml:space="preserve">. След одобрение на проведената обществена поръчка ДФЗ сключва допълнително споразумение към договора по ал. 1 за вписване на избрани изпълнители.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(Нова – ДВ, бр. 8 от 2019 г., в сила от 25.01.2019 г.) Изпълняването на дейностите по промоционалния про</w:t>
      </w:r>
      <w:r>
        <w:rPr>
          <w:rFonts w:ascii="Times New Roman" w:hAnsi="Times New Roman" w:cs="Times New Roman"/>
          <w:sz w:val="24"/>
          <w:szCs w:val="24"/>
          <w:lang w:val="x-none"/>
        </w:rPr>
        <w:t xml:space="preserve">ект следва да започне след сключване на допълнителното споразумение към договора по ал. 7.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(Нова – ДВ, бр. 8 от 2019 г., в сила от 25.01.2019 г.) Последващият контрол от ДФЗ се осъществява преди извършване на плащане. В случай че се констатират наруше</w:t>
      </w:r>
      <w:r>
        <w:rPr>
          <w:rFonts w:ascii="Times New Roman" w:hAnsi="Times New Roman" w:cs="Times New Roman"/>
          <w:sz w:val="24"/>
          <w:szCs w:val="24"/>
          <w:lang w:val="x-none"/>
        </w:rPr>
        <w:t xml:space="preserve">ния при провеждането на процедурите за възлагане на обществени поръчки, ДФЗ писмено уведомява бенефициента и му дава възможност в 14-дневен срок да представи своите писмени възражения по основателността и размера на финансовата корекция и при необходимост </w:t>
      </w:r>
      <w:r>
        <w:rPr>
          <w:rFonts w:ascii="Times New Roman" w:hAnsi="Times New Roman" w:cs="Times New Roman"/>
          <w:sz w:val="24"/>
          <w:szCs w:val="24"/>
          <w:lang w:val="x-none"/>
        </w:rPr>
        <w:t>да приложи доказателства.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8 от 2019 г., в сила от 25.01.2019 г.) В едномесечен срок от предоставяне на възраженията по ал. 9 изпълнителният директор на ДФЗ със заповед налага финансова корекция, в резултат на която се намалява първона</w:t>
      </w:r>
      <w:r>
        <w:rPr>
          <w:rFonts w:ascii="Times New Roman" w:hAnsi="Times New Roman" w:cs="Times New Roman"/>
          <w:sz w:val="24"/>
          <w:szCs w:val="24"/>
          <w:lang w:val="x-none"/>
        </w:rPr>
        <w:t>чално одобрената финансова помощ или изцяло отказва нейното изплащане. Заповедта се съобщава и подлежи на обжалване по реда на АПК.</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ДВ, бр. 8 от 2019 г., в сила от 25.01.2019 г.) Основанието за налагане на финансовата корекция и установяванет</w:t>
      </w:r>
      <w:r>
        <w:rPr>
          <w:rFonts w:ascii="Times New Roman" w:hAnsi="Times New Roman" w:cs="Times New Roman"/>
          <w:sz w:val="24"/>
          <w:szCs w:val="24"/>
          <w:lang w:val="x-none"/>
        </w:rPr>
        <w:t>о на приложимия й размер се определят съгласно националното законодателство и Насоките.</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VII</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Условия и ред за предоставяне на финансова помощ</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43</w:t>
      </w:r>
      <w:r>
        <w:rPr>
          <w:rFonts w:ascii="Times New Roman" w:hAnsi="Times New Roman" w:cs="Times New Roman"/>
          <w:sz w:val="24"/>
          <w:szCs w:val="24"/>
          <w:lang w:val="x-none"/>
        </w:rPr>
        <w:t xml:space="preserve">. (1) (Изм. – ДВ, бр. 69 от 2019 г., в сила от 30.08.2019 г.) Финансовата помощ по чл. 36 се изплаща </w:t>
      </w:r>
      <w:r>
        <w:rPr>
          <w:rFonts w:ascii="Times New Roman" w:hAnsi="Times New Roman" w:cs="Times New Roman"/>
          <w:sz w:val="24"/>
          <w:szCs w:val="24"/>
          <w:lang w:val="x-none"/>
        </w:rPr>
        <w:t xml:space="preserve">чрез авансови плащания, междинни плащания и окончателно плащане.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(Доп. – ДВ, бр. 53 от 2019 г., в сила от 5.07.2019 г.) Ползвателят на финансова помощ може да подаде заявление за авансово и междинно плащане, при условие че е поискано със заявлението з</w:t>
      </w:r>
      <w:r>
        <w:rPr>
          <w:rFonts w:ascii="Times New Roman" w:hAnsi="Times New Roman" w:cs="Times New Roman"/>
          <w:sz w:val="24"/>
          <w:szCs w:val="24"/>
          <w:lang w:val="x-none"/>
        </w:rPr>
        <w:t xml:space="preserve">а предоставяне на финансова помощ и е включено в договора за предоставяне на финансова помощ.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Междинното плащане включва разходи само за изпълнени и заплатени дейности.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Ползвателят има право на едно междинно плащане за всеки един период.</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44</w:t>
      </w:r>
      <w:r>
        <w:rPr>
          <w:rFonts w:ascii="Times New Roman" w:hAnsi="Times New Roman" w:cs="Times New Roman"/>
          <w:sz w:val="24"/>
          <w:szCs w:val="24"/>
          <w:lang w:val="x-none"/>
        </w:rPr>
        <w:t xml:space="preserve">. </w:t>
      </w:r>
      <w:r>
        <w:rPr>
          <w:rFonts w:ascii="Times New Roman" w:hAnsi="Times New Roman" w:cs="Times New Roman"/>
          <w:sz w:val="24"/>
          <w:szCs w:val="24"/>
          <w:lang w:val="x-none"/>
        </w:rPr>
        <w:t>(1) (Доп. – ДВ, бр. 8 от 2019 г., в сила от 25.01.2019 г., изм., бр. 53 от 2019 г., в сила от 5.07.2019 г.) Заявление за авансово плащане се подава след сключване на договор по чл. 42, ал. 1 или след започване на нов период по чл. 35, ал. 2. Към заявлениет</w:t>
      </w:r>
      <w:r>
        <w:rPr>
          <w:rFonts w:ascii="Times New Roman" w:hAnsi="Times New Roman" w:cs="Times New Roman"/>
          <w:sz w:val="24"/>
          <w:szCs w:val="24"/>
          <w:lang w:val="x-none"/>
        </w:rPr>
        <w:t xml:space="preserve">о се прилага банкова гаранция в полза на ДФЗ в размер 110 на сто от заявената авансова сума за съответния период. Срокът на валидност на гаранцията трябва да бъде 6 месеца след изтичане на крайния срок за изпълнение на всички дейности за съответния период </w:t>
      </w:r>
      <w:r>
        <w:rPr>
          <w:rFonts w:ascii="Times New Roman" w:hAnsi="Times New Roman" w:cs="Times New Roman"/>
          <w:sz w:val="24"/>
          <w:szCs w:val="24"/>
          <w:lang w:val="x-none"/>
        </w:rPr>
        <w:t xml:space="preserve">съгласно договора по чл. 42, ал. 1, а за кандидати възложители по смисъла на Закона за обществените поръчки – и след сключване на допълнително споразумение по чл. 42, ал. 7.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53 от 2019 г., в сила от 5.07.2019 г.) Размерът на авансовото</w:t>
      </w:r>
      <w:r>
        <w:rPr>
          <w:rFonts w:ascii="Times New Roman" w:hAnsi="Times New Roman" w:cs="Times New Roman"/>
          <w:sz w:val="24"/>
          <w:szCs w:val="24"/>
          <w:lang w:val="x-none"/>
        </w:rPr>
        <w:t xml:space="preserve"> плащане не може да надхвърля 80 на сто от стойността на договорената финансова помощ за съответния период по чл. 35, ал. 2.</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Срокът за подаване на заявление за авансово плащане по сключения договор за предоставяне на финансова помощ е четири месеца сч</w:t>
      </w:r>
      <w:r>
        <w:rPr>
          <w:rFonts w:ascii="Times New Roman" w:hAnsi="Times New Roman" w:cs="Times New Roman"/>
          <w:sz w:val="24"/>
          <w:szCs w:val="24"/>
          <w:lang w:val="x-none"/>
        </w:rPr>
        <w:t xml:space="preserve">итано от началото на съответния период по чл. 35, ал. 2.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Държавен фонд "Земеделие" извършва авансово плащане до 30 дни след депозирането на заявление за авансово плащане заедно с оригинал на банкова гаранция.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Когато ползвателят на финансова помощ</w:t>
      </w:r>
      <w:r>
        <w:rPr>
          <w:rFonts w:ascii="Times New Roman" w:hAnsi="Times New Roman" w:cs="Times New Roman"/>
          <w:sz w:val="24"/>
          <w:szCs w:val="24"/>
          <w:lang w:val="x-none"/>
        </w:rPr>
        <w:t xml:space="preserve"> е посочил в заявлението за кандидатстване, че ще ползва авансово плащане и не подаде заявление за авансово плащане в срок, договорът за финансова помощ се прекратява по право.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45</w:t>
      </w:r>
      <w:r>
        <w:rPr>
          <w:rFonts w:ascii="Times New Roman" w:hAnsi="Times New Roman" w:cs="Times New Roman"/>
          <w:sz w:val="24"/>
          <w:szCs w:val="24"/>
          <w:lang w:val="x-none"/>
        </w:rPr>
        <w:t>. (1) Заявлението за междинно плащане по чл. 43, ал. 4 се подава в 10-дне</w:t>
      </w:r>
      <w:r>
        <w:rPr>
          <w:rFonts w:ascii="Times New Roman" w:hAnsi="Times New Roman" w:cs="Times New Roman"/>
          <w:sz w:val="24"/>
          <w:szCs w:val="24"/>
          <w:lang w:val="x-none"/>
        </w:rPr>
        <w:t xml:space="preserve">вен срок след изтичане на първото полугодие считано от началото на съответния период по чл. 35, ал. 2. След този срок заявления за междинно плащане не се приемат освен в случаите на непреодолима сила и/или извънредни обстоятелства.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Заявлението за межд</w:t>
      </w:r>
      <w:r>
        <w:rPr>
          <w:rFonts w:ascii="Times New Roman" w:hAnsi="Times New Roman" w:cs="Times New Roman"/>
          <w:sz w:val="24"/>
          <w:szCs w:val="24"/>
          <w:lang w:val="x-none"/>
        </w:rPr>
        <w:t xml:space="preserve">инно плащане се придружава от междинен доклад, финален финансов отчет, първични счетоводни и разходооправдателни документи за съответния период и извлечение по сметката, посочена в чл. 42, ал. 3.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При подаване на заявлението ползвателят на финансова по</w:t>
      </w:r>
      <w:r>
        <w:rPr>
          <w:rFonts w:ascii="Times New Roman" w:hAnsi="Times New Roman" w:cs="Times New Roman"/>
          <w:sz w:val="24"/>
          <w:szCs w:val="24"/>
          <w:lang w:val="x-none"/>
        </w:rPr>
        <w:t>мощ осигурява оригиналите на всички документи, включително и тези, за които се изискват копия, като удостоверява съответствието на представените копия със заверка "Вярно с оригинала" и подпис на ползвателя на финансовата помощ. Служителят, приемащ документ</w:t>
      </w:r>
      <w:r>
        <w:rPr>
          <w:rFonts w:ascii="Times New Roman" w:hAnsi="Times New Roman" w:cs="Times New Roman"/>
          <w:sz w:val="24"/>
          <w:szCs w:val="24"/>
          <w:lang w:val="x-none"/>
        </w:rPr>
        <w:t xml:space="preserve">ите, сверява представените копия с оригиналните документи.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Документите по ал. 3 се представят на български език, а когато оригиналният документ е на чужд език, се представя и легализиран превод на заклет преводач или превод с апостил на български език</w:t>
      </w:r>
      <w:r>
        <w:rPr>
          <w:rFonts w:ascii="Times New Roman" w:hAnsi="Times New Roman" w:cs="Times New Roman"/>
          <w:sz w:val="24"/>
          <w:szCs w:val="24"/>
          <w:lang w:val="x-none"/>
        </w:rPr>
        <w:t xml:space="preserve">.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(Изм. – ДВ, бр. 53 от 2019 г., в сила от 5.07.2019 г.) Сумата на авансовото плащане и междинните плащания не може да превишава 80 на сто от стойността на годишната финансова помощ съгласно сключения договор по чл. 42, ал. 1.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(Изм. и доп. – ДВ, </w:t>
      </w:r>
      <w:r>
        <w:rPr>
          <w:rFonts w:ascii="Times New Roman" w:hAnsi="Times New Roman" w:cs="Times New Roman"/>
          <w:sz w:val="24"/>
          <w:szCs w:val="24"/>
          <w:lang w:val="x-none"/>
        </w:rPr>
        <w:t xml:space="preserve">бр. 53 от 2019 г., в сила от 5.07.2019 г.) Когато в заявлението за междинно плащане е заявена за възстановяване сума, равна или по-голяма от левовата равностойност на 150 000 евро, към него се прилага сертификат за финансов отчет съгласно чл. 41, параграф </w:t>
      </w:r>
      <w:r>
        <w:rPr>
          <w:rFonts w:ascii="Times New Roman" w:hAnsi="Times New Roman" w:cs="Times New Roman"/>
          <w:sz w:val="24"/>
          <w:szCs w:val="24"/>
          <w:lang w:val="x-none"/>
        </w:rPr>
        <w:t xml:space="preserve">1 от Регламент за изпълнение (ЕС) 2016/1150 на Комисията от 15 април 2016 г. за определяне на правила за прилагането на Регламент (ЕС) № 1308/2013 на Европейския парламент и на Съвета по отношение на националните програми за подпомагане в лозаро-винарския </w:t>
      </w:r>
      <w:r>
        <w:rPr>
          <w:rFonts w:ascii="Times New Roman" w:hAnsi="Times New Roman" w:cs="Times New Roman"/>
          <w:sz w:val="24"/>
          <w:szCs w:val="24"/>
          <w:lang w:val="x-none"/>
        </w:rPr>
        <w:t>сектор (ОВ, L 190/23 от 15.7.2016 г.), наричан по-нататък "Регламент за изпълнение (ЕС) 2016/1150 на Комисията". Тази възможност е допустима, в случай че одобрената финансова помощ на Съюза е в размер на 300 000 евро или повече и когато са спазени условият</w:t>
      </w:r>
      <w:r>
        <w:rPr>
          <w:rFonts w:ascii="Times New Roman" w:hAnsi="Times New Roman" w:cs="Times New Roman"/>
          <w:sz w:val="24"/>
          <w:szCs w:val="24"/>
          <w:lang w:val="x-none"/>
        </w:rPr>
        <w:t>а на чл. 43, ал. 2.</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(7) Заявлението за междинно плащане може да бъде прието и при непредставяне, нередовност и/или непълнота на документи, но само когато това се отнася за документи, издадени от други държавни и/или общински органи и институции, за които </w:t>
      </w:r>
      <w:r>
        <w:rPr>
          <w:rFonts w:ascii="Times New Roman" w:hAnsi="Times New Roman" w:cs="Times New Roman"/>
          <w:sz w:val="24"/>
          <w:szCs w:val="24"/>
          <w:lang w:val="x-none"/>
        </w:rPr>
        <w:t xml:space="preserve">ползвателят на финансова помощ представи писмени доказателства, че е направил искане за тяхното издаване. Ползвателят на помощта подписва декларация, че е запознат с нередовностите и/или непълнотите и поема задължение да представи издадените въз основа на </w:t>
      </w:r>
      <w:r>
        <w:rPr>
          <w:rFonts w:ascii="Times New Roman" w:hAnsi="Times New Roman" w:cs="Times New Roman"/>
          <w:sz w:val="24"/>
          <w:szCs w:val="24"/>
          <w:lang w:val="x-none"/>
        </w:rPr>
        <w:t>искането документи най-късно в срока по чл. 46, ал. 4.</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46</w:t>
      </w:r>
      <w:r>
        <w:rPr>
          <w:rFonts w:ascii="Times New Roman" w:hAnsi="Times New Roman" w:cs="Times New Roman"/>
          <w:sz w:val="24"/>
          <w:szCs w:val="24"/>
          <w:lang w:val="x-none"/>
        </w:rPr>
        <w:t xml:space="preserve">. (1) (Доп. – ДВ, бр. 8 от 2019 г., в сила от 25.01.2019 г.) Заявление за окончателно плащане и/или отчет за авансово плащане след приключване на съответен период на изпълнение на промоционалния </w:t>
      </w:r>
      <w:r>
        <w:rPr>
          <w:rFonts w:ascii="Times New Roman" w:hAnsi="Times New Roman" w:cs="Times New Roman"/>
          <w:sz w:val="24"/>
          <w:szCs w:val="24"/>
          <w:lang w:val="x-none"/>
        </w:rPr>
        <w:t>проект се подава в 10-дневен срок след датата на приключване на дейностите за съответния период, предвидени в договора за предоставяне на финансова помощ. Към заявлението се прилага доклад по чл. 32, ал. 2, т. 6.</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Заявлението за окончателно плащане и/и</w:t>
      </w:r>
      <w:r>
        <w:rPr>
          <w:rFonts w:ascii="Times New Roman" w:hAnsi="Times New Roman" w:cs="Times New Roman"/>
          <w:sz w:val="24"/>
          <w:szCs w:val="24"/>
          <w:lang w:val="x-none"/>
        </w:rPr>
        <w:t>ли отчетът за авансово плащане по ал. 1 се придружават от финален отчет за осъществените дейности, оценка на получените резултати от дейностите и от окончателен финансов отчет за извършените разходи. Заявлението за окончателно плащане може да бъде прието и</w:t>
      </w:r>
      <w:r>
        <w:rPr>
          <w:rFonts w:ascii="Times New Roman" w:hAnsi="Times New Roman" w:cs="Times New Roman"/>
          <w:sz w:val="24"/>
          <w:szCs w:val="24"/>
          <w:lang w:val="x-none"/>
        </w:rPr>
        <w:t xml:space="preserve"> при непредставяне и/или нередовност, и/или непълнота на документи, но само когато това се отнася за документи, издадени от други държавни и/или общински органи и институции, за които ползвателят на финансова помощ представи писмени доказателства, че е нап</w:t>
      </w:r>
      <w:r>
        <w:rPr>
          <w:rFonts w:ascii="Times New Roman" w:hAnsi="Times New Roman" w:cs="Times New Roman"/>
          <w:sz w:val="24"/>
          <w:szCs w:val="24"/>
          <w:lang w:val="x-none"/>
        </w:rPr>
        <w:t>равил искане за тяхното издаване. Ползвателят на помощта подписва декларация, че е запознат с нередовностите и/или непълнотите и поема задължение да представи издадените въз основа на искането документи най-късно в срока по ал. 4.</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и доп. – ДВ, б</w:t>
      </w:r>
      <w:r>
        <w:rPr>
          <w:rFonts w:ascii="Times New Roman" w:hAnsi="Times New Roman" w:cs="Times New Roman"/>
          <w:sz w:val="24"/>
          <w:szCs w:val="24"/>
          <w:lang w:val="x-none"/>
        </w:rPr>
        <w:t>р. 53 от 2019 г., в сила от 5.07.2019 г.) Когато в заявлението за окончателно плащане е заявена за възстановяване сума, равна или по-голяма от левовата равностойност на 150 000 евро, към него се прилага копие от сертификат за финансов отчет съгласно чл. 41</w:t>
      </w:r>
      <w:r>
        <w:rPr>
          <w:rFonts w:ascii="Times New Roman" w:hAnsi="Times New Roman" w:cs="Times New Roman"/>
          <w:sz w:val="24"/>
          <w:szCs w:val="24"/>
          <w:lang w:val="x-none"/>
        </w:rPr>
        <w:t>, параграф 1 от Регламент за изпълнение (ЕС) 2016/1150 на Комисията. Тази възможност е допустима, в случай че одобрената финансова помощ на Съюза е в размер на 300 000 евро или повече и когато са спазени условията на чл. 43, ал. 2.</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8 о</w:t>
      </w:r>
      <w:r>
        <w:rPr>
          <w:rFonts w:ascii="Times New Roman" w:hAnsi="Times New Roman" w:cs="Times New Roman"/>
          <w:sz w:val="24"/>
          <w:szCs w:val="24"/>
          <w:lang w:val="x-none"/>
        </w:rPr>
        <w:t>т 2019 г., в сила от 25.01.2019 г.) Държавен фонд "Земеделие" извършва авансово плащане в срок съгласно чл. 44, ал. 4 и междинно или окончателно плащане в срок до 90 календарни дни след депозирането на заявлението. Срокът може да бъде удължен, когато: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w:t>
      </w:r>
      <w:r>
        <w:rPr>
          <w:rFonts w:ascii="Times New Roman" w:hAnsi="Times New Roman" w:cs="Times New Roman"/>
          <w:sz w:val="24"/>
          <w:szCs w:val="24"/>
          <w:lang w:val="x-none"/>
        </w:rPr>
        <w:t>са констатирани нередовности и/или непълноти, за отстраняването на които е необходимо становище на други органи или институции – със срока за получаване на отговора или становището от съответния орган или институция;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са постъпили документи и/или информ</w:t>
      </w:r>
      <w:r>
        <w:rPr>
          <w:rFonts w:ascii="Times New Roman" w:hAnsi="Times New Roman" w:cs="Times New Roman"/>
          <w:sz w:val="24"/>
          <w:szCs w:val="24"/>
          <w:lang w:val="x-none"/>
        </w:rPr>
        <w:t>ация, които създават съмнения за нередност и/или измама – със заповед на изпълнителния директор на ДФЗ;</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е постъпил сигнал от съответната прокуратура или разследващи органи при установени съмнения за наличие на престъпни обстоятелства – до постановяване</w:t>
      </w:r>
      <w:r>
        <w:rPr>
          <w:rFonts w:ascii="Times New Roman" w:hAnsi="Times New Roman" w:cs="Times New Roman"/>
          <w:sz w:val="24"/>
          <w:szCs w:val="24"/>
          <w:lang w:val="x-none"/>
        </w:rPr>
        <w:t xml:space="preserve"> на влязъл в сила акт на компетентния орган;</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са констатирани нередовности и/или непълноти, за отстраняването на които е изпратено уведомително писмо по ал. 1 – със срока за получаване на отговор от кандидата.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Изпълнителният директор на ДФЗ уведомя</w:t>
      </w:r>
      <w:r>
        <w:rPr>
          <w:rFonts w:ascii="Times New Roman" w:hAnsi="Times New Roman" w:cs="Times New Roman"/>
          <w:sz w:val="24"/>
          <w:szCs w:val="24"/>
          <w:lang w:val="x-none"/>
        </w:rPr>
        <w:t xml:space="preserve">ва писмено ползвателя на финансовата помощ за размера на извършените плащания по заявлението за плащане.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В случаите на констатирано неизпълнение на задължения по договора от страна на ползвателя на финансовата помощ, установено при извършване на админ</w:t>
      </w:r>
      <w:r>
        <w:rPr>
          <w:rFonts w:ascii="Times New Roman" w:hAnsi="Times New Roman" w:cs="Times New Roman"/>
          <w:sz w:val="24"/>
          <w:szCs w:val="24"/>
          <w:lang w:val="x-none"/>
        </w:rPr>
        <w:t xml:space="preserve">истративна </w:t>
      </w:r>
      <w:r>
        <w:rPr>
          <w:rFonts w:ascii="Times New Roman" w:hAnsi="Times New Roman" w:cs="Times New Roman"/>
          <w:sz w:val="24"/>
          <w:szCs w:val="24"/>
          <w:lang w:val="x-none"/>
        </w:rPr>
        <w:lastRenderedPageBreak/>
        <w:t xml:space="preserve">проверка и/или на проверка на място, договорираната помощ се преизчислява.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Ползвателят може да подаде искане за промяна на договора не по-късно от 3 месеца преди изтичане на неговия срок. Към искането се прилагат доказателства, необходими з</w:t>
      </w:r>
      <w:r>
        <w:rPr>
          <w:rFonts w:ascii="Times New Roman" w:hAnsi="Times New Roman" w:cs="Times New Roman"/>
          <w:sz w:val="24"/>
          <w:szCs w:val="24"/>
          <w:lang w:val="x-none"/>
        </w:rPr>
        <w:t xml:space="preserve">а преценка на неговата основателност. Ползвателят на финансова помощ може да поиска изменение на договора само веднъж на полугодие от съответния период, но не повече от две изменения на период. Не се допуска изменение и/или допълнение на договора, което: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засяга основната цел на дейността и/или променя дейностите, с което се нарушава първоначалната стратегия на промоционалния проект;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води до увеличаване на стойността на договорената финансова помощ;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пренасочва бюджет от поддейност в поддейност и </w:t>
      </w:r>
      <w:r>
        <w:rPr>
          <w:rFonts w:ascii="Times New Roman" w:hAnsi="Times New Roman" w:cs="Times New Roman"/>
          <w:sz w:val="24"/>
          <w:szCs w:val="24"/>
          <w:lang w:val="x-none"/>
        </w:rPr>
        <w:t xml:space="preserve">от действие в действие;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води до завишаване на единичните цени;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води до промяна на бюджета по дейности и периоди;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води до замяна на поддейност с поддейност и/или действие с действие.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Държавен фонд "Земеделие" отказва част или цялото плащане</w:t>
      </w:r>
      <w:r>
        <w:rPr>
          <w:rFonts w:ascii="Times New Roman" w:hAnsi="Times New Roman" w:cs="Times New Roman"/>
          <w:sz w:val="24"/>
          <w:szCs w:val="24"/>
          <w:lang w:val="x-none"/>
        </w:rPr>
        <w:t xml:space="preserve">, когато: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установи нередовност и/или непълнота на документите;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установи несъответствие на извършените дейности с целите, дейностите и изискванията на промоционалния проект;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ползвателят на финансовата помощ не отстрани нередовностите и/или непъл</w:t>
      </w:r>
      <w:r>
        <w:rPr>
          <w:rFonts w:ascii="Times New Roman" w:hAnsi="Times New Roman" w:cs="Times New Roman"/>
          <w:sz w:val="24"/>
          <w:szCs w:val="24"/>
          <w:lang w:val="x-none"/>
        </w:rPr>
        <w:t xml:space="preserve">нотите в срока по ал. 4;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установи изкуствено създадени условия за получаване на финансова помощ с оглед извличането на предимства в противоречие с целите на мярката за подпомагане;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ползвателят на помощта е представил пред ДФЗ декларация и/или докум</w:t>
      </w:r>
      <w:r>
        <w:rPr>
          <w:rFonts w:ascii="Times New Roman" w:hAnsi="Times New Roman" w:cs="Times New Roman"/>
          <w:sz w:val="24"/>
          <w:szCs w:val="24"/>
          <w:lang w:val="x-none"/>
        </w:rPr>
        <w:t xml:space="preserve">ент с невярно съдържание, неистински и/или подправен документ;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ползвателят на финансова помощ не е спазил изискванията на чл. 42, ал. 3;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към заявлението за междинно и/или окончателно плащане не е представен сертификат за финансов отчет съгласно чл.</w:t>
      </w:r>
      <w:r>
        <w:rPr>
          <w:rFonts w:ascii="Times New Roman" w:hAnsi="Times New Roman" w:cs="Times New Roman"/>
          <w:sz w:val="24"/>
          <w:szCs w:val="24"/>
          <w:lang w:val="x-none"/>
        </w:rPr>
        <w:t xml:space="preserve"> 41, ал. 1 от Регламент за изпълнение (ЕС) 2016/1150 на Комисията;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8. при изпълнението са използвани текстове и материали, които не са одобрени, на ДФЗ;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са извършени дейности след изтичане на конкретния период по чл. 35, ал. 2;</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кандидатът попречи</w:t>
      </w:r>
      <w:r>
        <w:rPr>
          <w:rFonts w:ascii="Times New Roman" w:hAnsi="Times New Roman" w:cs="Times New Roman"/>
          <w:sz w:val="24"/>
          <w:szCs w:val="24"/>
          <w:lang w:val="x-none"/>
        </w:rPr>
        <w:t xml:space="preserve"> на извършването на проверка на място с изключение на случаите на непреодолима сила и/или извънредни обстоятелства;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ДВ, бр. 8 от 2019 г., в сила от 25.01.2019 г.) за кандидати по чл. 32, ал. 11 – когато се установят нередности, за които реглам</w:t>
      </w:r>
      <w:r>
        <w:rPr>
          <w:rFonts w:ascii="Times New Roman" w:hAnsi="Times New Roman" w:cs="Times New Roman"/>
          <w:sz w:val="24"/>
          <w:szCs w:val="24"/>
          <w:lang w:val="x-none"/>
        </w:rPr>
        <w:t xml:space="preserve">ент и/или Насоките предвиждат финансова корекция.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В случаите по ал. 4, т. 2, 3 и 4 изпълнителният директор на ДФЗ издава заповед за спиране на обработката по подаденото заявление за плащане, която се връчва на кандидата.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33 от 20</w:t>
      </w:r>
      <w:r>
        <w:rPr>
          <w:rFonts w:ascii="Times New Roman" w:hAnsi="Times New Roman" w:cs="Times New Roman"/>
          <w:sz w:val="24"/>
          <w:szCs w:val="24"/>
          <w:lang w:val="x-none"/>
        </w:rPr>
        <w:t>21 г., в сила от 20.04.2021 г.) Когато преди окончателно плащане се установи, че изпълнението на част от дейност/и, договорена/и за подпомагане, не е било възможно поради непреодолима сила или извънредни обстоятелства по смисъла на чл. 2, параграф 2 от Рег</w:t>
      </w:r>
      <w:r>
        <w:rPr>
          <w:rFonts w:ascii="Times New Roman" w:hAnsi="Times New Roman" w:cs="Times New Roman"/>
          <w:sz w:val="24"/>
          <w:szCs w:val="24"/>
          <w:lang w:val="x-none"/>
        </w:rPr>
        <w:t>ламент (ЕС) № 1306/2013 или поради друга причина, но общата цел на дейностите е постигната, финансовата помощ се изплаща съобразно чл. 54, параграфи 2 и 2а от Делегиран регламент (ЕС) 2016/1149 на Комисията от 15 април 2016 г. за допълване на Регламент (ЕС</w:t>
      </w:r>
      <w:r>
        <w:rPr>
          <w:rFonts w:ascii="Times New Roman" w:hAnsi="Times New Roman" w:cs="Times New Roman"/>
          <w:sz w:val="24"/>
          <w:szCs w:val="24"/>
          <w:lang w:val="x-none"/>
        </w:rPr>
        <w:t xml:space="preserve">) № 1308/2013 на Европейския парламент и на Съвета по отношение на националните програми за подпомагане в лозаро-винарския сектор и за </w:t>
      </w:r>
      <w:r>
        <w:rPr>
          <w:rFonts w:ascii="Times New Roman" w:hAnsi="Times New Roman" w:cs="Times New Roman"/>
          <w:sz w:val="24"/>
          <w:szCs w:val="24"/>
          <w:lang w:val="x-none"/>
        </w:rPr>
        <w:lastRenderedPageBreak/>
        <w:t>изменение на Регламент (ЕО) № 555/2008 на Комисията (ОВ, L 190/1 от 15.07.2016 г.) (Делегиран регламент (ЕС) 2016/1149).</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VIII</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Контрол на изпълнението на промоционалните проекти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47</w:t>
      </w:r>
      <w:r>
        <w:rPr>
          <w:rFonts w:ascii="Times New Roman" w:hAnsi="Times New Roman" w:cs="Times New Roman"/>
          <w:sz w:val="24"/>
          <w:szCs w:val="24"/>
          <w:lang w:val="x-none"/>
        </w:rPr>
        <w:t xml:space="preserve">. (1) Държавен фонд "Земеделие" контролира изпълнението на одобрените промоционални проекти чрез извършване на административни проверки и/или проверки на място.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Държавен фонд "Земед</w:t>
      </w:r>
      <w:r>
        <w:rPr>
          <w:rFonts w:ascii="Times New Roman" w:hAnsi="Times New Roman" w:cs="Times New Roman"/>
          <w:sz w:val="24"/>
          <w:szCs w:val="24"/>
          <w:lang w:val="x-none"/>
        </w:rPr>
        <w:t xml:space="preserve">елие" извършва ежегодни проверки на място на всички избрани оференти, които включват документални и счетоводни проверки.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Държавен фонд "Земеделие" извършва счетоводни и технически проверки на ползвателите на финансова помощ и на избраните оференти отн</w:t>
      </w:r>
      <w:r>
        <w:rPr>
          <w:rFonts w:ascii="Times New Roman" w:hAnsi="Times New Roman" w:cs="Times New Roman"/>
          <w:sz w:val="24"/>
          <w:szCs w:val="24"/>
          <w:lang w:val="x-none"/>
        </w:rPr>
        <w:t xml:space="preserve">осно: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точността на представената информация за извършените разходи за изпълнение на проектите;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състоянието на разплащателните сметки за дейностите по изпълнение на промоционалните проекти;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представените разходни документи;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изпълнението на д</w:t>
      </w:r>
      <w:r>
        <w:rPr>
          <w:rFonts w:ascii="Times New Roman" w:hAnsi="Times New Roman" w:cs="Times New Roman"/>
          <w:sz w:val="24"/>
          <w:szCs w:val="24"/>
          <w:lang w:val="x-none"/>
        </w:rPr>
        <w:t xml:space="preserve">оговорните задължения.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Ползвателите на финансова помощ и избраните оференти по проекта са длъжни да: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оказват съдействие на проверяващите;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предоставят на проверяващите информацията и документите, свързани с проверката;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водят аналитично счет</w:t>
      </w:r>
      <w:r>
        <w:rPr>
          <w:rFonts w:ascii="Times New Roman" w:hAnsi="Times New Roman" w:cs="Times New Roman"/>
          <w:sz w:val="24"/>
          <w:szCs w:val="24"/>
          <w:lang w:val="x-none"/>
        </w:rPr>
        <w:t xml:space="preserve">оводство;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съхраняват документите по промоционалните проекти и по изпълнението им в продължение на 5 години след приключване на изпълнението.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Ползвателите на финансова помощ са длъжни да имат отделна разплащателна сметка за дейностите по изпълнение</w:t>
      </w:r>
      <w:r>
        <w:rPr>
          <w:rFonts w:ascii="Times New Roman" w:hAnsi="Times New Roman" w:cs="Times New Roman"/>
          <w:sz w:val="24"/>
          <w:szCs w:val="24"/>
          <w:lang w:val="x-none"/>
        </w:rPr>
        <w:t xml:space="preserve"> на промоционалния проект.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Материалите, изготвени при прилагането на промоционалните проекти, включително графичните, визуалните и аудио-визуалните произведения и интернет страниците, могат да се използват от тях след приключване на проекта при услови</w:t>
      </w:r>
      <w:r>
        <w:rPr>
          <w:rFonts w:ascii="Times New Roman" w:hAnsi="Times New Roman" w:cs="Times New Roman"/>
          <w:sz w:val="24"/>
          <w:szCs w:val="24"/>
          <w:lang w:val="x-none"/>
        </w:rPr>
        <w:t xml:space="preserve">я, предвидени в договора по чл. 42, ал. 1.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Държавен фонд "Земеделие" проверява дали информационните и промоционалните материали, изготвени за нуждите на промоционалните проекти, отговарят на критериите, изброени в приложение № 8 и чл. 48.</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IX</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w:t>
      </w:r>
      <w:r>
        <w:rPr>
          <w:rFonts w:ascii="Times New Roman" w:hAnsi="Times New Roman" w:cs="Times New Roman"/>
          <w:b/>
          <w:bCs/>
          <w:sz w:val="36"/>
          <w:szCs w:val="36"/>
          <w:lang w:val="x-none"/>
        </w:rPr>
        <w:t>щи и специфични изисквания към обозначаването на произхода, видимост на търговски марки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48</w:t>
      </w:r>
      <w:r>
        <w:rPr>
          <w:rFonts w:ascii="Times New Roman" w:hAnsi="Times New Roman" w:cs="Times New Roman"/>
          <w:sz w:val="24"/>
          <w:szCs w:val="24"/>
          <w:lang w:val="x-none"/>
        </w:rPr>
        <w:t>. (Изм. – ДВ, бр. 53 от 2019 г., в сила от 5.07.2019 г.) (1) Съобщенията за популяризира не следва да бъдат базирани на характерните качества на виното и да отго</w:t>
      </w:r>
      <w:r>
        <w:rPr>
          <w:rFonts w:ascii="Times New Roman" w:hAnsi="Times New Roman" w:cs="Times New Roman"/>
          <w:sz w:val="24"/>
          <w:szCs w:val="24"/>
          <w:lang w:val="x-none"/>
        </w:rPr>
        <w:t>варят на приложимото законодателство в третите държави, в които са насочени, както и на следните кумулативни условия: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произходът на популяризираните продукти следва да се посочи за ЗНП/ЗГУ вина, но съобщението за популяризиране не трябва да се оформя п</w:t>
      </w:r>
      <w:r>
        <w:rPr>
          <w:rFonts w:ascii="Times New Roman" w:hAnsi="Times New Roman" w:cs="Times New Roman"/>
          <w:sz w:val="24"/>
          <w:szCs w:val="24"/>
          <w:lang w:val="x-none"/>
        </w:rPr>
        <w:t xml:space="preserve">о такъв начин, че да </w:t>
      </w:r>
      <w:r>
        <w:rPr>
          <w:rFonts w:ascii="Times New Roman" w:hAnsi="Times New Roman" w:cs="Times New Roman"/>
          <w:sz w:val="24"/>
          <w:szCs w:val="24"/>
          <w:lang w:val="x-none"/>
        </w:rPr>
        <w:lastRenderedPageBreak/>
        <w:t>насърчава покупката на вина единствено благодарение на техния произход;</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главното послание на промоционалния проект следва да е послание на Съюза и да не акцентира върху конкретен произход;</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обозначаването на произхода не следва </w:t>
      </w:r>
      <w:r>
        <w:rPr>
          <w:rFonts w:ascii="Times New Roman" w:hAnsi="Times New Roman" w:cs="Times New Roman"/>
          <w:sz w:val="24"/>
          <w:szCs w:val="24"/>
          <w:lang w:val="x-none"/>
        </w:rPr>
        <w:t>да представлява ограничение на свободното движение на селскостопански продукти в противоречие с чл. 34 от Договора за функциониране на Европейския съюз (ОВ, С 83/1 от 30.3.2010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обозначаването на произхода следва да допълва главното послание на Съю</w:t>
      </w:r>
      <w:r>
        <w:rPr>
          <w:rFonts w:ascii="Times New Roman" w:hAnsi="Times New Roman" w:cs="Times New Roman"/>
          <w:sz w:val="24"/>
          <w:szCs w:val="24"/>
          <w:lang w:val="x-none"/>
        </w:rPr>
        <w:t>за;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при подпомагане по реда на чл. 36, ал. 2 рекламните дейности и рекламните кампании не трябва да упоменават конкретно предприятие и търговска марка; рекламните кампании не трябва да са обвързани с продуктите на едно или повече конкретни предприятия.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4 от 2020 г., в сила от 14.01.2020 г., бр. 24 от 2020 г., в сила от 17.03.2020 г.) Съобщенията за популяризиране по проекти по чл. 39, ал. 4 трябва да отговорят на условията на ал. 1, т. 1 – 4 и на следните условия: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търговските ма</w:t>
      </w:r>
      <w:r>
        <w:rPr>
          <w:rFonts w:ascii="Times New Roman" w:hAnsi="Times New Roman" w:cs="Times New Roman"/>
          <w:sz w:val="24"/>
          <w:szCs w:val="24"/>
          <w:lang w:val="x-none"/>
        </w:rPr>
        <w:t>рки могат да са визуално изобразени върху информационните и промоционалните материали, показвани или раздавани по време на дейности съгласно чл. 32, ал. 2, т. 2 и 3; търговските марки не могат да заемат повече от 5 на сто от площта на материала; не се допу</w:t>
      </w:r>
      <w:r>
        <w:rPr>
          <w:rFonts w:ascii="Times New Roman" w:hAnsi="Times New Roman" w:cs="Times New Roman"/>
          <w:sz w:val="24"/>
          <w:szCs w:val="24"/>
          <w:lang w:val="x-none"/>
        </w:rPr>
        <w:t>ска визуализация на търговски марки по дейности съгласно чл. 32, ал. 2, т. 1, букви "а", "б" и "в" освен в случаите на изработването на покана за целите на дегустацията и/или демонстрацията;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изобразените търговски марки не могат да бъдат по-малко от пе</w:t>
      </w:r>
      <w:r>
        <w:rPr>
          <w:rFonts w:ascii="Times New Roman" w:hAnsi="Times New Roman" w:cs="Times New Roman"/>
          <w:sz w:val="24"/>
          <w:szCs w:val="24"/>
          <w:lang w:val="x-none"/>
        </w:rPr>
        <w:t>т на брой;</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търговските марки могат да са визуално изобразени само по време на панаири и международни изложби, демонстрации в търговски обекти, организиране на посещения в България, организиране на бизнес срещи и продуктови дегустации;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търговските м</w:t>
      </w:r>
      <w:r>
        <w:rPr>
          <w:rFonts w:ascii="Times New Roman" w:hAnsi="Times New Roman" w:cs="Times New Roman"/>
          <w:sz w:val="24"/>
          <w:szCs w:val="24"/>
          <w:lang w:val="x-none"/>
        </w:rPr>
        <w:t>арки могат да са визуално изобразени само по време на дейностите по т. 3 заедно на транспарант, разположен на предната страна на пулта на щанда или на еквивалентна опора, като не могат да заемат повече от 5 на сто от общата площ;</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всяка търговска марка </w:t>
      </w:r>
      <w:r>
        <w:rPr>
          <w:rFonts w:ascii="Times New Roman" w:hAnsi="Times New Roman" w:cs="Times New Roman"/>
          <w:sz w:val="24"/>
          <w:szCs w:val="24"/>
          <w:lang w:val="x-none"/>
        </w:rPr>
        <w:t xml:space="preserve">се изобразява неутрално и не следва да измества главното послание на Съюза; търговските марки не могат да отслабват главното послание на Съюза; търговските марки следва да са с по-малки размери от главното послание на Съюза, обозначението за произход и от </w:t>
      </w:r>
      <w:r>
        <w:rPr>
          <w:rFonts w:ascii="Times New Roman" w:hAnsi="Times New Roman" w:cs="Times New Roman"/>
          <w:sz w:val="24"/>
          <w:szCs w:val="24"/>
          <w:lang w:val="x-none"/>
        </w:rPr>
        <w:t>емблемата на Съюза, която указва съфинансиране от ЕС; изображения, цветове, символи и др., свързани с търговските марки, не могат да изместват на заден план главното послание;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търговските марки се изобразяват на място, различно от мястото, предназначен</w:t>
      </w:r>
      <w:r>
        <w:rPr>
          <w:rFonts w:ascii="Times New Roman" w:hAnsi="Times New Roman" w:cs="Times New Roman"/>
          <w:sz w:val="24"/>
          <w:szCs w:val="24"/>
          <w:lang w:val="x-none"/>
        </w:rPr>
        <w:t>о за главното послание на Съюза;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търговските марки могат да бъдат изобразени в интернет сайт по чл. 32, ал. 2, т. 1, буква "д" като общ банер в долната част на страницата, който не заема повече от 5 на сто от общата площ, като всяка марка се изобразява</w:t>
      </w:r>
      <w:r>
        <w:rPr>
          <w:rFonts w:ascii="Times New Roman" w:hAnsi="Times New Roman" w:cs="Times New Roman"/>
          <w:sz w:val="24"/>
          <w:szCs w:val="24"/>
          <w:lang w:val="x-none"/>
        </w:rPr>
        <w:t xml:space="preserve"> съгласно т. 5; търговските марки могат да бъдат изобразени и заедно на страница, различна от началната, като всяка търговска марка се изобразява по неутрален и идентичен начин;</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главното послание на промоционалния проект следва да е послание на Съюза и</w:t>
      </w:r>
      <w:r>
        <w:rPr>
          <w:rFonts w:ascii="Times New Roman" w:hAnsi="Times New Roman" w:cs="Times New Roman"/>
          <w:sz w:val="24"/>
          <w:szCs w:val="24"/>
          <w:lang w:val="x-none"/>
        </w:rPr>
        <w:t xml:space="preserve"> да не акцентира върху конкретен произход и конкретни търговски марки.</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пета</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МЯРКА "ИНВЕСТИЦИИ В ПРЕДПРИЯТИЯ"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Раздел І</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Дейности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49</w:t>
      </w:r>
      <w:r>
        <w:rPr>
          <w:rFonts w:ascii="Times New Roman" w:hAnsi="Times New Roman" w:cs="Times New Roman"/>
          <w:sz w:val="24"/>
          <w:szCs w:val="24"/>
          <w:lang w:val="x-none"/>
        </w:rPr>
        <w:t>. (1) Подпомагането по мярка "Инвестиции в предприятия" обхваща дейности, насочени към изпълнението на инвестиции з</w:t>
      </w:r>
      <w:r>
        <w:rPr>
          <w:rFonts w:ascii="Times New Roman" w:hAnsi="Times New Roman" w:cs="Times New Roman"/>
          <w:sz w:val="24"/>
          <w:szCs w:val="24"/>
          <w:lang w:val="x-none"/>
        </w:rPr>
        <w:t>а подобряване на материални и нематериални активи – съоръжения за преработка и/или инфраструктура на предприятията в лозаро-винарския сектор.</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39 от 2019 г., в сила от 14.05.2019 г., изм., бр. 53 от 2019 г., в сила от 5.07.2019 г.) По м</w:t>
      </w:r>
      <w:r>
        <w:rPr>
          <w:rFonts w:ascii="Times New Roman" w:hAnsi="Times New Roman" w:cs="Times New Roman"/>
          <w:sz w:val="24"/>
          <w:szCs w:val="24"/>
          <w:lang w:val="x-none"/>
        </w:rPr>
        <w:t>ярка "Инвестиции в предприятия" не се подпомагат разходи за дейности, финансирани по други схеми или мерки от фондовете на ЕС и с национални средства.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50</w:t>
      </w:r>
      <w:r>
        <w:rPr>
          <w:rFonts w:ascii="Times New Roman" w:hAnsi="Times New Roman" w:cs="Times New Roman"/>
          <w:sz w:val="24"/>
          <w:szCs w:val="24"/>
          <w:lang w:val="x-none"/>
        </w:rPr>
        <w:t>. (1) Допустими за подпомагане по мярката са разходите за следните дейности: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закупуване или зак</w:t>
      </w:r>
      <w:r>
        <w:rPr>
          <w:rFonts w:ascii="Times New Roman" w:hAnsi="Times New Roman" w:cs="Times New Roman"/>
          <w:sz w:val="24"/>
          <w:szCs w:val="24"/>
          <w:lang w:val="x-none"/>
        </w:rPr>
        <w:t>упуване на лизинг на нови машини и оборудване, включително и на компютърен софтуер, предназначени за: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преработката на грозде;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контрол на ферментацията, обработка на вино и гроздова мъст;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контрол на температурата;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преместване на виното в изб</w:t>
      </w:r>
      <w:r>
        <w:rPr>
          <w:rFonts w:ascii="Times New Roman" w:hAnsi="Times New Roman" w:cs="Times New Roman"/>
          <w:sz w:val="24"/>
          <w:szCs w:val="24"/>
          <w:lang w:val="x-none"/>
        </w:rPr>
        <w:t>ените помещения;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прилагане на технология, свързана с пенливи вина;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е) бутилиране, етикетиране, опаковане;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ж) управление на отпадните води;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 инфраструктурата на избата: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аа) тръбни линии, тръбопровод, различни мрежи (кислород, азот, вода, SO2 и др</w:t>
      </w:r>
      <w:r>
        <w:rPr>
          <w:rFonts w:ascii="Times New Roman" w:hAnsi="Times New Roman" w:cs="Times New Roman"/>
          <w:sz w:val="24"/>
          <w:szCs w:val="24"/>
          <w:lang w:val="x-none"/>
        </w:rPr>
        <w:t>.);</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бб) монтаж и помощни съоръжения;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вв) автоматични системи;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 съхранение, смесване, грижа и стареене на виното: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аа) бъчви за ферментация, съхранение и стареене на виното, в т. ч. и терморегулиращи бъчви;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бб) резервоари от неръждаема стомана за вино</w:t>
      </w:r>
      <w:r>
        <w:rPr>
          <w:rFonts w:ascii="Times New Roman" w:hAnsi="Times New Roman" w:cs="Times New Roman"/>
          <w:sz w:val="24"/>
          <w:szCs w:val="24"/>
          <w:lang w:val="x-none"/>
        </w:rPr>
        <w:t>производство и съхранение на вино – стационарни и подвижни;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вв) пластмасови резервоари за винопроизводство и съхранение на вино (сертифицирани за хранителни цели);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гг) възстановяване на стоманобетонни съоръжения за съхранение на лозаро-винарски продукти </w:t>
      </w:r>
      <w:r>
        <w:rPr>
          <w:rFonts w:ascii="Times New Roman" w:hAnsi="Times New Roman" w:cs="Times New Roman"/>
          <w:sz w:val="24"/>
          <w:szCs w:val="24"/>
          <w:lang w:val="x-none"/>
        </w:rPr>
        <w:t>чрез полагане на вътрешно покритие от типа епоксидна смола или неръждаема стомана;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дд) избено помещение за ферментация, съхранение и стареене на виното – стелажи, контейнери, хумидизатори, микрооксиженация (микрооксиженатори);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ее) модулна система за пози</w:t>
      </w:r>
      <w:r>
        <w:rPr>
          <w:rFonts w:ascii="Times New Roman" w:hAnsi="Times New Roman" w:cs="Times New Roman"/>
          <w:sz w:val="24"/>
          <w:szCs w:val="24"/>
          <w:lang w:val="x-none"/>
        </w:rPr>
        <w:t>циониране на бъчви;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жж) автоматизирана стелажна система за съхранение на бутилирани вина;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4 от 2020 г., в сила от 14.01.2020 г.) строително-монтажни работи за изграждане, надстрояване, пристрояване и/или реконструкция на сгради, предна</w:t>
      </w:r>
      <w:r>
        <w:rPr>
          <w:rFonts w:ascii="Times New Roman" w:hAnsi="Times New Roman" w:cs="Times New Roman"/>
          <w:sz w:val="24"/>
          <w:szCs w:val="24"/>
          <w:lang w:val="x-none"/>
        </w:rPr>
        <w:t>значени за: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производство на вино (от обработка на гроздето до бутилиране и етикетиране на виното в изба);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контрол на качеството на виното – анализиращи лаборатории;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съхранение на виното – складове;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г) предлагане на пазара на вино: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аа) винотек</w:t>
      </w:r>
      <w:r>
        <w:rPr>
          <w:rFonts w:ascii="Times New Roman" w:hAnsi="Times New Roman" w:cs="Times New Roman"/>
          <w:sz w:val="24"/>
          <w:szCs w:val="24"/>
          <w:lang w:val="x-none"/>
        </w:rPr>
        <w:t>и на територията на предприятието;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бб) изложбени зали на територията на предприятието;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вв) фиксирани места за продажби на вино (на дребно) на територията на предприятието;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подобряване на инфраструктурата във връзка с ал. 1, т. 1, буква "з";</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w:t>
      </w:r>
      <w:r>
        <w:rPr>
          <w:rFonts w:ascii="Times New Roman" w:hAnsi="Times New Roman" w:cs="Times New Roman"/>
          <w:sz w:val="24"/>
          <w:szCs w:val="24"/>
          <w:lang w:val="x-none"/>
        </w:rPr>
        <w:t xml:space="preserve"> – ДВ, бр. 8 от 2019 г., в сила от 25.01.2019 г., предишна т. 2, доп., бр. 4 от 2020 г., в сила от 14.01.2020 г.) общи разходи, свързани с разходите, посочени в т. 1 и 2, като хонорари на инженери и консултанти, предпроектни проучвания, придобиване на пате</w:t>
      </w:r>
      <w:r>
        <w:rPr>
          <w:rFonts w:ascii="Times New Roman" w:hAnsi="Times New Roman" w:cs="Times New Roman"/>
          <w:sz w:val="24"/>
          <w:szCs w:val="24"/>
          <w:lang w:val="x-none"/>
        </w:rPr>
        <w:t>нтни права и лицензи и строителен надзор, извършвани както в процеса на подготовка на заявлението за предоставяне на финансова помощ, така и по време на изпълнение на дейностите; тези разходи не надхвърлят 4 на сто от всички разходи по т. 1 и 2.</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Макси</w:t>
      </w:r>
      <w:r>
        <w:rPr>
          <w:rFonts w:ascii="Times New Roman" w:hAnsi="Times New Roman" w:cs="Times New Roman"/>
          <w:sz w:val="24"/>
          <w:szCs w:val="24"/>
          <w:lang w:val="x-none"/>
        </w:rPr>
        <w:t>малният срок за изпълнение на дейностите по ал. 1 е до 1 юли на втората финансова година, следваща финансовата година на сключване на договора за предоставяне на финансова помощ.</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4 от 2020 г., в сила от 14.01.2020 г.) Разходи за дейнос</w:t>
      </w:r>
      <w:r>
        <w:rPr>
          <w:rFonts w:ascii="Times New Roman" w:hAnsi="Times New Roman" w:cs="Times New Roman"/>
          <w:sz w:val="24"/>
          <w:szCs w:val="24"/>
          <w:lang w:val="x-none"/>
        </w:rPr>
        <w:t>ти, свързани със строително-монтажни работи по системите и съоръженията за управление на отпадните води от производствената дейност, са допустими за подпомагане единствено когато изпълнението им е предвидено в проектното предложение едновременно с изпълнен</w:t>
      </w:r>
      <w:r>
        <w:rPr>
          <w:rFonts w:ascii="Times New Roman" w:hAnsi="Times New Roman" w:cs="Times New Roman"/>
          <w:sz w:val="24"/>
          <w:szCs w:val="24"/>
          <w:lang w:val="x-none"/>
        </w:rPr>
        <w:t>ието на строително-монтажни работи по чл. 50, ал. 1, т. 2, букви "а" и "б", водещи до увеличаване на производствения капацитет на предприятието. В тези случаи към инвестиционния проект по чл. 54, ал. 2, т. 4, буква "а" е задължително да бъде приложено стан</w:t>
      </w:r>
      <w:r>
        <w:rPr>
          <w:rFonts w:ascii="Times New Roman" w:hAnsi="Times New Roman" w:cs="Times New Roman"/>
          <w:sz w:val="24"/>
          <w:szCs w:val="24"/>
          <w:lang w:val="x-none"/>
        </w:rPr>
        <w:t>овище на РИОСВ, доказващо необходимостта от изграждане или реконструкция на съоръженията за управление на отпадните води.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51</w:t>
      </w:r>
      <w:r>
        <w:rPr>
          <w:rFonts w:ascii="Times New Roman" w:hAnsi="Times New Roman" w:cs="Times New Roman"/>
          <w:sz w:val="24"/>
          <w:szCs w:val="24"/>
          <w:lang w:val="x-none"/>
        </w:rPr>
        <w:t>. (1) (Доп. – ДВ, бр. 39 от 2019 г., в сила от 14.05.2019 г.) Недопустими за финансиране по мярката са разходи за следните дейно</w:t>
      </w:r>
      <w:r>
        <w:rPr>
          <w:rFonts w:ascii="Times New Roman" w:hAnsi="Times New Roman" w:cs="Times New Roman"/>
          <w:sz w:val="24"/>
          <w:szCs w:val="24"/>
          <w:lang w:val="x-none"/>
        </w:rPr>
        <w:t>сти: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закупуване на машини или оборудване втора употреба;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8 от 2019 г., в сила от 25.01.2019 г.) развитие на нови продукти, процеси и технологии в лозаро-винарския сектор по смисъла на чл. 38 от Регламент 1149/2016;</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w:t>
      </w:r>
      <w:r>
        <w:rPr>
          <w:rFonts w:ascii="Times New Roman" w:hAnsi="Times New Roman" w:cs="Times New Roman"/>
          <w:sz w:val="24"/>
          <w:szCs w:val="24"/>
          <w:lang w:val="x-none"/>
        </w:rPr>
        <w:t>р. 4 от 2020 г., в сила от 14.01.2020 г.) събаряне на стари сгради и производствени съоръжения;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4 от 2020 г., в сила от 14.01.2020 г.) изграждане или реконструкция на съоръжения за управление на отпадните води, когато не са свързани с и</w:t>
      </w:r>
      <w:r>
        <w:rPr>
          <w:rFonts w:ascii="Times New Roman" w:hAnsi="Times New Roman" w:cs="Times New Roman"/>
          <w:sz w:val="24"/>
          <w:szCs w:val="24"/>
          <w:lang w:val="x-none"/>
        </w:rPr>
        <w:t xml:space="preserve">зпълнението на дейности за увеличаване на производствения капацитет на предприятието.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Финансова помощ не се предоставя за: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разходи за инвестиции за обикновена подмяна;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разходите, свързани с договор за лизинг, извън посочените по-горе, по-специ</w:t>
      </w:r>
      <w:r>
        <w:rPr>
          <w:rFonts w:ascii="Times New Roman" w:hAnsi="Times New Roman" w:cs="Times New Roman"/>
          <w:sz w:val="24"/>
          <w:szCs w:val="24"/>
          <w:lang w:val="x-none"/>
        </w:rPr>
        <w:t>ално маржа на лизингодателя, разходите за рефинансиране на лихви, непреките разходи и разходите за застраховка;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8 от 2019 г., в сила от 25.01.2019 г., бр. 4 от 2020 г., в сила от 14.01.2020 г.) данък добавена стойност (ДДС) освен в случ</w:t>
      </w:r>
      <w:r>
        <w:rPr>
          <w:rFonts w:ascii="Times New Roman" w:hAnsi="Times New Roman" w:cs="Times New Roman"/>
          <w:sz w:val="24"/>
          <w:szCs w:val="24"/>
          <w:lang w:val="x-none"/>
        </w:rPr>
        <w:t xml:space="preserve">аите на невъзстановим ДДС, когато той действително и окончателно е поет от бенефициент, различен от данъчно незадължени лица, посочени в чл. 3, ал. 6 от Закона за данък върху добавената стойност;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(нова – ДВ, бр. 39 от 2019 г., в сила от 14.05.2019 г., </w:t>
      </w:r>
      <w:r>
        <w:rPr>
          <w:rFonts w:ascii="Times New Roman" w:hAnsi="Times New Roman" w:cs="Times New Roman"/>
          <w:sz w:val="24"/>
          <w:szCs w:val="24"/>
          <w:lang w:val="x-none"/>
        </w:rPr>
        <w:t xml:space="preserve">изм., бр. 63 от 2020 г., в сила от 17.07.2020 г.) разходи, извършени преди подписване на договор по реда на чл. 59, с изключение на разходите, посочени в чл. 50, ал. 1, т. 3;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5. (нова – ДВ, бр. 4 от 2020 г., в сила от 14.01.2020 г.) за стъкларско оборудва</w:t>
      </w:r>
      <w:r>
        <w:rPr>
          <w:rFonts w:ascii="Times New Roman" w:hAnsi="Times New Roman" w:cs="Times New Roman"/>
          <w:sz w:val="24"/>
          <w:szCs w:val="24"/>
          <w:lang w:val="x-none"/>
        </w:rPr>
        <w:t>не на лаборатория (колби, епруветки, пипети и т.н.) и други краткотрайни материални активи;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4 от 2020 г., в сила от 14.01.2020 г.) строително-монтажни работи по чл. 137, ал. 1, т. 6 от Закона за устройство на територията (ЗУТ), с изключ</w:t>
      </w:r>
      <w:r>
        <w:rPr>
          <w:rFonts w:ascii="Times New Roman" w:hAnsi="Times New Roman" w:cs="Times New Roman"/>
          <w:sz w:val="24"/>
          <w:szCs w:val="24"/>
          <w:lang w:val="x-none"/>
        </w:rPr>
        <w:t>ение на строително-монтажни работи по чл. 147, ал. 1, т. 2 и 14 от ЗУТ;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4 от 2020 г., в сила от 14.01.2020 г.) изграждане и ремонт на пътища на територията на предприятието.</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ІІ</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Изисквания към кандидатите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52</w:t>
      </w:r>
      <w:r>
        <w:rPr>
          <w:rFonts w:ascii="Times New Roman" w:hAnsi="Times New Roman" w:cs="Times New Roman"/>
          <w:sz w:val="24"/>
          <w:szCs w:val="24"/>
          <w:lang w:val="x-none"/>
        </w:rPr>
        <w:t>. (1) За финансова</w:t>
      </w:r>
      <w:r>
        <w:rPr>
          <w:rFonts w:ascii="Times New Roman" w:hAnsi="Times New Roman" w:cs="Times New Roman"/>
          <w:sz w:val="24"/>
          <w:szCs w:val="24"/>
          <w:lang w:val="x-none"/>
        </w:rPr>
        <w:t xml:space="preserve"> помощ по мярка "Инвестиции в предприятия" могат да кандидатстват: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(изм. – ДВ, бр. 39 от 2019 г., в сила от 14.05.2019 г.) винарски предприятия;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организации на производители, асоциации на организации на производители и междубраншови организации в с</w:t>
      </w:r>
      <w:r>
        <w:rPr>
          <w:rFonts w:ascii="Times New Roman" w:hAnsi="Times New Roman" w:cs="Times New Roman"/>
          <w:sz w:val="24"/>
          <w:szCs w:val="24"/>
          <w:lang w:val="x-none"/>
        </w:rPr>
        <w:t>ектор винено грозде, признати съгласно Наредба № 12 от 2015 г. за условията и реда за признаване на организации на производители на земеделски продукти, асоциации на организации на производители и междубраншови организации и на групи производители (ДВ, бр.</w:t>
      </w:r>
      <w:r>
        <w:rPr>
          <w:rFonts w:ascii="Times New Roman" w:hAnsi="Times New Roman" w:cs="Times New Roman"/>
          <w:sz w:val="24"/>
          <w:szCs w:val="24"/>
          <w:lang w:val="x-none"/>
        </w:rPr>
        <w:t xml:space="preserve"> 34 от 2015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(1а) (Нова – ДВ, бр. 39 от 2019 г., в сила от 14.05.2019 г.) Кандидатите по ал. 1 се подпомагат, в случай че са винопроизводители, вписани в лозарския регистър, съгласно Закона за виното и спиртните напитки и са регистрирани по Търговския</w:t>
      </w:r>
      <w:r>
        <w:rPr>
          <w:rFonts w:ascii="Times New Roman" w:hAnsi="Times New Roman" w:cs="Times New Roman"/>
          <w:sz w:val="24"/>
          <w:szCs w:val="24"/>
          <w:lang w:val="x-none"/>
        </w:rPr>
        <w:t xml:space="preserve"> закон, Закона за кооперациите или Закона за юридическите лица с нестопанска цел.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Кандидатите по ал. 1 и техните членове трябва да: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нямат изискуеми и ликвидни задължения към ДФЗ, освен ако е допуснато разсрочване, отсрочване или обезпечение на зад</w:t>
      </w:r>
      <w:r>
        <w:rPr>
          <w:rFonts w:ascii="Times New Roman" w:hAnsi="Times New Roman" w:cs="Times New Roman"/>
          <w:sz w:val="24"/>
          <w:szCs w:val="24"/>
          <w:lang w:val="x-none"/>
        </w:rPr>
        <w:t>ълженията;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 са в затруднение по смисъла на чл. 50, пар. 2 от Регламент № 1308/2013 на Европейския парламент и на Съвета;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не са в открито производство за обявяване в несъстоятелност или не са обявени в несъстоятелност;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не са в процедура по лик</w:t>
      </w:r>
      <w:r>
        <w:rPr>
          <w:rFonts w:ascii="Times New Roman" w:hAnsi="Times New Roman" w:cs="Times New Roman"/>
          <w:sz w:val="24"/>
          <w:szCs w:val="24"/>
          <w:lang w:val="x-none"/>
        </w:rPr>
        <w:t>видация;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4 от 2020 г., в сила от 14.01.2020 г.) нямат изискуеми задължения по чл. 87, ал. 11 от Данъчно-осигурителния процесуален кодекс.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(Изм. – ДВ, бр. 4 от 2020 г., в сила от 14.01.2020 г.) Финансова помощ не се предоставя за ча</w:t>
      </w:r>
      <w:r>
        <w:rPr>
          <w:rFonts w:ascii="Times New Roman" w:hAnsi="Times New Roman" w:cs="Times New Roman"/>
          <w:sz w:val="24"/>
          <w:szCs w:val="24"/>
          <w:lang w:val="x-none"/>
        </w:rPr>
        <w:t>стта от разходите по проектите, които надхвърлят максимално допустимите стойности по чл. 53, ал. 3 за един прием или за целия период на Националната програма, когато надвишаването е в резултат от подадени проекти от кандидати и ползватели на помощта, за ко</w:t>
      </w:r>
      <w:r>
        <w:rPr>
          <w:rFonts w:ascii="Times New Roman" w:hAnsi="Times New Roman" w:cs="Times New Roman"/>
          <w:sz w:val="24"/>
          <w:szCs w:val="24"/>
          <w:lang w:val="x-none"/>
        </w:rPr>
        <w:t>ито се установи, че помежду си са предприятия партньори или свързани предприятия по смисъла на чл. 4, ал. 2 от Закона за малките и средните предприятия.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Липсата на обстоятелствата по ал. 3 се доказва от кандидата/ползвателя в срок до 15 работни дни от</w:t>
      </w:r>
      <w:r>
        <w:rPr>
          <w:rFonts w:ascii="Times New Roman" w:hAnsi="Times New Roman" w:cs="Times New Roman"/>
          <w:sz w:val="24"/>
          <w:szCs w:val="24"/>
          <w:lang w:val="x-none"/>
        </w:rPr>
        <w:t xml:space="preserve"> датата на получаване на уведомително писмо от ДФЗ чрез:</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официални документи, издадени от съответните компетентни органи, за обстоятелствата, за които такива документи се издават;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декларация към момента на кандидатстване за всички останали обстояте</w:t>
      </w:r>
      <w:r>
        <w:rPr>
          <w:rFonts w:ascii="Times New Roman" w:hAnsi="Times New Roman" w:cs="Times New Roman"/>
          <w:sz w:val="24"/>
          <w:szCs w:val="24"/>
          <w:lang w:val="x-none"/>
        </w:rPr>
        <w:t>лства, за които не се издават официални документи, включително и за тези по чл. 23 от Закона за търговския регистър и регистъра на юридическите лица с нестопанска цел.</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(5) (Изм. – ДВ, бр. 39 от 2019 г., в сила от 14.05.2019 г.) Липсата на обстоятелства по</w:t>
      </w:r>
      <w:r>
        <w:rPr>
          <w:rFonts w:ascii="Times New Roman" w:hAnsi="Times New Roman" w:cs="Times New Roman"/>
          <w:sz w:val="24"/>
          <w:szCs w:val="24"/>
          <w:lang w:val="x-none"/>
        </w:rPr>
        <w:t xml:space="preserve"> ал. 2, т. 2 се доказва с годишен финансов отчет за годината, предхождаща годината на подаване на заявлението в случаите, когато не са достъпни в търговския регистър и регистъра на юридическите лица с нестопанска цел.</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39 от 2019 г., в </w:t>
      </w:r>
      <w:r>
        <w:rPr>
          <w:rFonts w:ascii="Times New Roman" w:hAnsi="Times New Roman" w:cs="Times New Roman"/>
          <w:sz w:val="24"/>
          <w:szCs w:val="24"/>
          <w:lang w:val="x-none"/>
        </w:rPr>
        <w:t>сила от 14.05.2019 г.) Финансова помощ по мярка "Инвестиции в предприятия" не могат да получат кандидати по ал. 1, чиито представляващи са осъдени с влязла в сила присъда, освен ако са реабилитирани, за престъпление по чл. 108а, чл. 159а – 159г, чл. 172, 1</w:t>
      </w:r>
      <w:r>
        <w:rPr>
          <w:rFonts w:ascii="Times New Roman" w:hAnsi="Times New Roman" w:cs="Times New Roman"/>
          <w:sz w:val="24"/>
          <w:szCs w:val="24"/>
          <w:lang w:val="x-none"/>
        </w:rPr>
        <w:t>92а, чл. 194 – 217, чл. 219 – 252, чл. 253 – 260, чл. 301 – 307, чл. 321, 321а и чл. 352 – 353е от Наказателния кодекс или са осъдени с влязла в сила присъда, освен ако са реабилитирани, за аналогично престъпление в друга държава членка или трета страна.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 xml:space="preserve">(7) (Нова – ДВ, бр. 8 от 2019 г., в сила от 25.01.2019 г., изм., бр. 39 от 2019 г., в сила от 14.05.2019 г.) Ползватели на помощта, които са възложители по Закона за обществените поръчки, провеждат обществени поръчки за избор на изпълнител/и на дейностите </w:t>
      </w:r>
      <w:r>
        <w:rPr>
          <w:rFonts w:ascii="Times New Roman" w:hAnsi="Times New Roman" w:cs="Times New Roman"/>
          <w:sz w:val="24"/>
          <w:szCs w:val="24"/>
          <w:lang w:val="x-none"/>
        </w:rPr>
        <w:t>по проекта след сключване на договора за предоставяне на финансова помощ с изключение на обществените поръчки за избор на изпълнител/и за разходи по чл. 50, ал. 1, т. 2, за които при подаване на заявлението за подпомагане се представя заверено от възложите</w:t>
      </w:r>
      <w:r>
        <w:rPr>
          <w:rFonts w:ascii="Times New Roman" w:hAnsi="Times New Roman" w:cs="Times New Roman"/>
          <w:sz w:val="24"/>
          <w:szCs w:val="24"/>
          <w:lang w:val="x-none"/>
        </w:rPr>
        <w:t>ля копие на документацията от проведените обществени поръчки по Закона за обществените поръчки.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39 от 2019 г., в сила от 14.05.2019 г.) Изискването по ал. 2, т. 4 не се отнася за кандидати винопроизводители, регистрирани като еднолични</w:t>
      </w:r>
      <w:r>
        <w:rPr>
          <w:rFonts w:ascii="Times New Roman" w:hAnsi="Times New Roman" w:cs="Times New Roman"/>
          <w:sz w:val="24"/>
          <w:szCs w:val="24"/>
          <w:lang w:val="x-none"/>
        </w:rPr>
        <w:t xml:space="preserve"> търговци.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(Нова – ДВ, бр. 39 от 2019 г., в сила от 14.05.2019 г.) Не се предоставя финансова помощ, в случай че кандидатът/ползвателят на помощта – представляващият кандидата/ползвателя на помощта едноличен търговец, търговско дружество или юридическ</w:t>
      </w:r>
      <w:r>
        <w:rPr>
          <w:rFonts w:ascii="Times New Roman" w:hAnsi="Times New Roman" w:cs="Times New Roman"/>
          <w:sz w:val="24"/>
          <w:szCs w:val="24"/>
          <w:lang w:val="x-none"/>
        </w:rPr>
        <w:t>о лице и член/ове на управителния им орган, както и временно изпълняващ такава длъжност, включително прокурист или търговски пълномощник, както и лицата с правомощия за вземане на решения или контрол по отношение на кандидата/ползвателя на помощта, попадат</w:t>
      </w:r>
      <w:r>
        <w:rPr>
          <w:rFonts w:ascii="Times New Roman" w:hAnsi="Times New Roman" w:cs="Times New Roman"/>
          <w:sz w:val="24"/>
          <w:szCs w:val="24"/>
          <w:lang w:val="x-none"/>
        </w:rPr>
        <w:t xml:space="preserve"> в някоя от категориите, определени в чл. 141 от 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w:t>
      </w:r>
      <w:r>
        <w:rPr>
          <w:rFonts w:ascii="Times New Roman" w:hAnsi="Times New Roman" w:cs="Times New Roman"/>
          <w:sz w:val="24"/>
          <w:szCs w:val="24"/>
          <w:lang w:val="x-none"/>
        </w:rPr>
        <w:t>013, (ЕС) № 1303/2013, (ЕС) № 1304/2013, (ЕС) № 1309/2013, (ЕС) № 1316/2013, (ЕС) № 223/2014 и (ЕС) № 283/2014 и на Решение № 541/2014/ЕС и за отмяна на Регламент (ЕС, Евратом) № 966/2012 (ОВ, L 193 от 2018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39 от 2019 г., в сила </w:t>
      </w:r>
      <w:r>
        <w:rPr>
          <w:rFonts w:ascii="Times New Roman" w:hAnsi="Times New Roman" w:cs="Times New Roman"/>
          <w:sz w:val="24"/>
          <w:szCs w:val="24"/>
          <w:lang w:val="x-none"/>
        </w:rPr>
        <w:t>от 14.05.2019 г., изм., бр. 4 от 2020 г., в сила от 14.01.2020 г.) Финансова помощ не се предоставя на кандидат и ползвател на помощта, за който се установи наличие на изкуствено създадено условие за получаване на помощта или за осигуряване на предимство в</w:t>
      </w:r>
      <w:r>
        <w:rPr>
          <w:rFonts w:ascii="Times New Roman" w:hAnsi="Times New Roman" w:cs="Times New Roman"/>
          <w:sz w:val="24"/>
          <w:szCs w:val="24"/>
          <w:lang w:val="x-none"/>
        </w:rPr>
        <w:t xml:space="preserve"> противоречие с целите на мярката.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ДВ, бр. 39 от 2019 г., в сила от 14.05.2019 г.) При преценяване на допустимостта на проектните предложения ДФЗ извършва оценка на кандидатите за достатъчен технически и финансов ресурс с цел гарантиране на е</w:t>
      </w:r>
      <w:r>
        <w:rPr>
          <w:rFonts w:ascii="Times New Roman" w:hAnsi="Times New Roman" w:cs="Times New Roman"/>
          <w:sz w:val="24"/>
          <w:szCs w:val="24"/>
          <w:lang w:val="x-none"/>
        </w:rPr>
        <w:t>фективно изпълнение на поетите задължения.</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ІІІ</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Финансова помощ</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53</w:t>
      </w:r>
      <w:r>
        <w:rPr>
          <w:rFonts w:ascii="Times New Roman" w:hAnsi="Times New Roman" w:cs="Times New Roman"/>
          <w:sz w:val="24"/>
          <w:szCs w:val="24"/>
          <w:lang w:val="x-none"/>
        </w:rPr>
        <w:t>. (1) Максималният размер на финансовата помощ по мярка "Инвестиции в предприятия" 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 до 50 на сто от стойността на действителните разходи за осъществяване на допустимите инве</w:t>
      </w:r>
      <w:r>
        <w:rPr>
          <w:rFonts w:ascii="Times New Roman" w:hAnsi="Times New Roman" w:cs="Times New Roman"/>
          <w:sz w:val="24"/>
          <w:szCs w:val="24"/>
          <w:lang w:val="x-none"/>
        </w:rPr>
        <w:t>стиционни дейности за микро-, малки и средни предприятия по смисъла на Препоръка 2003/361/ЕО на Комисията относно дефиницията на микро-, малки и средни предприятия (ОВ L 124/36, 20.5.2003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 25 на сто от действително направените разходи за предпри</w:t>
      </w:r>
      <w:r>
        <w:rPr>
          <w:rFonts w:ascii="Times New Roman" w:hAnsi="Times New Roman" w:cs="Times New Roman"/>
          <w:sz w:val="24"/>
          <w:szCs w:val="24"/>
          <w:lang w:val="x-none"/>
        </w:rPr>
        <w:t>ятия с по-малко от 750 служители или с оборот, по-малък от 200 милиона евро;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 15 на сто от действително направените допустими разходи за предприятия с над 750 служители или с оборот над 200 милиона евро.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Разликата между пълния размер на одобрени</w:t>
      </w:r>
      <w:r>
        <w:rPr>
          <w:rFonts w:ascii="Times New Roman" w:hAnsi="Times New Roman" w:cs="Times New Roman"/>
          <w:sz w:val="24"/>
          <w:szCs w:val="24"/>
          <w:lang w:val="x-none"/>
        </w:rPr>
        <w:t xml:space="preserve">те разходи и размера на финансовата помощ по ал. 1 се осигурява от получателя на финансовата помощ.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(Изм. – ДВ, бр. 4 от 2020 г., в сила от 14.01.2020 г.) Максималната стойност на един проект не може да надвишава левовата равностойност на 800 000 евро</w:t>
      </w:r>
      <w:r>
        <w:rPr>
          <w:rFonts w:ascii="Times New Roman" w:hAnsi="Times New Roman" w:cs="Times New Roman"/>
          <w:sz w:val="24"/>
          <w:szCs w:val="24"/>
          <w:lang w:val="x-none"/>
        </w:rPr>
        <w:t>.</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4 от 2020 г., в сила от 14.01.2020 г.) Максималният размер на общите допустими разходи по мярката за целия период на прилагане на Националната програма за подпомагане на лозаро-винарския сектор 2019 – 2023 г. за един кандидат е левов</w:t>
      </w:r>
      <w:r>
        <w:rPr>
          <w:rFonts w:ascii="Times New Roman" w:hAnsi="Times New Roman" w:cs="Times New Roman"/>
          <w:sz w:val="24"/>
          <w:szCs w:val="24"/>
          <w:lang w:val="x-none"/>
        </w:rPr>
        <w:t>ата равностойност на 2 000 000 евро.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(Доп. – ДВ, бр. 8 от 2019 г., в сила от 25.01.2019 г., изм., бр. 39 от 2019 г., в сила от 14.05.2019 г.) Допуска се предоставяне на авансово плащане до 80 на сто от договорената финансова помощ, при условие че изпъ</w:t>
      </w:r>
      <w:r>
        <w:rPr>
          <w:rFonts w:ascii="Times New Roman" w:hAnsi="Times New Roman" w:cs="Times New Roman"/>
          <w:sz w:val="24"/>
          <w:szCs w:val="24"/>
          <w:lang w:val="x-none"/>
        </w:rPr>
        <w:t>лнението на дейностите е започнало и в заявлението за предоставяне на финансова помощ е заявено авансовото плащане, а за кандидати по чл. 52, ал. 7 и след сключване на допълнително споразумение по чл. 59, ал. 4.</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54</w:t>
      </w:r>
      <w:r>
        <w:rPr>
          <w:rFonts w:ascii="Times New Roman" w:hAnsi="Times New Roman" w:cs="Times New Roman"/>
          <w:sz w:val="24"/>
          <w:szCs w:val="24"/>
          <w:lang w:val="x-none"/>
        </w:rPr>
        <w:t>. (1) Кандидатът за подпомагане подава</w:t>
      </w:r>
      <w:r>
        <w:rPr>
          <w:rFonts w:ascii="Times New Roman" w:hAnsi="Times New Roman" w:cs="Times New Roman"/>
          <w:sz w:val="24"/>
          <w:szCs w:val="24"/>
          <w:lang w:val="x-none"/>
        </w:rPr>
        <w:t xml:space="preserve"> заявление за издаване на удостоверение за право на участие, за една или повече дейности по чл. 50, по утвърден съгласно чл. 2, ал. 2 образец в ТЗ на ИАЛВ по регистрация на производствения обект на винопроизводителя или по седалище и адрес на управление на</w:t>
      </w:r>
      <w:r>
        <w:rPr>
          <w:rFonts w:ascii="Times New Roman" w:hAnsi="Times New Roman" w:cs="Times New Roman"/>
          <w:sz w:val="24"/>
          <w:szCs w:val="24"/>
          <w:lang w:val="x-none"/>
        </w:rPr>
        <w:t xml:space="preserve"> кандидата по чл. 52, ал. 1, т. 2.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Към заявлението по ал. 1 се прилагат: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копие на документ за правно основание за ползване за имота, в който се инвестира за срок не по-малък от 8 години от датата на подаване на заявлението, в случай че не е прилож</w:t>
      </w:r>
      <w:r>
        <w:rPr>
          <w:rFonts w:ascii="Times New Roman" w:hAnsi="Times New Roman" w:cs="Times New Roman"/>
          <w:sz w:val="24"/>
          <w:szCs w:val="24"/>
          <w:lang w:val="x-none"/>
        </w:rPr>
        <w:t xml:space="preserve">ен към досието на производителя в лозарския регистър;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(доп. – ДВ, бр. 39 от 2019 г., в сила от 14.05.2019 г.) технологичен проект ведно със схема и описание на технологичния процес, изработен от правоспособен проектант, както и копие на удостоверението</w:t>
      </w:r>
      <w:r>
        <w:rPr>
          <w:rFonts w:ascii="Times New Roman" w:hAnsi="Times New Roman" w:cs="Times New Roman"/>
          <w:sz w:val="24"/>
          <w:szCs w:val="24"/>
          <w:lang w:val="x-none"/>
        </w:rPr>
        <w:t xml:space="preserve"> за правоспособност на проектанта;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заверен препис на нотариално заверено пълномощно, когато документите се подават от упълномощено лице;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4 от 2020 г., в сила от 14.01.2020 г.) когато кандидатът предвижда изпълнение на дейности по чл</w:t>
      </w:r>
      <w:r>
        <w:rPr>
          <w:rFonts w:ascii="Times New Roman" w:hAnsi="Times New Roman" w:cs="Times New Roman"/>
          <w:sz w:val="24"/>
          <w:szCs w:val="24"/>
          <w:lang w:val="x-none"/>
        </w:rPr>
        <w:t>. 50, ал. 1, т. 2:</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инвестиционен проект, изработен във фаза "Технически проект" или "Работен проект (работни чертежи и детайли)" в съответствие с изискванията на ЗУТ и Наредба № 4 от 2001 г. за обхвата и съдържанието на инвестиционните проекти (ДВ, бр.</w:t>
      </w:r>
      <w:r>
        <w:rPr>
          <w:rFonts w:ascii="Times New Roman" w:hAnsi="Times New Roman" w:cs="Times New Roman"/>
          <w:sz w:val="24"/>
          <w:szCs w:val="24"/>
          <w:lang w:val="x-none"/>
        </w:rPr>
        <w:t xml:space="preserve"> 51 от 2001 г.), придружен със становище на регионалната инспекция по околна среда за преценяване на необходимостта от извършване на оценка на въздействието върху околната среда/решение по оценка на въздействието върху околната среда, следва да се изисква </w:t>
      </w:r>
      <w:r>
        <w:rPr>
          <w:rFonts w:ascii="Times New Roman" w:hAnsi="Times New Roman" w:cs="Times New Roman"/>
          <w:sz w:val="24"/>
          <w:szCs w:val="24"/>
          <w:lang w:val="x-none"/>
        </w:rPr>
        <w:t>във всички случаи на ново строителство или реконструкция по силата на Закона за опазване на околната среда;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архитектурен план на сградата, съоръжението, обекта, който ще се изгражда, надстроява и/или пристроява, когато за предвидените строително-монтаж</w:t>
      </w:r>
      <w:r>
        <w:rPr>
          <w:rFonts w:ascii="Times New Roman" w:hAnsi="Times New Roman" w:cs="Times New Roman"/>
          <w:sz w:val="24"/>
          <w:szCs w:val="24"/>
          <w:lang w:val="x-none"/>
        </w:rPr>
        <w:t>ни работи не се изисква одобрен инвестиционен проект съгласно ЗУТ;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в) влязло в сила разрешение за строеж съгласно ЗУТ или становище на главния архитект, че строежът не се нуждае от издаване на разрешение за строеж, когато издаването му не се изисква съгла</w:t>
      </w:r>
      <w:r>
        <w:rPr>
          <w:rFonts w:ascii="Times New Roman" w:hAnsi="Times New Roman" w:cs="Times New Roman"/>
          <w:sz w:val="24"/>
          <w:szCs w:val="24"/>
          <w:lang w:val="x-none"/>
        </w:rPr>
        <w:t xml:space="preserve">сно ЗУТ.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При приемане на заявлението се проверява самоличността и представителната власт на заявителя.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20 от 2022 г., в сила от 11.03.2022 г.) В случай че заявителят е организация на производители, асоциация на организации на прои</w:t>
      </w:r>
      <w:r>
        <w:rPr>
          <w:rFonts w:ascii="Times New Roman" w:hAnsi="Times New Roman" w:cs="Times New Roman"/>
          <w:sz w:val="24"/>
          <w:szCs w:val="24"/>
          <w:lang w:val="x-none"/>
        </w:rPr>
        <w:t>зводители или междубраншова организация, ИАЛВ извършва служебна проверка за нейното признаване от министъра на земеделието.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4 от 2020 г., в сила от 14.01.2020 г.) Обстоятелствата по чл. 53, ал. 1, т. 2 и 3 се доказват на база годишен ф</w:t>
      </w:r>
      <w:r>
        <w:rPr>
          <w:rFonts w:ascii="Times New Roman" w:hAnsi="Times New Roman" w:cs="Times New Roman"/>
          <w:sz w:val="24"/>
          <w:szCs w:val="24"/>
          <w:lang w:val="x-none"/>
        </w:rPr>
        <w:t>инансов отчет на предприятието за предходен отчетен период спрямо датата на кандидатстване. За новорегистрираните предприятия се взима предвид само броят на служителите.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55</w:t>
      </w:r>
      <w:r>
        <w:rPr>
          <w:rFonts w:ascii="Times New Roman" w:hAnsi="Times New Roman" w:cs="Times New Roman"/>
          <w:sz w:val="24"/>
          <w:szCs w:val="24"/>
          <w:lang w:val="x-none"/>
        </w:rPr>
        <w:t>. (1) (Изм. – ДВ, бр. 4 от 2020 г., в сила от 14.01.2020 г.) В срок до 10 работн</w:t>
      </w:r>
      <w:r>
        <w:rPr>
          <w:rFonts w:ascii="Times New Roman" w:hAnsi="Times New Roman" w:cs="Times New Roman"/>
          <w:sz w:val="24"/>
          <w:szCs w:val="24"/>
          <w:lang w:val="x-none"/>
        </w:rPr>
        <w:t xml:space="preserve">и дни от подаване на заявлението по чл. 54, ал. 1 ТЗ на ИАЛВ извършва проверка за наличие и съответствие на предоставените към заявлението документи и сравнява включените данни в технологичния проект и документите по чл. 54, ал. 2, т. 4, буква "а", когато </w:t>
      </w:r>
      <w:r>
        <w:rPr>
          <w:rFonts w:ascii="Times New Roman" w:hAnsi="Times New Roman" w:cs="Times New Roman"/>
          <w:sz w:val="24"/>
          <w:szCs w:val="24"/>
          <w:lang w:val="x-none"/>
        </w:rPr>
        <w:t>кандидатът заявява дейности по чл. 50, ал. 1, т. 2 с вписаните в лозарския регистър данни.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установяване на нередовности и/или непълноти в заявлението и приложените към него документи ИАЛВ писмено уведомява кандидата, който в срок до 10 работни дни</w:t>
      </w:r>
      <w:r>
        <w:rPr>
          <w:rFonts w:ascii="Times New Roman" w:hAnsi="Times New Roman" w:cs="Times New Roman"/>
          <w:sz w:val="24"/>
          <w:szCs w:val="24"/>
          <w:lang w:val="x-none"/>
        </w:rPr>
        <w:t xml:space="preserve"> от получаване на уведомлението следва да представи изисканите документи или писмени обяснения.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39 от 2019 г., в сила от 14.05.2019 г.) Когато кандидатът не отстрани нередовностите и/или непълнотите в срока по ал. 2, производството по </w:t>
      </w:r>
      <w:r>
        <w:rPr>
          <w:rFonts w:ascii="Times New Roman" w:hAnsi="Times New Roman" w:cs="Times New Roman"/>
          <w:sz w:val="24"/>
          <w:szCs w:val="24"/>
          <w:lang w:val="x-none"/>
        </w:rPr>
        <w:t>заявлението се прекратява със заповед на изпълнителния директор на ИАЛВ. Заповедта се съобщава и подлежи на обжалване по реда на АПК. Кандидатът може да подаде ново заявление през съответната финансова година.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39 от 2019 г., в сила от </w:t>
      </w:r>
      <w:r>
        <w:rPr>
          <w:rFonts w:ascii="Times New Roman" w:hAnsi="Times New Roman" w:cs="Times New Roman"/>
          <w:sz w:val="24"/>
          <w:szCs w:val="24"/>
          <w:lang w:val="x-none"/>
        </w:rPr>
        <w:t>14.05.2019 г., бр. 4 от 2020 г., в сила от 14.01.2020 г.) В срок до 7 работни дни от извършване на проверката по ал. 1 или след отстраняване на нередовностите и/или непълнотите по ал. 2 ТЗ на ИАЛВ извършва проверка на технологичния проект, документите по ч</w:t>
      </w:r>
      <w:r>
        <w:rPr>
          <w:rFonts w:ascii="Times New Roman" w:hAnsi="Times New Roman" w:cs="Times New Roman"/>
          <w:sz w:val="24"/>
          <w:szCs w:val="24"/>
          <w:lang w:val="x-none"/>
        </w:rPr>
        <w:t>л. 54, ал. 2, т. 4, буква "а", когато кандидатът заявява дейности по чл. 50, ал. 1, т. 2 и проверка и на място на производствения обект за установяване на действителното състояние. Резултатите от проверката се отразяват в контролен лист в два екземпляра, п</w:t>
      </w:r>
      <w:r>
        <w:rPr>
          <w:rFonts w:ascii="Times New Roman" w:hAnsi="Times New Roman" w:cs="Times New Roman"/>
          <w:sz w:val="24"/>
          <w:szCs w:val="24"/>
          <w:lang w:val="x-none"/>
        </w:rPr>
        <w:t xml:space="preserve">одписан от длъжностните лица, извършили проверката, и от кандидата или негов упълномощен представител.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В срок до три работни дни след извършване на проверката по ал. 4 ТЗ на ИАЛВ изготвя становище за одобрение или отхвърляне на заявлението.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В сро</w:t>
      </w:r>
      <w:r>
        <w:rPr>
          <w:rFonts w:ascii="Times New Roman" w:hAnsi="Times New Roman" w:cs="Times New Roman"/>
          <w:sz w:val="24"/>
          <w:szCs w:val="24"/>
          <w:lang w:val="x-none"/>
        </w:rPr>
        <w:t>к до 5 работни дни от получаване на становището по ал. 5 изпълнителният директор на ИАЛВ със заповед:</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4 от 2020 г., в сила от 14.01.2020 г.) одобрява технологичния проект и документите по чл. 54, ал. 2, т. 4, буква "а", когато кандидатъ</w:t>
      </w:r>
      <w:r>
        <w:rPr>
          <w:rFonts w:ascii="Times New Roman" w:hAnsi="Times New Roman" w:cs="Times New Roman"/>
          <w:sz w:val="24"/>
          <w:szCs w:val="24"/>
          <w:lang w:val="x-none"/>
        </w:rPr>
        <w:t>т заявява дейности по чл. 50, ал. 1, т. 2, и издава удостоверение за право на участие по мярка "Инвестиции в предприятия";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мотивирано отхвърля напълно или частично заявлението; заповедта се съобщава и подлежи на обжалване по реда на АПК.</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Заявление</w:t>
      </w:r>
      <w:r>
        <w:rPr>
          <w:rFonts w:ascii="Times New Roman" w:hAnsi="Times New Roman" w:cs="Times New Roman"/>
          <w:sz w:val="24"/>
          <w:szCs w:val="24"/>
          <w:lang w:val="x-none"/>
        </w:rPr>
        <w:t>то получава пълен или частичен отказ за включените в технологичния проект дейности, които: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 (отм. – ДВ, бр. 39 от 2019 г., в сила от 14.05.2019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са извършени или е започнало извършването им към момента на заявяването;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 са приложими към про</w:t>
      </w:r>
      <w:r>
        <w:rPr>
          <w:rFonts w:ascii="Times New Roman" w:hAnsi="Times New Roman" w:cs="Times New Roman"/>
          <w:sz w:val="24"/>
          <w:szCs w:val="24"/>
          <w:lang w:val="x-none"/>
        </w:rPr>
        <w:t>изводствения/те обект/и на заявителя;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(отм. – ДВ, бр. 39 от 2019 г., в сила от 14.05.2019 г.).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(8) (Доп. – ДВ, бр. 4 от 2020 г., в сила от 14.01.2020 г.) Когато заявлението е одобрено, на кандидата се изпращат заповедта по ал. 6, т. 1, технологичният </w:t>
      </w:r>
      <w:r>
        <w:rPr>
          <w:rFonts w:ascii="Times New Roman" w:hAnsi="Times New Roman" w:cs="Times New Roman"/>
          <w:sz w:val="24"/>
          <w:szCs w:val="24"/>
          <w:lang w:val="x-none"/>
        </w:rPr>
        <w:t xml:space="preserve">проект и документите по чл. 54, ал. 2, т. 4, буква "а", когато кандидатът заявява дейности по чл. 50, ал. 1, т. 2, и удостоверението за участие по мярка "Инвестиции в предприятия".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(Нова – ДВ, бр. 39 от 2019 г., в сила от 14.05.2019 г.) Когато се нала</w:t>
      </w:r>
      <w:r>
        <w:rPr>
          <w:rFonts w:ascii="Times New Roman" w:hAnsi="Times New Roman" w:cs="Times New Roman"/>
          <w:sz w:val="24"/>
          <w:szCs w:val="24"/>
          <w:lang w:val="x-none"/>
        </w:rPr>
        <w:t>га изменение на договора по чл. 60, ал. 1 във връзка с промяна в утвърден технологичен проект, кандидатът подава в съответното ТЗ на ИАЛВ заявление за утвърждаване на измененията, като прилага и актуализиран технологичен проект по чл. 54, ал. 2 и прилага д</w:t>
      </w:r>
      <w:r>
        <w:rPr>
          <w:rFonts w:ascii="Times New Roman" w:hAnsi="Times New Roman" w:cs="Times New Roman"/>
          <w:sz w:val="24"/>
          <w:szCs w:val="24"/>
          <w:lang w:val="x-none"/>
        </w:rPr>
        <w:t>окументи, удостоверяващи промяната.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39 от 2019 г., в сила от 14.05.2019 г.) Заявлението по ал. 9 се разглежда по реда на ал. 1 – 5, след което изпълнителният директор на ИАЛВ със заповед:</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утвърждава заявените изменения в издадено </w:t>
      </w:r>
      <w:r>
        <w:rPr>
          <w:rFonts w:ascii="Times New Roman" w:hAnsi="Times New Roman" w:cs="Times New Roman"/>
          <w:sz w:val="24"/>
          <w:szCs w:val="24"/>
          <w:lang w:val="x-none"/>
        </w:rPr>
        <w:t>удостоверение за право на участие по мярка "Инвестиции в предприятия" и утвърдения технологичен проект;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мотивирано отхвърля заявените изменения, като заповедта се съобщава и подлежи на обжалване по реда на АПК.</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ДВ, бр. 39 от 2019 г., в си</w:t>
      </w:r>
      <w:r>
        <w:rPr>
          <w:rFonts w:ascii="Times New Roman" w:hAnsi="Times New Roman" w:cs="Times New Roman"/>
          <w:sz w:val="24"/>
          <w:szCs w:val="24"/>
          <w:lang w:val="x-none"/>
        </w:rPr>
        <w:t>ла от 14.05.2019 г.) Заповедта по ал. 10, т. 1 се изпраща на кандидата с удостоверението за право на участие по мярка "Инвестиции в предприятия".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(Нова – ДВ, бр. 39 от 2019 г., в сила от 14.05.2019 г.) Изпълнителната агенция по лозата и виното в срок</w:t>
      </w:r>
      <w:r>
        <w:rPr>
          <w:rFonts w:ascii="Times New Roman" w:hAnsi="Times New Roman" w:cs="Times New Roman"/>
          <w:sz w:val="24"/>
          <w:szCs w:val="24"/>
          <w:lang w:val="x-none"/>
        </w:rPr>
        <w:t xml:space="preserve"> три работни дни от издаване на заповедта по ал. 10, т. 1 изпраща по служебен път на ДФЗ копия на заповедта и утвърденото изменение на технологичния проект.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(Нова – ДВ, бр. 4 от 2020 г., в сила от 14.01.2020 г.) Когато в инвестиционния проект по чл. </w:t>
      </w:r>
      <w:r>
        <w:rPr>
          <w:rFonts w:ascii="Times New Roman" w:hAnsi="Times New Roman" w:cs="Times New Roman"/>
          <w:sz w:val="24"/>
          <w:szCs w:val="24"/>
          <w:lang w:val="x-none"/>
        </w:rPr>
        <w:t>54, ал. 2, т. 4, буква "а" се налагат несъществени изменения съгласно чл. 154 от ЗУТ, към заявлението за утвърждаване на измененията се прилага заверено копие на заверена заповедна книга във връзка с измененията и заверен технически проект или работен план</w:t>
      </w:r>
      <w:r>
        <w:rPr>
          <w:rFonts w:ascii="Times New Roman" w:hAnsi="Times New Roman" w:cs="Times New Roman"/>
          <w:sz w:val="24"/>
          <w:szCs w:val="24"/>
          <w:lang w:val="x-none"/>
        </w:rPr>
        <w:t xml:space="preserve"> по съответната част с отразени промени.</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IV</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Условия и ред за подаване на заявление за предоставяне на финансова помощ</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56</w:t>
      </w:r>
      <w:r>
        <w:rPr>
          <w:rFonts w:ascii="Times New Roman" w:hAnsi="Times New Roman" w:cs="Times New Roman"/>
          <w:sz w:val="24"/>
          <w:szCs w:val="24"/>
          <w:lang w:val="x-none"/>
        </w:rPr>
        <w:t>. (1) (Изм. – ДВ, бр. 4 от 2020 г., в сила от 14.01.2020 г.) За предоставяне на финансова помощ кандидатът подава в ЦУ на ДФ</w:t>
      </w:r>
      <w:r>
        <w:rPr>
          <w:rFonts w:ascii="Times New Roman" w:hAnsi="Times New Roman" w:cs="Times New Roman"/>
          <w:sz w:val="24"/>
          <w:szCs w:val="24"/>
          <w:lang w:val="x-none"/>
        </w:rPr>
        <w:t>З заявление по образец, утвърден съгласно чл. 3, ал. 3, към което прилага: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бизнес план по образец, утвърден от изпълнителния директор на ДФЗ, който следва да съдържа подробно описание на планираните инвестиции и дейности за 5-годишен период;</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догово</w:t>
      </w:r>
      <w:r>
        <w:rPr>
          <w:rFonts w:ascii="Times New Roman" w:hAnsi="Times New Roman" w:cs="Times New Roman"/>
          <w:sz w:val="24"/>
          <w:szCs w:val="24"/>
          <w:lang w:val="x-none"/>
        </w:rPr>
        <w:t>р за лизинг и погасителен план със срок на придобиване съгласно посочения краен срок в заявлението в случаите, в които инвестицията се закупува на лизинг;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решение за преценяване на необходимостта от извършване на оценка на въздействието върху околната </w:t>
      </w:r>
      <w:r>
        <w:rPr>
          <w:rFonts w:ascii="Times New Roman" w:hAnsi="Times New Roman" w:cs="Times New Roman"/>
          <w:sz w:val="24"/>
          <w:szCs w:val="24"/>
          <w:lang w:val="x-none"/>
        </w:rPr>
        <w:t xml:space="preserve">среда/решение по оценка на въздействие върху околната </w:t>
      </w:r>
      <w:r>
        <w:rPr>
          <w:rFonts w:ascii="Times New Roman" w:hAnsi="Times New Roman" w:cs="Times New Roman"/>
          <w:sz w:val="24"/>
          <w:szCs w:val="24"/>
          <w:lang w:val="x-none"/>
        </w:rPr>
        <w:lastRenderedPageBreak/>
        <w:t>среда/решение за преценяване на необходимостта от извършване на екологична оценка/становище по екологична оценка/решение за преценка на вероятната степен на значително отрицателно въздействие/решение по</w:t>
      </w:r>
      <w:r>
        <w:rPr>
          <w:rFonts w:ascii="Times New Roman" w:hAnsi="Times New Roman" w:cs="Times New Roman"/>
          <w:sz w:val="24"/>
          <w:szCs w:val="24"/>
          <w:lang w:val="x-none"/>
        </w:rPr>
        <w:t xml:space="preserve"> оценка за съвместимостта/писмо/разрешително от компетентния орган по околна среда, издадени по реда на Закона за опазване на околната среда и/или Закона за водите;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39 от 2019 г., в сила от 14.05.2019 г., изм., бр. 4 от 2020 г., в сила </w:t>
      </w:r>
      <w:r>
        <w:rPr>
          <w:rFonts w:ascii="Times New Roman" w:hAnsi="Times New Roman" w:cs="Times New Roman"/>
          <w:sz w:val="24"/>
          <w:szCs w:val="24"/>
          <w:lang w:val="x-none"/>
        </w:rPr>
        <w:t>от 14.01.2020 г.) копие на влязло в сила разрешение за строеж, издадено по реда на ЗУТ в случаите, когато инвестиционните намерения включват разходи за строителство на сгради и съоръжение, но не се заявява финансово подпомагане за тях;</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разрешение за по</w:t>
      </w:r>
      <w:r>
        <w:rPr>
          <w:rFonts w:ascii="Times New Roman" w:hAnsi="Times New Roman" w:cs="Times New Roman"/>
          <w:sz w:val="24"/>
          <w:szCs w:val="24"/>
          <w:lang w:val="x-none"/>
        </w:rPr>
        <w:t>ставяне, издадено по реда на ЗУТ, в случай че проектът включва разходи за преместваеми обекти или мобилни преработвателни съоръжения;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декларация по чл. 4а, ал. 1 от ЗМСП (по образец, утвърден от министъра на икономиката);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заверен препис на нотариал</w:t>
      </w:r>
      <w:r>
        <w:rPr>
          <w:rFonts w:ascii="Times New Roman" w:hAnsi="Times New Roman" w:cs="Times New Roman"/>
          <w:sz w:val="24"/>
          <w:szCs w:val="24"/>
          <w:lang w:val="x-none"/>
        </w:rPr>
        <w:t>но заверено пълномощно, когато документите се подават от упълномощено лице;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8 от 2019 г., в сила от 25.01.2019 г., доп., бр. 39 от 2019 г., в сила от 14.05.2019 г.) декларация за дела на преработената собствена суровина, изчислен в проц</w:t>
      </w:r>
      <w:r>
        <w:rPr>
          <w:rFonts w:ascii="Times New Roman" w:hAnsi="Times New Roman" w:cs="Times New Roman"/>
          <w:sz w:val="24"/>
          <w:szCs w:val="24"/>
          <w:lang w:val="x-none"/>
        </w:rPr>
        <w:t xml:space="preserve">енти по образец, утвърден от изпълнителния директор на ДФЗ;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(нова – ДВ, бр. 4 от 2020 г., в сила от 14.01.2020 г.) декларация за обстоятелствата по чл. 52, ал. 10 по образец, утвърден по реда на чл. 2, ал. 2;</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4 от 2020 г., в сила о</w:t>
      </w:r>
      <w:r>
        <w:rPr>
          <w:rFonts w:ascii="Times New Roman" w:hAnsi="Times New Roman" w:cs="Times New Roman"/>
          <w:sz w:val="24"/>
          <w:szCs w:val="24"/>
          <w:lang w:val="x-none"/>
        </w:rPr>
        <w:t xml:space="preserve">т 14.01.2020 г.) количествени сметки за предвидените строително-монтажни работи, заверени от правоспособно лице, когато проектното предложение предвижда изпълнение на дейности по чл. 50, ал. 1, т. 2.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При приемане на заявлението се проверява самоличнос</w:t>
      </w:r>
      <w:r>
        <w:rPr>
          <w:rFonts w:ascii="Times New Roman" w:hAnsi="Times New Roman" w:cs="Times New Roman"/>
          <w:sz w:val="24"/>
          <w:szCs w:val="24"/>
          <w:lang w:val="x-none"/>
        </w:rPr>
        <w:t>тта и представителната власт на заявителя.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Към бизнес плана кандидатът прилага заверени копия на: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годишен финансов отчет за предходната година, в случай че същият не е публикуван в търговския регистър и регистъра на юридическите лица с нестопанска</w:t>
      </w:r>
      <w:r>
        <w:rPr>
          <w:rFonts w:ascii="Times New Roman" w:hAnsi="Times New Roman" w:cs="Times New Roman"/>
          <w:sz w:val="24"/>
          <w:szCs w:val="24"/>
          <w:lang w:val="x-none"/>
        </w:rPr>
        <w:t xml:space="preserve"> цел, когато кандидатът не е новорегистриран;</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39 от 2019 г., в сила от 14.05.2019 г.) инвентарна книга към датата на подаване на заявлението с разбивка по вид на актив, дата и цена на придобиване;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(изм. – ДВ, бр. 39 от 2019 г., в си</w:t>
      </w:r>
      <w:r>
        <w:rPr>
          <w:rFonts w:ascii="Times New Roman" w:hAnsi="Times New Roman" w:cs="Times New Roman"/>
          <w:sz w:val="24"/>
          <w:szCs w:val="24"/>
          <w:lang w:val="x-none"/>
        </w:rPr>
        <w:t>ла от 14.05.2019 г., доп., бр. 4 от 2020 г., в сила от 14.01.2020 г.) за всеки заявен за финансиране разход по чл. 50, ал. 1 най-малко три съпоставими независими оферти в оригинал, които съдържат наименование на оферента, срока на валидност на офертата, да</w:t>
      </w:r>
      <w:r>
        <w:rPr>
          <w:rFonts w:ascii="Times New Roman" w:hAnsi="Times New Roman" w:cs="Times New Roman"/>
          <w:sz w:val="24"/>
          <w:szCs w:val="24"/>
          <w:lang w:val="x-none"/>
        </w:rPr>
        <w:t>тата на издаване на офертата, подпис и печат на оферента, подробна техническа спецификация на активите/услугите, цена в левове или евро с посочен ДДС; запитването за оферта е по образец съгласно приложение № 5; оферентите на строително-монтажни работи, мес</w:t>
      </w:r>
      <w:r>
        <w:rPr>
          <w:rFonts w:ascii="Times New Roman" w:hAnsi="Times New Roman" w:cs="Times New Roman"/>
          <w:sz w:val="24"/>
          <w:szCs w:val="24"/>
          <w:lang w:val="x-none"/>
        </w:rPr>
        <w:t>тни и чуждестранни лица, трябва да бъдат вписани в Централния професионален регистър на строителя съгласно Закона за Камарата на строителите и да могат да извършват строежи и/или отделни видове строителни и монтажни работи от съответната категория съгласно</w:t>
      </w:r>
      <w:r>
        <w:rPr>
          <w:rFonts w:ascii="Times New Roman" w:hAnsi="Times New Roman" w:cs="Times New Roman"/>
          <w:sz w:val="24"/>
          <w:szCs w:val="24"/>
          <w:lang w:val="x-none"/>
        </w:rPr>
        <w:t xml:space="preserve"> изискванията на Закона за Камарата на строителите;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предварителни или окончателни договори с избраните изпълнители;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(доп. – ДВ, бр. 4 от 2020 г., в сила от 14.01.2020 г.) договори за разходи, свързани с проекта, като разходи за предпроектни проучва</w:t>
      </w:r>
      <w:r>
        <w:rPr>
          <w:rFonts w:ascii="Times New Roman" w:hAnsi="Times New Roman" w:cs="Times New Roman"/>
          <w:sz w:val="24"/>
          <w:szCs w:val="24"/>
          <w:lang w:val="x-none"/>
        </w:rPr>
        <w:t xml:space="preserve">ния, инженери и консултанти, технико-икономически оценки и анализи, разработване на технологичен проект, инвестиционен проект, разработен във фаза "Технически проект" или "Работен план </w:t>
      </w:r>
      <w:r>
        <w:rPr>
          <w:rFonts w:ascii="Times New Roman" w:hAnsi="Times New Roman" w:cs="Times New Roman"/>
          <w:sz w:val="24"/>
          <w:szCs w:val="24"/>
          <w:lang w:val="x-none"/>
        </w:rPr>
        <w:lastRenderedPageBreak/>
        <w:t>(работни чертежи и детайли)" за дейностите по чл. 50, ал. 1, т. 2;</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w:t>
      </w:r>
      <w:r>
        <w:rPr>
          <w:rFonts w:ascii="Times New Roman" w:hAnsi="Times New Roman" w:cs="Times New Roman"/>
          <w:sz w:val="24"/>
          <w:szCs w:val="24"/>
          <w:lang w:val="x-none"/>
        </w:rPr>
        <w:t>документи за правно основание за ползване на имота, в който се инвестира, със срок не по-малък от 8 години от датата на подаване на заявлението; договорите за ползване следва да бъдат вписани в Агенцията по вписванията;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(изм. – ДВ, бр. 39 от 2019 г., в</w:t>
      </w:r>
      <w:r>
        <w:rPr>
          <w:rFonts w:ascii="Times New Roman" w:hAnsi="Times New Roman" w:cs="Times New Roman"/>
          <w:sz w:val="24"/>
          <w:szCs w:val="24"/>
          <w:lang w:val="x-none"/>
        </w:rPr>
        <w:t xml:space="preserve"> сила от 14.05.2019 г.) лицензи, разрешения и удостоверения;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(доп. – ДВ, бр. 39 от 2019 г., в сила от 14.05.2019 г.) доклад и резюме за отразяване на резултатите от енергийно обследване на промишлената система съгласно Наредба № Е-РД-04-05 от 2016 г. з</w:t>
      </w:r>
      <w:r>
        <w:rPr>
          <w:rFonts w:ascii="Times New Roman" w:hAnsi="Times New Roman" w:cs="Times New Roman"/>
          <w:sz w:val="24"/>
          <w:szCs w:val="24"/>
          <w:lang w:val="x-none"/>
        </w:rPr>
        <w:t>а определяне на показателите за разход на енергия, енергийните характеристики на предприятия, промишлени системи и системи за външно изкуствено осветление, както и за определяне на условията и реда за извършване на обследване за енергийна ефективност и изг</w:t>
      </w:r>
      <w:r>
        <w:rPr>
          <w:rFonts w:ascii="Times New Roman" w:hAnsi="Times New Roman" w:cs="Times New Roman"/>
          <w:sz w:val="24"/>
          <w:szCs w:val="24"/>
          <w:lang w:val="x-none"/>
        </w:rPr>
        <w:t>отвяне на оценка на енергийни спестявания (ДВ, бр. 81 от 2016 г.), от които да е видно, че инвестициите по проекта водят до повишаване на енергийната ефективност с минимум 10 % за предприятието;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(нова – ДВ, бр. 39 от 2019 г., в сила от 14.05.2019 г.) о</w:t>
      </w:r>
      <w:r>
        <w:rPr>
          <w:rFonts w:ascii="Times New Roman" w:hAnsi="Times New Roman" w:cs="Times New Roman"/>
          <w:sz w:val="24"/>
          <w:szCs w:val="24"/>
          <w:lang w:val="x-none"/>
        </w:rPr>
        <w:t>тчет за приходи и разходи за последна приключила финансова година/последен приключил междинен период;</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39 от 2019 г., в сила от 14.05.2019 г.) справка за дълготрайни материални активи за последна приключила финансова година/последен при</w:t>
      </w:r>
      <w:r>
        <w:rPr>
          <w:rFonts w:ascii="Times New Roman" w:hAnsi="Times New Roman" w:cs="Times New Roman"/>
          <w:sz w:val="24"/>
          <w:szCs w:val="24"/>
          <w:lang w:val="x-none"/>
        </w:rPr>
        <w:t xml:space="preserve">ключил междинен период.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Бизнес планът следва да показва подобряване на дейността на винарското предприятие на кандидата или на членовете на групите или организациите на производители чрез прилагане на планираните инвестиции и дейности и постигане на е</w:t>
      </w:r>
      <w:r>
        <w:rPr>
          <w:rFonts w:ascii="Times New Roman" w:hAnsi="Times New Roman" w:cs="Times New Roman"/>
          <w:sz w:val="24"/>
          <w:szCs w:val="24"/>
          <w:lang w:val="x-none"/>
        </w:rPr>
        <w:t>дна или повече от целите на мярката, посочени в Националната програма за подпомагане на лозаро-винарския сектор за периода 2019 – 2023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(Доп. – ДВ, бр. 4 от 2020 г., в сила от 14.01.2020 г.) Бизнес планът следва да доказва икономическата жизнеспособ</w:t>
      </w:r>
      <w:r>
        <w:rPr>
          <w:rFonts w:ascii="Times New Roman" w:hAnsi="Times New Roman" w:cs="Times New Roman"/>
          <w:sz w:val="24"/>
          <w:szCs w:val="24"/>
          <w:lang w:val="x-none"/>
        </w:rPr>
        <w:t>ност на винарското предприятие за период 5 години, а когато включва дейности по чл. 50, ал. 1, т. 2 – за период 10 години.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(Доп. – ДВ, бр. 4 от 2020 г., в сила от 14.01.2020 г.) При поискване от ДФЗ ИАЛВ по служебен път предоставя в срок три работни д</w:t>
      </w:r>
      <w:r>
        <w:rPr>
          <w:rFonts w:ascii="Times New Roman" w:hAnsi="Times New Roman" w:cs="Times New Roman"/>
          <w:sz w:val="24"/>
          <w:szCs w:val="24"/>
          <w:lang w:val="x-none"/>
        </w:rPr>
        <w:t xml:space="preserve">ни удостоверението за право на участие по мярката, издадено съгласно чл. 55, ал. 6, т. 1 и съдържащо изчерпателна информация за състоянието на винарското предприятие към датата на кандидатстване във връзка с критериите по приложение № 9, одобрения от ИАЛВ </w:t>
      </w:r>
      <w:r>
        <w:rPr>
          <w:rFonts w:ascii="Times New Roman" w:hAnsi="Times New Roman" w:cs="Times New Roman"/>
          <w:sz w:val="24"/>
          <w:szCs w:val="24"/>
          <w:lang w:val="x-none"/>
        </w:rPr>
        <w:t>технологичен проект ведно със схема и описание на технологичния процес, изработен от правоспособен проектант, както и удостоверението за правоспособност на проектанта и документите по чл. 54, ал. 2, т. 4, когато кандидатът заявява дейности по чл. 50, ал. 1</w:t>
      </w:r>
      <w:r>
        <w:rPr>
          <w:rFonts w:ascii="Times New Roman" w:hAnsi="Times New Roman" w:cs="Times New Roman"/>
          <w:sz w:val="24"/>
          <w:szCs w:val="24"/>
          <w:lang w:val="x-none"/>
        </w:rPr>
        <w:t>, т. 2.</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Когато кандидатът за подпомагане стопанисва винени лозя, ИАЛВ предоставя на ДФЗ по служебен път актуална справка за лозарските му стопанства.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(Отм. – ДВ, бр. 39 от 2019 г., в сила от 14.05.2019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Когато кандидатът вече е получил о</w:t>
      </w:r>
      <w:r>
        <w:rPr>
          <w:rFonts w:ascii="Times New Roman" w:hAnsi="Times New Roman" w:cs="Times New Roman"/>
          <w:sz w:val="24"/>
          <w:szCs w:val="24"/>
          <w:lang w:val="x-none"/>
        </w:rPr>
        <w:t>добрение на подадено заявление по ал. 1, може да подаде ново заявление, след като е подал заявление за изплащане на финансова помощ по мярка "Инвестиции в предприятия" по първото заявление.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При установяване на нередовност и/или непълнота на документи</w:t>
      </w:r>
      <w:r>
        <w:rPr>
          <w:rFonts w:ascii="Times New Roman" w:hAnsi="Times New Roman" w:cs="Times New Roman"/>
          <w:sz w:val="24"/>
          <w:szCs w:val="24"/>
          <w:lang w:val="x-none"/>
        </w:rPr>
        <w:t xml:space="preserve">те ДФЗ уведомява писмено кандидата, който в срок до 10 работни дни от получаване на уведомлението следва да отстрани нередовностите и/или непълнотите и да предостави изисканите документи и/или писмени обяснения.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(11) В случай че не може да се направи служ</w:t>
      </w:r>
      <w:r>
        <w:rPr>
          <w:rFonts w:ascii="Times New Roman" w:hAnsi="Times New Roman" w:cs="Times New Roman"/>
          <w:sz w:val="24"/>
          <w:szCs w:val="24"/>
          <w:lang w:val="x-none"/>
        </w:rPr>
        <w:t xml:space="preserve">ебна проверка за обстоятелствата по чл. 52, ал. 6, ДФЗ уведомява кандидата писмено, който в срок до 10 работни дни от </w:t>
      </w:r>
      <w:r>
        <w:rPr>
          <w:rFonts w:ascii="Times New Roman" w:hAnsi="Times New Roman" w:cs="Times New Roman"/>
          <w:sz w:val="24"/>
          <w:szCs w:val="24"/>
          <w:lang w:val="x-none"/>
        </w:rPr>
        <w:lastRenderedPageBreak/>
        <w:t>получаване на уведомлението следва да представи легализиран превод на свидетелство за съдимост, когато то подлежи на издаване от чуждестра</w:t>
      </w:r>
      <w:r>
        <w:rPr>
          <w:rFonts w:ascii="Times New Roman" w:hAnsi="Times New Roman" w:cs="Times New Roman"/>
          <w:sz w:val="24"/>
          <w:szCs w:val="24"/>
          <w:lang w:val="x-none"/>
        </w:rPr>
        <w:t>нен орган.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Когато кандидатът не отст</w:t>
      </w:r>
      <w:r>
        <w:rPr>
          <w:rFonts w:ascii="Times New Roman" w:hAnsi="Times New Roman" w:cs="Times New Roman"/>
          <w:sz w:val="24"/>
          <w:szCs w:val="24"/>
          <w:lang w:val="x-none"/>
        </w:rPr>
        <w:t xml:space="preserve">рани нередовностите и/или непълнотите или не представи документите в срока по ал. 10 и 11, заявлението за подпомагане се отхвърля със заповед на изпълнителния директор на ДФЗ. Заповедта се съобщава и подлежи на обжалване по реда на АПК.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(13) (Изм. – ДВ, б</w:t>
      </w:r>
      <w:r>
        <w:rPr>
          <w:rFonts w:ascii="Times New Roman" w:hAnsi="Times New Roman" w:cs="Times New Roman"/>
          <w:sz w:val="24"/>
          <w:szCs w:val="24"/>
          <w:lang w:val="x-none"/>
        </w:rPr>
        <w:t>р. 39 от 2019 г., в сила от 14.05.2019 г.) Заявлението за предоставяне на финансова помощ и приложените към него документи могат да бъдат изцяло или частично оттеглени от кандидата по всяко време в писмена форма. Оттеглянето поставя кандидата в положението</w:t>
      </w:r>
      <w:r>
        <w:rPr>
          <w:rFonts w:ascii="Times New Roman" w:hAnsi="Times New Roman" w:cs="Times New Roman"/>
          <w:sz w:val="24"/>
          <w:szCs w:val="24"/>
          <w:lang w:val="x-none"/>
        </w:rPr>
        <w:t>, в което се е намирал преди подаването на оттеглените документи или на част от тях.</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(Нова – ДВ, бр. 8 от 2019 г., в сила от 25.01.2019 г.) При подаване на заявлението ползвателят на помощта осигурява оригиналите на всички документи, включително и те</w:t>
      </w:r>
      <w:r>
        <w:rPr>
          <w:rFonts w:ascii="Times New Roman" w:hAnsi="Times New Roman" w:cs="Times New Roman"/>
          <w:sz w:val="24"/>
          <w:szCs w:val="24"/>
          <w:lang w:val="x-none"/>
        </w:rPr>
        <w:t>зи, за които се изискват копия, като удостоверява съответствието на представените копия със заверка "Вярно с оригинала". Служителят, приемащ документите, сверява предоставените копия с оригиналните документи. Когато оригиналният документ е на чужд език, се</w:t>
      </w:r>
      <w:r>
        <w:rPr>
          <w:rFonts w:ascii="Times New Roman" w:hAnsi="Times New Roman" w:cs="Times New Roman"/>
          <w:sz w:val="24"/>
          <w:szCs w:val="24"/>
          <w:lang w:val="x-none"/>
        </w:rPr>
        <w:t xml:space="preserve"> прилага и превод на български език от заклет преводач.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(15) (Нова – ДВ, бр. 39 от 2019 г., в сила от 14.05.2019 г.) Когато кандидатът е уведомен от ДФЗ за случаи на несъответствия и/или нередности в документите по ал. 10 или когато кандидатът е уведомен </w:t>
      </w:r>
      <w:r>
        <w:rPr>
          <w:rFonts w:ascii="Times New Roman" w:hAnsi="Times New Roman" w:cs="Times New Roman"/>
          <w:sz w:val="24"/>
          <w:szCs w:val="24"/>
          <w:lang w:val="x-none"/>
        </w:rPr>
        <w:t>за намерението на ДФЗ да извърши проверка/посещение на място, или когато при проверката/посещението на място се установи нередност, не се разрешава оттегляне по отношение на частите на тези документи, засегнати от нередността. В тези случаи ДФЗ писмено уве</w:t>
      </w:r>
      <w:r>
        <w:rPr>
          <w:rFonts w:ascii="Times New Roman" w:hAnsi="Times New Roman" w:cs="Times New Roman"/>
          <w:sz w:val="24"/>
          <w:szCs w:val="24"/>
          <w:lang w:val="x-none"/>
        </w:rPr>
        <w:t>домява кандидата за решението си по направеното искане за оттегляне.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(Нова – ДВ, бр. 39 от 2019 г., в сила от 14.05.2019 г.) При оттегляне на заявлението за подпомагане, което не попада в обхвата на ал. 15, изпълнителният директор на ДФЗ прекратява с</w:t>
      </w:r>
      <w:r>
        <w:rPr>
          <w:rFonts w:ascii="Times New Roman" w:hAnsi="Times New Roman" w:cs="Times New Roman"/>
          <w:sz w:val="24"/>
          <w:szCs w:val="24"/>
          <w:lang w:val="x-none"/>
        </w:rPr>
        <w:t>ъс заповед образуваното административно производство, а кандидатът има право да подаде ново заявление за подпомагане за финансиране на същия проект, в случай че е обявен нов период на прием по мярката.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57</w:t>
      </w:r>
      <w:r>
        <w:rPr>
          <w:rFonts w:ascii="Times New Roman" w:hAnsi="Times New Roman" w:cs="Times New Roman"/>
          <w:sz w:val="24"/>
          <w:szCs w:val="24"/>
          <w:lang w:val="x-none"/>
        </w:rPr>
        <w:t>. (1) След подаване на заявлението за предоставя</w:t>
      </w:r>
      <w:r>
        <w:rPr>
          <w:rFonts w:ascii="Times New Roman" w:hAnsi="Times New Roman" w:cs="Times New Roman"/>
          <w:sz w:val="24"/>
          <w:szCs w:val="24"/>
          <w:lang w:val="x-none"/>
        </w:rPr>
        <w:t>не на финансова помощ служителите от ДФЗ извършват административна проверка на документите, проверка на място за преценяване допустимостта на проектното предложение, както и финансова оценка на бизнес плана.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определяне стойността на допустимите ра</w:t>
      </w:r>
      <w:r>
        <w:rPr>
          <w:rFonts w:ascii="Times New Roman" w:hAnsi="Times New Roman" w:cs="Times New Roman"/>
          <w:sz w:val="24"/>
          <w:szCs w:val="24"/>
          <w:lang w:val="x-none"/>
        </w:rPr>
        <w:t>зходи задължително се взема предложената най-ниска цена.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58</w:t>
      </w:r>
      <w:r>
        <w:rPr>
          <w:rFonts w:ascii="Times New Roman" w:hAnsi="Times New Roman" w:cs="Times New Roman"/>
          <w:sz w:val="24"/>
          <w:szCs w:val="24"/>
          <w:lang w:val="x-none"/>
        </w:rPr>
        <w:t>. (1) (Изм. – ДВ, бр. 39 от 2019 г., в сила от 14.05.2019 г.) След извършване на проверките по чл. 57 допустимите за подпомагане заявления за предоставяне на финансова помощ се оценяват съгласн</w:t>
      </w:r>
      <w:r>
        <w:rPr>
          <w:rFonts w:ascii="Times New Roman" w:hAnsi="Times New Roman" w:cs="Times New Roman"/>
          <w:sz w:val="24"/>
          <w:szCs w:val="24"/>
          <w:lang w:val="x-none"/>
        </w:rPr>
        <w:t>о критериите за оценка, посочени в приложение № 9. Съответствието с критериите за оценка се преценява въз основа на приложените към заявлението за подпомагане документи и документите, изискани по реда на чл. 56, ал. 10. Финансова помощ се предоставя по зая</w:t>
      </w:r>
      <w:r>
        <w:rPr>
          <w:rFonts w:ascii="Times New Roman" w:hAnsi="Times New Roman" w:cs="Times New Roman"/>
          <w:sz w:val="24"/>
          <w:szCs w:val="24"/>
          <w:lang w:val="x-none"/>
        </w:rPr>
        <w:t xml:space="preserve">вления, получили не по-малко от 5 точки по критериите за оценка.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Заявленията за предоставяне на финансова помощ се класират според получените при оценката точки и се одобряват в низходящ ред до размера на определения за </w:t>
      </w:r>
      <w:r>
        <w:rPr>
          <w:rFonts w:ascii="Times New Roman" w:hAnsi="Times New Roman" w:cs="Times New Roman"/>
          <w:sz w:val="24"/>
          <w:szCs w:val="24"/>
          <w:lang w:val="x-none"/>
        </w:rPr>
        <w:lastRenderedPageBreak/>
        <w:t xml:space="preserve">съответния прием бюджет.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w:t>
      </w:r>
      <w:r>
        <w:rPr>
          <w:rFonts w:ascii="Times New Roman" w:hAnsi="Times New Roman" w:cs="Times New Roman"/>
          <w:sz w:val="24"/>
          <w:szCs w:val="24"/>
          <w:lang w:val="x-none"/>
        </w:rPr>
        <w:t>Изм. – ДВ, бр. 39 от 2019 г., в сила от 14.05.2019 г.) В случаите на повече от едно заявление с еднакъв брой точки, за които наличният бюджет, определен в заповедта на изпълнителния директор на ДФЗ по чл. 3, ал. 1 за съответния период на прием, е недостатъ</w:t>
      </w:r>
      <w:r>
        <w:rPr>
          <w:rFonts w:ascii="Times New Roman" w:hAnsi="Times New Roman" w:cs="Times New Roman"/>
          <w:sz w:val="24"/>
          <w:szCs w:val="24"/>
          <w:lang w:val="x-none"/>
        </w:rPr>
        <w:t xml:space="preserve">чен, той се разпределя между тези заявления пропорционално спрямо одобрените разходи. В този случай кандидатите са длъжни да изпълнят всички допустими дейности, посочени в заявлението по чл. 56, ал. 1.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(3а) (Нова – ДВ, бр. 72 </w:t>
      </w:r>
      <w:r>
        <w:rPr>
          <w:rFonts w:ascii="Times New Roman" w:hAnsi="Times New Roman" w:cs="Times New Roman"/>
          <w:b/>
          <w:bCs/>
          <w:sz w:val="24"/>
          <w:szCs w:val="24"/>
          <w:lang w:val="x-none"/>
        </w:rPr>
        <w:t>от</w:t>
      </w:r>
      <w:r>
        <w:rPr>
          <w:rFonts w:ascii="Times New Roman" w:hAnsi="Times New Roman" w:cs="Times New Roman"/>
          <w:sz w:val="24"/>
          <w:szCs w:val="24"/>
          <w:lang w:val="x-none"/>
        </w:rPr>
        <w:t xml:space="preserve"> 2022 г. , в сила от 9.09.2</w:t>
      </w:r>
      <w:r>
        <w:rPr>
          <w:rFonts w:ascii="Times New Roman" w:hAnsi="Times New Roman" w:cs="Times New Roman"/>
          <w:sz w:val="24"/>
          <w:szCs w:val="24"/>
          <w:lang w:val="x-none"/>
        </w:rPr>
        <w:t xml:space="preserve">022 г.) В случай на разполагаем бюджет над размера на определения за съответния прием бюджет ал. 2 не се прилага. След решение на Постоянната работна група по чл. 4 определеният за съответния прием размер се увеличава със заповед на изпълнителния директор </w:t>
      </w:r>
      <w:r>
        <w:rPr>
          <w:rFonts w:ascii="Times New Roman" w:hAnsi="Times New Roman" w:cs="Times New Roman"/>
          <w:sz w:val="24"/>
          <w:szCs w:val="24"/>
          <w:lang w:val="x-none"/>
        </w:rPr>
        <w:t xml:space="preserve">на ДФЗ. Когато разполагаемият бюджет не е достатъчен да удовлетвори всички допустими за подпомагане заявления, класирането на заявленията се извършва до размера на наличния бюджет съгласно ал. 1, 2 и 3.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Държавен фонд "Земеделие" публикува на интернет </w:t>
      </w:r>
      <w:r>
        <w:rPr>
          <w:rFonts w:ascii="Times New Roman" w:hAnsi="Times New Roman" w:cs="Times New Roman"/>
          <w:sz w:val="24"/>
          <w:szCs w:val="24"/>
          <w:lang w:val="x-none"/>
        </w:rPr>
        <w:t xml:space="preserve">страницата си резултатите от класирането.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В срок до 70 работни дни от подаване на заявленията и въз основа на класирането по ал. 2 и 3 изпълнителният директор на ДФЗ със заповед:</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одобрява заявлението за предоставяне на финансова помощ;</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мотивир</w:t>
      </w:r>
      <w:r>
        <w:rPr>
          <w:rFonts w:ascii="Times New Roman" w:hAnsi="Times New Roman" w:cs="Times New Roman"/>
          <w:sz w:val="24"/>
          <w:szCs w:val="24"/>
          <w:lang w:val="x-none"/>
        </w:rPr>
        <w:t xml:space="preserve">ано отхвърля заявлението за предоставяне на финансова помощ; заповедта се съобщава и подлежи на обжалване по реда на АПК.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Заявлението за предоставяне на финансова помощ получава пълен или частичен отказ в случай на: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несъответствие с изискванията н</w:t>
      </w:r>
      <w:r>
        <w:rPr>
          <w:rFonts w:ascii="Times New Roman" w:hAnsi="Times New Roman" w:cs="Times New Roman"/>
          <w:sz w:val="24"/>
          <w:szCs w:val="24"/>
          <w:lang w:val="x-none"/>
        </w:rPr>
        <w:t>а чл. 52;</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несъответствие с целите на Националната програма за подпомагане на лозаро-винарския сектор за периода 2019 – 2023 г., изискванията, определени в тази наредба и в правото на Европейския съюз;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несъответствие с изискването по ал. 1 за минима</w:t>
      </w:r>
      <w:r>
        <w:rPr>
          <w:rFonts w:ascii="Times New Roman" w:hAnsi="Times New Roman" w:cs="Times New Roman"/>
          <w:sz w:val="24"/>
          <w:szCs w:val="24"/>
          <w:lang w:val="x-none"/>
        </w:rPr>
        <w:t xml:space="preserve">лен брой точки;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недостатъчен бюджет за финансиране на подаденото заявление, определен в заповедта по чл. 3, ал. 1;</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39 от 2019 г., в сила от 14.05.2019 г.) недопустимост на заявените за подпомагане дейности в чл. 50;</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w:t>
      </w:r>
      <w:r>
        <w:rPr>
          <w:rFonts w:ascii="Times New Roman" w:hAnsi="Times New Roman" w:cs="Times New Roman"/>
          <w:sz w:val="24"/>
          <w:szCs w:val="24"/>
          <w:lang w:val="x-none"/>
        </w:rPr>
        <w:t xml:space="preserve">бр. 39 от 2019 г., в сила от 14.05.2019 г.) несъответствие с изискванията на чл. 56, ал. 4 и 5.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(7) Срокът по ал. 5 се удължава, когато: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са констатирани нередовности и/или непълноти, за отстраняването на които е необходимо становище на други органи ил</w:t>
      </w:r>
      <w:r>
        <w:rPr>
          <w:rFonts w:ascii="Times New Roman" w:hAnsi="Times New Roman" w:cs="Times New Roman"/>
          <w:sz w:val="24"/>
          <w:szCs w:val="24"/>
          <w:lang w:val="x-none"/>
        </w:rPr>
        <w:t xml:space="preserve">и институции – със срока за получаване на отговора или становището от съответния орган или институция;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са постъпили документи и/или информация, които създават съмнения за нередност и/или измама – със заповед на изпълнителния директор на ДФЗ;</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е пост</w:t>
      </w:r>
      <w:r>
        <w:rPr>
          <w:rFonts w:ascii="Times New Roman" w:hAnsi="Times New Roman" w:cs="Times New Roman"/>
          <w:sz w:val="24"/>
          <w:szCs w:val="24"/>
          <w:lang w:val="x-none"/>
        </w:rPr>
        <w:t xml:space="preserve">ъпил сигнал от съответната прокуратура или разследващи органи при установени съмнения за наличие на престъпни обстоятелства – до постановяване на влязъл в сила акт на компетентния орган;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когато е изпратено запитване за потвърждаване достоверността на п</w:t>
      </w:r>
      <w:r>
        <w:rPr>
          <w:rFonts w:ascii="Times New Roman" w:hAnsi="Times New Roman" w:cs="Times New Roman"/>
          <w:sz w:val="24"/>
          <w:szCs w:val="24"/>
          <w:lang w:val="x-none"/>
        </w:rPr>
        <w:t>редставените оферти по чл. 56, ал. 3, т. 3 – със срока за получаване на отговор от съответния оферент;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са констатирани нередовности и/или непълноти, за отстраняването на които е изпратено уведомително писмо – със срока за получаване на отговор от канди</w:t>
      </w:r>
      <w:r>
        <w:rPr>
          <w:rFonts w:ascii="Times New Roman" w:hAnsi="Times New Roman" w:cs="Times New Roman"/>
          <w:sz w:val="24"/>
          <w:szCs w:val="24"/>
          <w:lang w:val="x-none"/>
        </w:rPr>
        <w:t>дата.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(8) Когато със заявлението е поискано финансиране на дейност, при която ще се закупува на лизинг, финансовата помощ се одобрява за допустимата част от размера на главницата до размера по чл. 53. В тези случаи собствеността върху активите, които подл</w:t>
      </w:r>
      <w:r>
        <w:rPr>
          <w:rFonts w:ascii="Times New Roman" w:hAnsi="Times New Roman" w:cs="Times New Roman"/>
          <w:sz w:val="24"/>
          <w:szCs w:val="24"/>
          <w:lang w:val="x-none"/>
        </w:rPr>
        <w:t>ежат на финансиране, трябва да бъде придобита в срока на договора за отпускане на финансова помощ.</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Заявленията за финансово подпомагане и приложените към тях документи могат да бъдат поправяни и коригирани след подаването им само при очевидни грешки, </w:t>
      </w:r>
      <w:r>
        <w:rPr>
          <w:rFonts w:ascii="Times New Roman" w:hAnsi="Times New Roman" w:cs="Times New Roman"/>
          <w:sz w:val="24"/>
          <w:szCs w:val="24"/>
          <w:lang w:val="x-none"/>
        </w:rPr>
        <w:t>признати от ДФЗ въз основа на цялостна преценка на конкретния случай, и при условие, че кандидатът е действал добросъвестно.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59</w:t>
      </w:r>
      <w:r>
        <w:rPr>
          <w:rFonts w:ascii="Times New Roman" w:hAnsi="Times New Roman" w:cs="Times New Roman"/>
          <w:sz w:val="24"/>
          <w:szCs w:val="24"/>
          <w:lang w:val="x-none"/>
        </w:rPr>
        <w:t>. (1) В срок до 10 работни дни от получаване на заповед за одобрение по чл. 58, ал. 5, т. 1 кандидатът или негов изрично упъл</w:t>
      </w:r>
      <w:r>
        <w:rPr>
          <w:rFonts w:ascii="Times New Roman" w:hAnsi="Times New Roman" w:cs="Times New Roman"/>
          <w:sz w:val="24"/>
          <w:szCs w:val="24"/>
          <w:lang w:val="x-none"/>
        </w:rPr>
        <w:t xml:space="preserve">номощен представител е длъжен да се яви в ЦУ на ДФЗ за подписване на договор за предоставяне на финансова помощ, в който се уреждат правата, задълженията и отговорностите на страните, включително основанията за изискуемост на финансовата помощ.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Когато</w:t>
      </w:r>
      <w:r>
        <w:rPr>
          <w:rFonts w:ascii="Times New Roman" w:hAnsi="Times New Roman" w:cs="Times New Roman"/>
          <w:sz w:val="24"/>
          <w:szCs w:val="24"/>
          <w:lang w:val="x-none"/>
        </w:rPr>
        <w:t xml:space="preserve"> кандидатът не подпише договора за предоставяне на финансова помощ в срока по ал. 1 и не е информирал преди изтичането му ДФЗ за наличие на обективна невъзможност да сключи договора, правото за сключване на договор се погасява.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4 от 20</w:t>
      </w:r>
      <w:r>
        <w:rPr>
          <w:rFonts w:ascii="Times New Roman" w:hAnsi="Times New Roman" w:cs="Times New Roman"/>
          <w:sz w:val="24"/>
          <w:szCs w:val="24"/>
          <w:lang w:val="x-none"/>
        </w:rPr>
        <w:t>20 г., в сила от 14.01.2020 г.) Когато кандидатът е извършил някоя от дейностите по чл. 50, ал. 1, т. 1 и т. 2 преди подписване на договора, размерът на помощта се намалява със стойността, предвидена за същата дейност.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8 от 2019 г., в </w:t>
      </w:r>
      <w:r>
        <w:rPr>
          <w:rFonts w:ascii="Times New Roman" w:hAnsi="Times New Roman" w:cs="Times New Roman"/>
          <w:sz w:val="24"/>
          <w:szCs w:val="24"/>
          <w:lang w:val="x-none"/>
        </w:rPr>
        <w:t>сила от 25.01.2019 г., доп., бр. 39 от 2019 г., в сила от 14.05.2019 г., изм., бр. 4 от 2020 г., в сила от 14.01.2020 г.) Кандидатите по чл. 52, ал. 7 провеждат обществени поръчки за избор на изпълнител/и на дейностите по проекта след подписване на договор</w:t>
      </w:r>
      <w:r>
        <w:rPr>
          <w:rFonts w:ascii="Times New Roman" w:hAnsi="Times New Roman" w:cs="Times New Roman"/>
          <w:sz w:val="24"/>
          <w:szCs w:val="24"/>
          <w:lang w:val="x-none"/>
        </w:rPr>
        <w:t xml:space="preserve"> за предоставяне на финансова помощ, с изключение на дейностите по чл. 50, ал. 1, т. 3. В двумесечен срок от представяне на документите за проведената обществена поръчка ДФЗ сключва допълнително споразумение към договора по ал. 1 за вписване на избран/и из</w:t>
      </w:r>
      <w:r>
        <w:rPr>
          <w:rFonts w:ascii="Times New Roman" w:hAnsi="Times New Roman" w:cs="Times New Roman"/>
          <w:sz w:val="24"/>
          <w:szCs w:val="24"/>
          <w:lang w:val="x-none"/>
        </w:rPr>
        <w:t xml:space="preserve">пълнител/и след одобряване на проведената обществена поръчка по реда на чл. 64.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(Нова – ДВ, бр. 39 от 2019 г., в сила от 14.05.2019 г.) Кандидатите са длъжни да представят в ДФЗ документите за възложените обществени поръчки в срок до три работни дни о</w:t>
      </w:r>
      <w:r>
        <w:rPr>
          <w:rFonts w:ascii="Times New Roman" w:hAnsi="Times New Roman" w:cs="Times New Roman"/>
          <w:sz w:val="24"/>
          <w:szCs w:val="24"/>
          <w:lang w:val="x-none"/>
        </w:rPr>
        <w:t>т датата на подписване на договора за възлагане със съответния изпълнител.</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60</w:t>
      </w:r>
      <w:r>
        <w:rPr>
          <w:rFonts w:ascii="Times New Roman" w:hAnsi="Times New Roman" w:cs="Times New Roman"/>
          <w:sz w:val="24"/>
          <w:szCs w:val="24"/>
          <w:lang w:val="x-none"/>
        </w:rPr>
        <w:t>. (1) (Изм. – ДВ, бр. 39 от 2019 г., в сила от 14.05.2019 г.) Ползвателят може да подаде искане за изменение на договора в ДФЗ не по-късно от един месец преди изтичането на не</w:t>
      </w:r>
      <w:r>
        <w:rPr>
          <w:rFonts w:ascii="Times New Roman" w:hAnsi="Times New Roman" w:cs="Times New Roman"/>
          <w:sz w:val="24"/>
          <w:szCs w:val="24"/>
          <w:lang w:val="x-none"/>
        </w:rPr>
        <w:t>говия срок, като към искането се прилагат доказателства, необходими за преценка на неговата основателност.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 се допуска изменение и/или допълнение на договора, което: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засяга основната цел на дейността и/или променя предназначението на дейностите;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води до увеличаване на стойността на договорената финансова помощ;</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39 от 2019 г., в сила от 14.05.2019 г.) води до несъответствие с целите, дейностите, изискванията и критериите за оценка, определени в тази наредба и договора за пр</w:t>
      </w:r>
      <w:r>
        <w:rPr>
          <w:rFonts w:ascii="Times New Roman" w:hAnsi="Times New Roman" w:cs="Times New Roman"/>
          <w:sz w:val="24"/>
          <w:szCs w:val="24"/>
          <w:lang w:val="x-none"/>
        </w:rPr>
        <w:t>едоставяне на финансова помощ;</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4 от 2020 г., в сила от 14.01.2020 г.) засяга дейностите по чл. 50, ал. 1, т. 2 и е съществено изменение по смисъла на ЗУТ.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Ползвателят може да поиска удължаване на срока на договора до максималния ср</w:t>
      </w:r>
      <w:r>
        <w:rPr>
          <w:rFonts w:ascii="Times New Roman" w:hAnsi="Times New Roman" w:cs="Times New Roman"/>
          <w:sz w:val="24"/>
          <w:szCs w:val="24"/>
          <w:lang w:val="x-none"/>
        </w:rPr>
        <w:t>ок, определен в чл. 50, ал. 2.</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39 от 2019 г., в сила от 14.05.2019 г.) В случай на липса на документи, както и при необходимост от предоставяне на допълнителни документи при </w:t>
      </w:r>
      <w:r>
        <w:rPr>
          <w:rFonts w:ascii="Times New Roman" w:hAnsi="Times New Roman" w:cs="Times New Roman"/>
          <w:sz w:val="24"/>
          <w:szCs w:val="24"/>
          <w:lang w:val="x-none"/>
        </w:rPr>
        <w:lastRenderedPageBreak/>
        <w:t xml:space="preserve">непълнота и неяснота на заявените данни и посочените факти в </w:t>
      </w:r>
      <w:r>
        <w:rPr>
          <w:rFonts w:ascii="Times New Roman" w:hAnsi="Times New Roman" w:cs="Times New Roman"/>
          <w:sz w:val="24"/>
          <w:szCs w:val="24"/>
          <w:lang w:val="x-none"/>
        </w:rPr>
        <w:t>искането за изменение на договора и с цел да се удостовери верността на заявените данни, ДФЗ изисква от ползвателя да представи допълнителни данни и/или документи. Ползвателят представя изисканите му данни и/или документи в срок до 10 работни дни от уведом</w:t>
      </w:r>
      <w:r>
        <w:rPr>
          <w:rFonts w:ascii="Times New Roman" w:hAnsi="Times New Roman" w:cs="Times New Roman"/>
          <w:sz w:val="24"/>
          <w:szCs w:val="24"/>
          <w:lang w:val="x-none"/>
        </w:rPr>
        <w:t>яването.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39 от 2019 г., в сила от 14.05.2019 г.) В срок до един месец от подаването на искането за промяна, а когато са изискани документи и/или информация по ал. 4 – до 14 дни от изтичане на срока за представянето им, ДФЗ одобрява или</w:t>
      </w:r>
      <w:r>
        <w:rPr>
          <w:rFonts w:ascii="Times New Roman" w:hAnsi="Times New Roman" w:cs="Times New Roman"/>
          <w:sz w:val="24"/>
          <w:szCs w:val="24"/>
          <w:lang w:val="x-none"/>
        </w:rPr>
        <w:t xml:space="preserve"> отказва исканата промяна. Ползвателят на помощта се уведомява за мотивите за отхвърлянето на искането, а при одобрение в срок до 10 календарни дни от получаването на уведомлението трябва да се яви в ДФЗ за сключване на допълнително споразумение към догово</w:t>
      </w:r>
      <w:r>
        <w:rPr>
          <w:rFonts w:ascii="Times New Roman" w:hAnsi="Times New Roman" w:cs="Times New Roman"/>
          <w:sz w:val="24"/>
          <w:szCs w:val="24"/>
          <w:lang w:val="x-none"/>
        </w:rPr>
        <w:t>ра преди изтичането на неговия срок. В случай че ползвателят или упълномощено от него с нотариално заверено пълномощно лице не се яви в посочения срок, правото за подписване на допълнителното споразумение към договора се погасява.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(Отм. – ДВ, бр. 39 о</w:t>
      </w:r>
      <w:r>
        <w:rPr>
          <w:rFonts w:ascii="Times New Roman" w:hAnsi="Times New Roman" w:cs="Times New Roman"/>
          <w:sz w:val="24"/>
          <w:szCs w:val="24"/>
          <w:lang w:val="x-none"/>
        </w:rPr>
        <w:t>т 2019 г., в сила от 14.05.2019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(Отм. – ДВ, бр. 39 от 2019 г., в сила от 14.05.2019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(Отм. – ДВ, бр. 39 от 2019 г., в сила от 14.05.2019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(Отм. – ДВ, бр. 39 от 2019 г., в сила от 14.05.2019 г.).</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Условия и ред за предост</w:t>
      </w:r>
      <w:r>
        <w:rPr>
          <w:rFonts w:ascii="Times New Roman" w:hAnsi="Times New Roman" w:cs="Times New Roman"/>
          <w:b/>
          <w:bCs/>
          <w:sz w:val="36"/>
          <w:szCs w:val="36"/>
          <w:lang w:val="x-none"/>
        </w:rPr>
        <w:t>авяне на финансова помощ</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61</w:t>
      </w:r>
      <w:r>
        <w:rPr>
          <w:rFonts w:ascii="Times New Roman" w:hAnsi="Times New Roman" w:cs="Times New Roman"/>
          <w:sz w:val="24"/>
          <w:szCs w:val="24"/>
          <w:lang w:val="x-none"/>
        </w:rPr>
        <w:t xml:space="preserve">. (1) Финансовата помощ се изплаща след извършване на дейностите, за които е сключен договорът.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Финансовата помощ може да бъде изплатена авансово в размер до 80 на сто от договорената финансова помощ, при условие че изп</w:t>
      </w:r>
      <w:r>
        <w:rPr>
          <w:rFonts w:ascii="Times New Roman" w:hAnsi="Times New Roman" w:cs="Times New Roman"/>
          <w:sz w:val="24"/>
          <w:szCs w:val="24"/>
          <w:lang w:val="x-none"/>
        </w:rPr>
        <w:t xml:space="preserve">ълнението на дейностите е започнало и със заявлението за кандидатстване е заявено авансовото плащане.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Авансово плащане в размера, посочен в заявлението за предоставяне на финансова помощ, може да бъде заявено до 2 месеца от датата на сключване на дого</w:t>
      </w:r>
      <w:r>
        <w:rPr>
          <w:rFonts w:ascii="Times New Roman" w:hAnsi="Times New Roman" w:cs="Times New Roman"/>
          <w:sz w:val="24"/>
          <w:szCs w:val="24"/>
          <w:lang w:val="x-none"/>
        </w:rPr>
        <w:t>вора за предоставяне на финансова помощ, но не по-късно от 31 юли на съответната финансова година.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8 от 2019 г., в сила от 25.01.2019 г.) Авансово плащане за кандидати по чл. 52, ал. 7 може да бъде заявено до 2 месеца от датата на склю</w:t>
      </w:r>
      <w:r>
        <w:rPr>
          <w:rFonts w:ascii="Times New Roman" w:hAnsi="Times New Roman" w:cs="Times New Roman"/>
          <w:sz w:val="24"/>
          <w:szCs w:val="24"/>
          <w:lang w:val="x-none"/>
        </w:rPr>
        <w:t xml:space="preserve">чване на допълнително споразумение по чл. 59, ал. 4.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(Предишна ал. 4 – ДВ, бр. 8 от 2019 г., в сила от 25.01.2019 г., отм., бр. 60 от 2022 г., в сила от 29.07.2022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62</w:t>
      </w:r>
      <w:r>
        <w:rPr>
          <w:rFonts w:ascii="Times New Roman" w:hAnsi="Times New Roman" w:cs="Times New Roman"/>
          <w:sz w:val="24"/>
          <w:szCs w:val="24"/>
          <w:lang w:val="x-none"/>
        </w:rPr>
        <w:t>. (1) За предоставяне на авансово плащане ползвателят на помощта подава в ЦУ</w:t>
      </w:r>
      <w:r>
        <w:rPr>
          <w:rFonts w:ascii="Times New Roman" w:hAnsi="Times New Roman" w:cs="Times New Roman"/>
          <w:sz w:val="24"/>
          <w:szCs w:val="24"/>
          <w:lang w:val="x-none"/>
        </w:rPr>
        <w:t xml:space="preserve"> на Държавен фонд "Земеделие" заявление по образец, утвърден от изпълнителния директор на ДФЗ, към което прилага: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копия от разходооправдателни документи (фактури, платежни нареждания и банкови извлечения), доказващи, че извършването на инвестицията е з</w:t>
      </w:r>
      <w:r>
        <w:rPr>
          <w:rFonts w:ascii="Times New Roman" w:hAnsi="Times New Roman" w:cs="Times New Roman"/>
          <w:sz w:val="24"/>
          <w:szCs w:val="24"/>
          <w:lang w:val="x-none"/>
        </w:rPr>
        <w:t xml:space="preserve">апочнало;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оригинал на банкова гаранция (по образец), учредена в полза на ДФЗ, в размер 110 на сто от исканата за авансово изплащане сума, със срок на валидност не по-малко от 4 месеца след изтичане на срока за изпълнение на всички дейности по договора;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заверен препис на нотариално заверено пълномощно, когато документите се подават от упълномощено лице.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приемане на заявлението се проверява самоличността и представителната власт на заявителя.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(3) При подаване на заявлението за авансово плаща</w:t>
      </w:r>
      <w:r>
        <w:rPr>
          <w:rFonts w:ascii="Times New Roman" w:hAnsi="Times New Roman" w:cs="Times New Roman"/>
          <w:sz w:val="24"/>
          <w:szCs w:val="24"/>
          <w:lang w:val="x-none"/>
        </w:rPr>
        <w:t xml:space="preserve">не ползвателят на финансовата помощ следва да осигури оригиналите на всички документи, включително и тези, за които се изискват копия, като удостоверява съответствието на представените копия със заверка "Вярно с оригинала".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При установяване на нередов</w:t>
      </w:r>
      <w:r>
        <w:rPr>
          <w:rFonts w:ascii="Times New Roman" w:hAnsi="Times New Roman" w:cs="Times New Roman"/>
          <w:sz w:val="24"/>
          <w:szCs w:val="24"/>
          <w:lang w:val="x-none"/>
        </w:rPr>
        <w:t xml:space="preserve">ност и/или непълнота на документите по ал. 1 ДФЗ писмено уведомява ползвателя на финансова помощ, който в срок до 10 работни дни от получаване на уведомителното писмо следва да отстрани нередовностите и/или непълнотите и да предостави изисканите документи </w:t>
      </w:r>
      <w:r>
        <w:rPr>
          <w:rFonts w:ascii="Times New Roman" w:hAnsi="Times New Roman" w:cs="Times New Roman"/>
          <w:sz w:val="24"/>
          <w:szCs w:val="24"/>
          <w:lang w:val="x-none"/>
        </w:rPr>
        <w:t xml:space="preserve">и/или писмени обяснения. В случай че нередовностите и/или непълнотите не бъдат отстранени в срок, заявлението за авансово плащане се отхвърля със заповед на изпълнителния директор на ДФЗ.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След подаване на заявлението за авансово плащане в ЦУ на ДФЗ се</w:t>
      </w:r>
      <w:r>
        <w:rPr>
          <w:rFonts w:ascii="Times New Roman" w:hAnsi="Times New Roman" w:cs="Times New Roman"/>
          <w:sz w:val="24"/>
          <w:szCs w:val="24"/>
          <w:lang w:val="x-none"/>
        </w:rPr>
        <w:t xml:space="preserve"> извършва проверка на документите по ал. 1, както и за обстоятелства по чл. 64, ал. 2.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В срок до 30 работни дни от подаване на заявлението за авансово плащане изпълнителният директор на ДФЗ със заповед:</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одобрява изплащането на авансово заявената с</w:t>
      </w:r>
      <w:r>
        <w:rPr>
          <w:rFonts w:ascii="Times New Roman" w:hAnsi="Times New Roman" w:cs="Times New Roman"/>
          <w:sz w:val="24"/>
          <w:szCs w:val="24"/>
          <w:lang w:val="x-none"/>
        </w:rPr>
        <w:t>ума;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мотивирано отказва изплащането на авансово заявената сума; заповедта се съобщава и подлежи на обжалване по реда на АПК.</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Срокът по ал. 6 се удължава, когато: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са констатирани нередовности и/или непълноти, за отстраняването на които е необхо</w:t>
      </w:r>
      <w:r>
        <w:rPr>
          <w:rFonts w:ascii="Times New Roman" w:hAnsi="Times New Roman" w:cs="Times New Roman"/>
          <w:sz w:val="24"/>
          <w:szCs w:val="24"/>
          <w:lang w:val="x-none"/>
        </w:rPr>
        <w:t>димо становище на други органи или институции – със срока за получаване на отговора или становището от съответния орган или институция;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 издадена заповед на изпълнителния директор на ДФЗ в случаи на съмнения за нередност и/или измама – със срока, необ</w:t>
      </w:r>
      <w:r>
        <w:rPr>
          <w:rFonts w:ascii="Times New Roman" w:hAnsi="Times New Roman" w:cs="Times New Roman"/>
          <w:sz w:val="24"/>
          <w:szCs w:val="24"/>
          <w:lang w:val="x-none"/>
        </w:rPr>
        <w:t>ходим за отстраняването им, като в този случай обработката на заявлението за авансово плащане се спира и възобновява със заповед на изпълнителния директор на ДФЗ;</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е постъпил сигнал от съответната прокуратура или разследващи органи при установени съмнен</w:t>
      </w:r>
      <w:r>
        <w:rPr>
          <w:rFonts w:ascii="Times New Roman" w:hAnsi="Times New Roman" w:cs="Times New Roman"/>
          <w:sz w:val="24"/>
          <w:szCs w:val="24"/>
          <w:lang w:val="x-none"/>
        </w:rPr>
        <w:t>ия за наличие на престъпни обстоятелства – до постановяване на влязъл в сила акт на компетентния орган.</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В 15-дневен срок от изпращане на уведомлението по ал. 6, т. 1 ДФЗ превежда сумата, одобрена за авансово плащане, по посочената в заявлението банков</w:t>
      </w:r>
      <w:r>
        <w:rPr>
          <w:rFonts w:ascii="Times New Roman" w:hAnsi="Times New Roman" w:cs="Times New Roman"/>
          <w:sz w:val="24"/>
          <w:szCs w:val="24"/>
          <w:lang w:val="x-none"/>
        </w:rPr>
        <w:t xml:space="preserve">а сметка в левове.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Когато ползвателят на финансова помощ е посочил в заявлението за кандидатстване, че ще ползва авансово плащане и не подаде заявление за авансово плащане в срок, договорът за финансова помощ се счита за прекратен, освен в случаите на</w:t>
      </w:r>
      <w:r>
        <w:rPr>
          <w:rFonts w:ascii="Times New Roman" w:hAnsi="Times New Roman" w:cs="Times New Roman"/>
          <w:sz w:val="24"/>
          <w:szCs w:val="24"/>
          <w:lang w:val="x-none"/>
        </w:rPr>
        <w:t xml:space="preserve"> непреодолима сила и/или извънредни обстоятелства.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63</w:t>
      </w:r>
      <w:r>
        <w:rPr>
          <w:rFonts w:ascii="Times New Roman" w:hAnsi="Times New Roman" w:cs="Times New Roman"/>
          <w:sz w:val="24"/>
          <w:szCs w:val="24"/>
          <w:lang w:val="x-none"/>
        </w:rPr>
        <w:t>. (1) (Изм. – ДВ, бр. 4 от 2020 г., в сила от 14.01.2020 г.) До 10 работни дни след изтичане на крайния срок за изпълнение на дейностите по договора за предоставяне на финансова помощ, но не по-късно</w:t>
      </w:r>
      <w:r>
        <w:rPr>
          <w:rFonts w:ascii="Times New Roman" w:hAnsi="Times New Roman" w:cs="Times New Roman"/>
          <w:sz w:val="24"/>
          <w:szCs w:val="24"/>
          <w:lang w:val="x-none"/>
        </w:rPr>
        <w:t xml:space="preserve"> от 1 юли на съответната финансова година, ползвателят на финансова помощ подава в ЦУ на ДФЗ заявление за окончателно плащане по образец, утвърден съгласно чл. 3, ал. 3: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за плащане на остатък в случаите, когато е получил авансово плащане;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плащан</w:t>
      </w:r>
      <w:r>
        <w:rPr>
          <w:rFonts w:ascii="Times New Roman" w:hAnsi="Times New Roman" w:cs="Times New Roman"/>
          <w:sz w:val="24"/>
          <w:szCs w:val="24"/>
          <w:lang w:val="x-none"/>
        </w:rPr>
        <w:t xml:space="preserve">е на договорената сума след изпълнение на дейностите в случаите, в които ползвателят на финансовата помощ не е получил авансово плащане.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Заявлението за окончателно плащане се подава през същата финансова година, в която е предвидено приключване на инв</w:t>
      </w:r>
      <w:r>
        <w:rPr>
          <w:rFonts w:ascii="Times New Roman" w:hAnsi="Times New Roman" w:cs="Times New Roman"/>
          <w:sz w:val="24"/>
          <w:szCs w:val="24"/>
          <w:lang w:val="x-none"/>
        </w:rPr>
        <w:t xml:space="preserve">естицията по договора за предоставяне на финансова помощ.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Към заявлението се представят: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1. копия от разходооправдателни документи (фактури, платежни нареждания и банкови извлечения), които следва да бъдат съставени по начин, който да позволява съпос</w:t>
      </w:r>
      <w:r>
        <w:rPr>
          <w:rFonts w:ascii="Times New Roman" w:hAnsi="Times New Roman" w:cs="Times New Roman"/>
          <w:sz w:val="24"/>
          <w:szCs w:val="24"/>
          <w:lang w:val="x-none"/>
        </w:rPr>
        <w:t xml:space="preserve">тавяне на извършените разходи с разбивката на планираните разходи в бизнес плана;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(отм. – ДВ, бр. 39 от 2019 г., в сила от 14.05.2019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копия на договори за услуги, работи, доставки на инвестицията с детайлно описание на техническите характерист</w:t>
      </w:r>
      <w:r>
        <w:rPr>
          <w:rFonts w:ascii="Times New Roman" w:hAnsi="Times New Roman" w:cs="Times New Roman"/>
          <w:sz w:val="24"/>
          <w:szCs w:val="24"/>
          <w:lang w:val="x-none"/>
        </w:rPr>
        <w:t>ики, цена в левове, срок, количество и начин на доставка заедно с представена на хартиен и електронен носител подробна количествено-стойностна сметка;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39 от 2019 г., в сила от 14.05.2019 г., доп., бр. 4 от 2020 г., в сила от 14.01.2020 </w:t>
      </w:r>
      <w:r>
        <w:rPr>
          <w:rFonts w:ascii="Times New Roman" w:hAnsi="Times New Roman" w:cs="Times New Roman"/>
          <w:sz w:val="24"/>
          <w:szCs w:val="24"/>
          <w:lang w:val="x-none"/>
        </w:rPr>
        <w:t>г.) копия на приемно-предавателни протоколи между доставчик/изпълнител/строител и ползвателя на помощта за извършените дейности по инвестицията, съдържащи подробно описание на техническите характеристики;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копие на договор за финансов лизинг с приложен </w:t>
      </w:r>
      <w:r>
        <w:rPr>
          <w:rFonts w:ascii="Times New Roman" w:hAnsi="Times New Roman" w:cs="Times New Roman"/>
          <w:sz w:val="24"/>
          <w:szCs w:val="24"/>
          <w:lang w:val="x-none"/>
        </w:rPr>
        <w:t>към него погасителен план за изплащане на лизинговите вноски (в случаите на финансов лизинг);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8 от 2019 г., в сила от 25.01.2019 г.) копие от протокол за проведена 72-часова проба при експлоатационни условия (Образец № 17 – приложение №</w:t>
      </w:r>
      <w:r>
        <w:rPr>
          <w:rFonts w:ascii="Times New Roman" w:hAnsi="Times New Roman" w:cs="Times New Roman"/>
          <w:sz w:val="24"/>
          <w:szCs w:val="24"/>
          <w:lang w:val="x-none"/>
        </w:rPr>
        <w:t xml:space="preserve"> 17 към чл. 7, ал. 3, т. 17 от Наредба № 3 от 2003 г. за съставяне на актове и протоколи по време на строителството (ДВ, бр. 72 от 2003 г.) в случаите, когато се изисква съгласно действащата нормативна уредба;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разходооправдателни документи за общите ра</w:t>
      </w:r>
      <w:r>
        <w:rPr>
          <w:rFonts w:ascii="Times New Roman" w:hAnsi="Times New Roman" w:cs="Times New Roman"/>
          <w:sz w:val="24"/>
          <w:szCs w:val="24"/>
          <w:lang w:val="x-none"/>
        </w:rPr>
        <w:t>зходи, свързани с проекта, в размер до 4 на сто от договорените дейности и платежни документи по тях;</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отчет за приходи и разходи и баланс за предходната финансова година, в случай че същият не е публикуван в търговския регистър;</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инвентарна книга къ</w:t>
      </w:r>
      <w:r>
        <w:rPr>
          <w:rFonts w:ascii="Times New Roman" w:hAnsi="Times New Roman" w:cs="Times New Roman"/>
          <w:sz w:val="24"/>
          <w:szCs w:val="24"/>
          <w:lang w:val="x-none"/>
        </w:rPr>
        <w:t>м датата на подаване на заявлението с разбивка по вид на актив, дата и цена на придобиване;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застраховка на активите, предмет на финансиране, за срок една година, в полза на ДФЗ; застраховката следва да бъде подновявана за всяка година до изтичане на п</w:t>
      </w:r>
      <w:r>
        <w:rPr>
          <w:rFonts w:ascii="Times New Roman" w:hAnsi="Times New Roman" w:cs="Times New Roman"/>
          <w:sz w:val="24"/>
          <w:szCs w:val="24"/>
          <w:lang w:val="x-none"/>
        </w:rPr>
        <w:t>ериода на мониторинг съгласно договора за финансова помощ; застрахователната полица следва да покрива минимум следните застрахователни рискове: пожар, експлозия, удар от мълния, наводнения, свличания или срутвания на земни пластове, измокряния в резултат н</w:t>
      </w:r>
      <w:r>
        <w:rPr>
          <w:rFonts w:ascii="Times New Roman" w:hAnsi="Times New Roman" w:cs="Times New Roman"/>
          <w:sz w:val="24"/>
          <w:szCs w:val="24"/>
          <w:lang w:val="x-none"/>
        </w:rPr>
        <w:t>а авария на ВиК, злоумишлени действия на трети лица (вандализъм), кражба с взлом, ако обектът е затворен или ограден, земетресение;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заверен препис на нотариално заверено пълномощно, когато документите се подават от упълномощено лице;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(нова – ДВ, </w:t>
      </w:r>
      <w:r>
        <w:rPr>
          <w:rFonts w:ascii="Times New Roman" w:hAnsi="Times New Roman" w:cs="Times New Roman"/>
          <w:sz w:val="24"/>
          <w:szCs w:val="24"/>
          <w:lang w:val="x-none"/>
        </w:rPr>
        <w:t>бр. 39 от 2019 г., в сила от 14.05.2019 г., изм., бр. 4 от 2020 г., в сила от 14.01.2020 г.) копие на разрешение за ползване (удостоверение за въвеждане в експлоатация) съгласно ЗУТ и Наредба № 3 от 2003 г. за съставяне на актове и протоколи по време на ст</w:t>
      </w:r>
      <w:r>
        <w:rPr>
          <w:rFonts w:ascii="Times New Roman" w:hAnsi="Times New Roman" w:cs="Times New Roman"/>
          <w:sz w:val="24"/>
          <w:szCs w:val="24"/>
          <w:lang w:val="x-none"/>
        </w:rPr>
        <w:t>роителството (ДВ, бр. 72 от 2003 г.), от което да е видно, че строителството е извършено най-късно до приключване на всички дейности, подлежащи на финансово подпомагане;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(нова – ДВ, бр. 39 от 2019 г., в сила от 14.05.2019 г.) декларация по образец, ут</w:t>
      </w:r>
      <w:r>
        <w:rPr>
          <w:rFonts w:ascii="Times New Roman" w:hAnsi="Times New Roman" w:cs="Times New Roman"/>
          <w:sz w:val="24"/>
          <w:szCs w:val="24"/>
          <w:lang w:val="x-none"/>
        </w:rPr>
        <w:t>върден от изпълнителния директор на ДФЗ, че разходите за дейности, допустими за подпомагане по мярка "Инвестиции в предприятия", не са финансирани по други схеми или мерки от фондовете на ЕС и с национални средства;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(нова – ДВ, бр. 39 от 2019 г., в си</w:t>
      </w:r>
      <w:r>
        <w:rPr>
          <w:rFonts w:ascii="Times New Roman" w:hAnsi="Times New Roman" w:cs="Times New Roman"/>
          <w:sz w:val="24"/>
          <w:szCs w:val="24"/>
          <w:lang w:val="x-none"/>
        </w:rPr>
        <w:t>ла от 14.05.2019 г.) документацията от проведените обществени поръчки за разходите по чл. 50, ал. 1, т. 1 за кандидатите, сключили договор по реда на чл. 59, ал. 4;</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15. (нова – ДВ, бр. 39 от 2019 г., в сила от 14.05.2019 г.) лиценз за управление на данъче</w:t>
      </w:r>
      <w:r>
        <w:rPr>
          <w:rFonts w:ascii="Times New Roman" w:hAnsi="Times New Roman" w:cs="Times New Roman"/>
          <w:sz w:val="24"/>
          <w:szCs w:val="24"/>
          <w:lang w:val="x-none"/>
        </w:rPr>
        <w:t>н склад, издаден по реда на Закона за акцизите и данъчните складове, или удостоверение за регистрация съгласно чл. 56 от същия закон;</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(нова – ДВ, бр. 4 от 2020 г., в сила от 14.01.2020 г.) документи, доказващи съответствието с критериите за приоритет,</w:t>
      </w:r>
      <w:r>
        <w:rPr>
          <w:rFonts w:ascii="Times New Roman" w:hAnsi="Times New Roman" w:cs="Times New Roman"/>
          <w:sz w:val="24"/>
          <w:szCs w:val="24"/>
          <w:lang w:val="x-none"/>
        </w:rPr>
        <w:t xml:space="preserve"> на базата на които бенефициентът е класиран за получаване на финансова помощ и е получил съответния брой точки съгласно приложение № 9.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При приемане на заявлението се проверява самоличността и представителната власт на заявителя.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(Доп. – ДВ, бр</w:t>
      </w:r>
      <w:r>
        <w:rPr>
          <w:rFonts w:ascii="Times New Roman" w:hAnsi="Times New Roman" w:cs="Times New Roman"/>
          <w:sz w:val="24"/>
          <w:szCs w:val="24"/>
          <w:lang w:val="x-none"/>
        </w:rPr>
        <w:t>. 8 от 2019 г., в сила от 25.01.2019 г.) При подаване на заявлението ползвателят на помощта следва да осигури оригиналите на всички документи, включително на тези, за които се изискват копия, като удостоверява съответствието на представените копия със заве</w:t>
      </w:r>
      <w:r>
        <w:rPr>
          <w:rFonts w:ascii="Times New Roman" w:hAnsi="Times New Roman" w:cs="Times New Roman"/>
          <w:sz w:val="24"/>
          <w:szCs w:val="24"/>
          <w:lang w:val="x-none"/>
        </w:rPr>
        <w:t>рка "Вярно с оригинала" и подпис. Служителят, приемащ документите, сверява представените копия с оригиналните документи. Когато оригиналният документ е на чужд език, се прилага и превод на български език от заклет преводач.</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При поискване от ДФЗ ИАЛВ п</w:t>
      </w:r>
      <w:r>
        <w:rPr>
          <w:rFonts w:ascii="Times New Roman" w:hAnsi="Times New Roman" w:cs="Times New Roman"/>
          <w:sz w:val="24"/>
          <w:szCs w:val="24"/>
          <w:lang w:val="x-none"/>
        </w:rPr>
        <w:t>о служебен път предоставя в срок три работни дни удостоверение за приключени дейности в оригинал. За издаване на удостоверението в ТЗ на ИАЛВ се подава заявление по утвърден съгласно чл. 2, ал. 2 образец.</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Ползвателите на помощта следва да извършват вс</w:t>
      </w:r>
      <w:r>
        <w:rPr>
          <w:rFonts w:ascii="Times New Roman" w:hAnsi="Times New Roman" w:cs="Times New Roman"/>
          <w:sz w:val="24"/>
          <w:szCs w:val="24"/>
          <w:lang w:val="x-none"/>
        </w:rPr>
        <w:t>ички плащания със своите контрагенти само по банков път. Плащания, извършени в брой, не се финансират.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(Доп. – ДВ, бр. 39 от 2019 г., в сила от 14.05.2019 г.) Когато със заявлението по ал. 1 е поискано финансиране на дейност, която се изпълнява чрез з</w:t>
      </w:r>
      <w:r>
        <w:rPr>
          <w:rFonts w:ascii="Times New Roman" w:hAnsi="Times New Roman" w:cs="Times New Roman"/>
          <w:sz w:val="24"/>
          <w:szCs w:val="24"/>
          <w:lang w:val="x-none"/>
        </w:rPr>
        <w:t>акупуване на лизинг, одобрената финансова помощ се изплаща след изплащане на вноските по лизинговия план в срока на договора по чл. 59, ал. 1.</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64</w:t>
      </w:r>
      <w:r>
        <w:rPr>
          <w:rFonts w:ascii="Times New Roman" w:hAnsi="Times New Roman" w:cs="Times New Roman"/>
          <w:sz w:val="24"/>
          <w:szCs w:val="24"/>
          <w:lang w:val="x-none"/>
        </w:rPr>
        <w:t>. (1) След подаване на заявлението за окончателно плащане ДФЗ извършва проверка за наличието и съответствие</w:t>
      </w:r>
      <w:r>
        <w:rPr>
          <w:rFonts w:ascii="Times New Roman" w:hAnsi="Times New Roman" w:cs="Times New Roman"/>
          <w:sz w:val="24"/>
          <w:szCs w:val="24"/>
          <w:lang w:val="x-none"/>
        </w:rPr>
        <w:t>то на документите, приложени към него.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установяване на нередовност и/или непълнота на документите ДФЗ писмено уведомява кандидата, който в срок 10 работни дни от получаване на уведомителното писмо следва да отстрани нередовностите и/или непълнотит</w:t>
      </w:r>
      <w:r>
        <w:rPr>
          <w:rFonts w:ascii="Times New Roman" w:hAnsi="Times New Roman" w:cs="Times New Roman"/>
          <w:sz w:val="24"/>
          <w:szCs w:val="24"/>
          <w:lang w:val="x-none"/>
        </w:rPr>
        <w:t xml:space="preserve">е и да предостави изисканите документи и/или писмени обяснения. В случай че нередовностите и/или непълнотите не бъдат отстранени в срок, заявлението за плащане се отхвърля със заповед на изпълнителния директор на ДФЗ.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След проверката по ал. 1 ДФЗ извъ</w:t>
      </w:r>
      <w:r>
        <w:rPr>
          <w:rFonts w:ascii="Times New Roman" w:hAnsi="Times New Roman" w:cs="Times New Roman"/>
          <w:sz w:val="24"/>
          <w:szCs w:val="24"/>
          <w:lang w:val="x-none"/>
        </w:rPr>
        <w:t xml:space="preserve">ршва проверка на място за установяване на изпълнението на одобрените дейности по договора за предоставяне на финансова помощ.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Когато бъде установено неизпълнение на задълженията по договора от страна на бенефициента, установено при извършване на админ</w:t>
      </w:r>
      <w:r>
        <w:rPr>
          <w:rFonts w:ascii="Times New Roman" w:hAnsi="Times New Roman" w:cs="Times New Roman"/>
          <w:sz w:val="24"/>
          <w:szCs w:val="24"/>
          <w:lang w:val="x-none"/>
        </w:rPr>
        <w:t>истративната проверка и проверката на място, договорираната финансова помощ се преизчислява съгласно реално извършената инвестиция.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срок до 70 работни дни от подаване на заявлението за плащане изпълнителният директор на ДФЗ със заповед:</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одобрява</w:t>
      </w:r>
      <w:r>
        <w:rPr>
          <w:rFonts w:ascii="Times New Roman" w:hAnsi="Times New Roman" w:cs="Times New Roman"/>
          <w:sz w:val="24"/>
          <w:szCs w:val="24"/>
          <w:lang w:val="x-none"/>
        </w:rPr>
        <w:t xml:space="preserve"> изплащането на финансовата помощ;</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мотивирано отказва изплащането на финансовата помощ; заповедта се съобщава и подлежи на обжалване по реда на АПК.</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Срокът по ал. 5 се удължава в следните случаи: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когато е изпратено писмо за отстраняване на нер</w:t>
      </w:r>
      <w:r>
        <w:rPr>
          <w:rFonts w:ascii="Times New Roman" w:hAnsi="Times New Roman" w:cs="Times New Roman"/>
          <w:sz w:val="24"/>
          <w:szCs w:val="24"/>
          <w:lang w:val="x-none"/>
        </w:rPr>
        <w:t xml:space="preserve">едовности и/или непълноти или е необходимо становище на други органи или институции, срокът се удължава със срока за </w:t>
      </w:r>
      <w:r>
        <w:rPr>
          <w:rFonts w:ascii="Times New Roman" w:hAnsi="Times New Roman" w:cs="Times New Roman"/>
          <w:sz w:val="24"/>
          <w:szCs w:val="24"/>
          <w:lang w:val="x-none"/>
        </w:rPr>
        <w:lastRenderedPageBreak/>
        <w:t>получаване на отговор или становище от съответната институция;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със заповед на изпълнителния директор на ДФЗ, когато са постъпили докуме</w:t>
      </w:r>
      <w:r>
        <w:rPr>
          <w:rFonts w:ascii="Times New Roman" w:hAnsi="Times New Roman" w:cs="Times New Roman"/>
          <w:sz w:val="24"/>
          <w:szCs w:val="24"/>
          <w:lang w:val="x-none"/>
        </w:rPr>
        <w:t>нти и/или информация, които създават съмнения за нередност;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е постъпил сигнал от съответната прокуратура или разследващи органи при установени съмнения за наличие на престъпни обстоятелства – до постановяване на влязъл в сила акт на компетентния орган.</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Отказ за изплащане на цялата или част от финансовата помощ по подадено заявление за окончателно плащане се постановява, когато: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инвестицията не е извършена в срок или заявлението за окончателно плащане не е подадено в срока по чл. 63, ал. 1;</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w:t>
      </w:r>
      <w:r>
        <w:rPr>
          <w:rFonts w:ascii="Times New Roman" w:hAnsi="Times New Roman" w:cs="Times New Roman"/>
          <w:sz w:val="24"/>
          <w:szCs w:val="24"/>
          <w:lang w:val="x-none"/>
        </w:rPr>
        <w:t>нередовностите и/или непълнотите не са отстранени в срока по ал. 2;</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след извършен анализ се установи фактическо несъответствие и/или несъответствие по документи между одобрената и реално извършената инвестиция;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се установи неспазване на разписани в</w:t>
      </w:r>
      <w:r>
        <w:rPr>
          <w:rFonts w:ascii="Times New Roman" w:hAnsi="Times New Roman" w:cs="Times New Roman"/>
          <w:sz w:val="24"/>
          <w:szCs w:val="24"/>
          <w:lang w:val="x-none"/>
        </w:rPr>
        <w:t xml:space="preserve"> наредбата или договора изисквания, както и при неспазване на разпоредби от правото на Европейския съюз;</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кандидатът попречи на извършването на проверка на място с изключение на случаите на непреодолима сила и/или извънредни обстоятелства;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w:t>
      </w:r>
      <w:r>
        <w:rPr>
          <w:rFonts w:ascii="Times New Roman" w:hAnsi="Times New Roman" w:cs="Times New Roman"/>
          <w:sz w:val="24"/>
          <w:szCs w:val="24"/>
          <w:lang w:val="x-none"/>
        </w:rPr>
        <w:t>В, бр. 8 от 2019 г., в сила от 25.01.2019 г.) за кандидати по чл. 52, ал. 7 се установят нередности, за които Насоките предвиждат финансова корекция, чийто размер и основание се посочват в заповедта по ал. 5;</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39 от 2019 г., в сила от 14</w:t>
      </w:r>
      <w:r>
        <w:rPr>
          <w:rFonts w:ascii="Times New Roman" w:hAnsi="Times New Roman" w:cs="Times New Roman"/>
          <w:sz w:val="24"/>
          <w:szCs w:val="24"/>
          <w:lang w:val="x-none"/>
        </w:rPr>
        <w:t xml:space="preserve">.05.2019 г.) не са спазени правилата за възлагане на обществени поръчки съгласно националното законодателство.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(Нова – ДВ, бр. 39 от 2019 г., в сила от 14.05.2019 г.) Държавен фонд "Земеделие" осъществява последващ контрол върху проведени обществени п</w:t>
      </w:r>
      <w:r>
        <w:rPr>
          <w:rFonts w:ascii="Times New Roman" w:hAnsi="Times New Roman" w:cs="Times New Roman"/>
          <w:sz w:val="24"/>
          <w:szCs w:val="24"/>
          <w:lang w:val="x-none"/>
        </w:rPr>
        <w:t xml:space="preserve">оръчки съгласно утвърдена от изпълнителния директор на ДФЗ процедура за осъществяване последващ контрол върху обществени поръчки за разходи, финансирани изцяло или частично със средства от Европейския фонд за гарантиране на земеделието.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(Нова – ДВ, бр</w:t>
      </w:r>
      <w:r>
        <w:rPr>
          <w:rFonts w:ascii="Times New Roman" w:hAnsi="Times New Roman" w:cs="Times New Roman"/>
          <w:sz w:val="24"/>
          <w:szCs w:val="24"/>
          <w:lang w:val="x-none"/>
        </w:rPr>
        <w:t>. 39 от 2019 г., в сила от 14.05.2019 г.) Държавен фонд "Земеделие" извършва последващ контрол по ал. 8 в срок до два месеца от получаване на документите за проведената обществена поръчка за избор на изпълнител.</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39 от 2019 г., в сила </w:t>
      </w:r>
      <w:r>
        <w:rPr>
          <w:rFonts w:ascii="Times New Roman" w:hAnsi="Times New Roman" w:cs="Times New Roman"/>
          <w:sz w:val="24"/>
          <w:szCs w:val="24"/>
          <w:lang w:val="x-none"/>
        </w:rPr>
        <w:t xml:space="preserve">от 14.05.2019 г.) При нередовност или липса на документи, непълнота и неяснота на заявените данни и посочените факти при извършване на проверка по ал. 8 ДФЗ може да изиска от кандидата представяне на допълнителни данни и/или документи. Кандидатът е длъжен </w:t>
      </w:r>
      <w:r>
        <w:rPr>
          <w:rFonts w:ascii="Times New Roman" w:hAnsi="Times New Roman" w:cs="Times New Roman"/>
          <w:sz w:val="24"/>
          <w:szCs w:val="24"/>
          <w:lang w:val="x-none"/>
        </w:rPr>
        <w:t>в срок до 10 работни дни от получаване на уведомлението да представи изисканите му данни и/или документи. Представени след този срок данни и/или документи, както и такива, които не са изрично изискани от ДФЗ, не се вземат предвид.</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ДВ, бр. 39 </w:t>
      </w:r>
      <w:r>
        <w:rPr>
          <w:rFonts w:ascii="Times New Roman" w:hAnsi="Times New Roman" w:cs="Times New Roman"/>
          <w:sz w:val="24"/>
          <w:szCs w:val="24"/>
          <w:lang w:val="x-none"/>
        </w:rPr>
        <w:t>от 2019 г., в сила от 14.05.2019 г.) Сроковете по ал. 9 спират да текат, когато е изпратено писмо за отстраняване на нередовност на документите или непълнота, или неяснота на заявените данни и посочените факти при извършване на проверката или контрола.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w:t>
      </w:r>
      <w:r>
        <w:rPr>
          <w:rFonts w:ascii="Times New Roman" w:hAnsi="Times New Roman" w:cs="Times New Roman"/>
          <w:sz w:val="24"/>
          <w:szCs w:val="24"/>
          <w:lang w:val="x-none"/>
        </w:rPr>
        <w:t>2) (Нова – ДВ, бр. 39 от 2019 г., в сила от 14.05.2019 г.) Въз основа на последващия контрол по ал. 8, както и при установяване на неспазване на правилата на Закона за обществените поръчки, ДФЗ налага финансови корекции на основание и в размер съгласно Нас</w:t>
      </w:r>
      <w:r>
        <w:rPr>
          <w:rFonts w:ascii="Times New Roman" w:hAnsi="Times New Roman" w:cs="Times New Roman"/>
          <w:sz w:val="24"/>
          <w:szCs w:val="24"/>
          <w:lang w:val="x-none"/>
        </w:rPr>
        <w:t xml:space="preserve">оките. Финансовите корекции се налагат с мотивирано решение на изпълнителния директор на ДФЗ. Преди издаването на решението трябва да се осигури възможност кандидатът да представи в срок от 10 дни своите писмени възражения по основателността </w:t>
      </w:r>
      <w:r>
        <w:rPr>
          <w:rFonts w:ascii="Times New Roman" w:hAnsi="Times New Roman" w:cs="Times New Roman"/>
          <w:sz w:val="24"/>
          <w:szCs w:val="24"/>
          <w:lang w:val="x-none"/>
        </w:rPr>
        <w:lastRenderedPageBreak/>
        <w:t>и размера на ф</w:t>
      </w:r>
      <w:r>
        <w:rPr>
          <w:rFonts w:ascii="Times New Roman" w:hAnsi="Times New Roman" w:cs="Times New Roman"/>
          <w:sz w:val="24"/>
          <w:szCs w:val="24"/>
          <w:lang w:val="x-none"/>
        </w:rPr>
        <w:t xml:space="preserve">инансовата корекция и при необходимост да приложи доказателства. Решението се издава в срок 14 дни от представянето на възраженията и може да се оспорва по реда на Административно-процесуалния кодекс.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(13) (Нова – ДВ, бр. 33 от 2021 г., в сила от 20.04.20</w:t>
      </w:r>
      <w:r>
        <w:rPr>
          <w:rFonts w:ascii="Times New Roman" w:hAnsi="Times New Roman" w:cs="Times New Roman"/>
          <w:sz w:val="24"/>
          <w:szCs w:val="24"/>
          <w:lang w:val="x-none"/>
        </w:rPr>
        <w:t>21 г.) Когато преди окончателно плащане се установи, че изпълнението на част от дейност/и, договорена/и за подпомагане, не е било възможно поради непреодолима сила или извънредни обстоятелства по смисъла на чл. 2, параграф 2 от Регламент (ЕС) № 1306/2013 и</w:t>
      </w:r>
      <w:r>
        <w:rPr>
          <w:rFonts w:ascii="Times New Roman" w:hAnsi="Times New Roman" w:cs="Times New Roman"/>
          <w:sz w:val="24"/>
          <w:szCs w:val="24"/>
          <w:lang w:val="x-none"/>
        </w:rPr>
        <w:t>ли поради друга причина, но общата цел на дейностите е постигната, финансовата помощ се изплаща съобразно чл. 54, параграфи 2 и 2а от Делегиран регламент (ЕС) 2016/1149.</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65</w:t>
      </w:r>
      <w:r>
        <w:rPr>
          <w:rFonts w:ascii="Times New Roman" w:hAnsi="Times New Roman" w:cs="Times New Roman"/>
          <w:sz w:val="24"/>
          <w:szCs w:val="24"/>
          <w:lang w:val="x-none"/>
        </w:rPr>
        <w:t xml:space="preserve">. (1) Държавен фонд "Земеделие" изплаща одобрения размер на финансовата помощ в </w:t>
      </w:r>
      <w:r>
        <w:rPr>
          <w:rFonts w:ascii="Times New Roman" w:hAnsi="Times New Roman" w:cs="Times New Roman"/>
          <w:sz w:val="24"/>
          <w:szCs w:val="24"/>
          <w:lang w:val="x-none"/>
        </w:rPr>
        <w:t>15-дневен срок от уведомлението по чл. 64, ал. 5, т. 1.</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Помощта се превежда на ползвателя на финансовата помощ в левове по посочената в заявлението за плащане банкова сметка.</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VI</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Мониторинг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66</w:t>
      </w:r>
      <w:r>
        <w:rPr>
          <w:rFonts w:ascii="Times New Roman" w:hAnsi="Times New Roman" w:cs="Times New Roman"/>
          <w:sz w:val="24"/>
          <w:szCs w:val="24"/>
          <w:lang w:val="x-none"/>
        </w:rPr>
        <w:t>. (1) (Изм. – ДВ, бр. 39 от 2019 г., в сила от 1</w:t>
      </w:r>
      <w:r>
        <w:rPr>
          <w:rFonts w:ascii="Times New Roman" w:hAnsi="Times New Roman" w:cs="Times New Roman"/>
          <w:sz w:val="24"/>
          <w:szCs w:val="24"/>
          <w:lang w:val="x-none"/>
        </w:rPr>
        <w:t>4.05.2019 г., бр. 4 от 2020 г., в сила от 14.01.2020 г.) Ползвателите на помощ за дейности по чл. 50, ал. 1, т. 1 по мярка "Инвестиции в предприятия" имат задължение да използват инвестицията по предназначение до края на петата година след датата на изплащ</w:t>
      </w:r>
      <w:r>
        <w:rPr>
          <w:rFonts w:ascii="Times New Roman" w:hAnsi="Times New Roman" w:cs="Times New Roman"/>
          <w:sz w:val="24"/>
          <w:szCs w:val="24"/>
          <w:lang w:val="x-none"/>
        </w:rPr>
        <w:t>ането на помощта. Ползвателите на помощ за дейности по чл. 50, ал. 1, т. 2 имат задължение да използват инвестицията по предназначение до края на десетата година след датата на изплащането на помощта. Бенефициентите се задължават до изтичане на мониторинго</w:t>
      </w:r>
      <w:r>
        <w:rPr>
          <w:rFonts w:ascii="Times New Roman" w:hAnsi="Times New Roman" w:cs="Times New Roman"/>
          <w:sz w:val="24"/>
          <w:szCs w:val="24"/>
          <w:lang w:val="x-none"/>
        </w:rPr>
        <w:t>вия период:</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използват активите и изпълняват дейностите – обект на подпомагане по договора, съгласно съответното им предназначение и капацитет;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не преустановяват подпомогнатата дейност поради каквито и да са причини, освен изменящите се сезонн</w:t>
      </w:r>
      <w:r>
        <w:rPr>
          <w:rFonts w:ascii="Times New Roman" w:hAnsi="Times New Roman" w:cs="Times New Roman"/>
          <w:sz w:val="24"/>
          <w:szCs w:val="24"/>
          <w:lang w:val="x-none"/>
        </w:rPr>
        <w:t>и условия за производство;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 подновяват съответните разрешения, регистрации и/или лицензии в нормативно предвидените за това срокове – когато подпомаганата дейност подлежи на регистрационен, разрешителен и/или лицензионен режим;</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(отм. – ДВ, бр. 60</w:t>
      </w:r>
      <w:r>
        <w:rPr>
          <w:rFonts w:ascii="Times New Roman" w:hAnsi="Times New Roman" w:cs="Times New Roman"/>
          <w:sz w:val="24"/>
          <w:szCs w:val="24"/>
          <w:lang w:val="x-none"/>
        </w:rPr>
        <w:t xml:space="preserve"> от 2022 г., в сила от 29.07.2022 г.);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да притежават застрахователен договор ведно с платежно нареждане за изцяло платена застрахователна премия за всички активи – предмет на инвестицията, в полза на ДФЗ, валидна за срок минимум 12 месеца, ведно с опис</w:t>
      </w:r>
      <w:r>
        <w:rPr>
          <w:rFonts w:ascii="Times New Roman" w:hAnsi="Times New Roman" w:cs="Times New Roman"/>
          <w:sz w:val="24"/>
          <w:szCs w:val="24"/>
          <w:lang w:val="x-none"/>
        </w:rPr>
        <w:t xml:space="preserve"> на имуществото при застраховане на машини, съоръжения, оборудване, покриваща всички посочени в договора за финансово подпомагане рискове за съответния вид инвестиция; да подновява ежегодно договора за застраховка за срока на мониторинга;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w:t>
      </w:r>
      <w:r>
        <w:rPr>
          <w:rFonts w:ascii="Times New Roman" w:hAnsi="Times New Roman" w:cs="Times New Roman"/>
          <w:sz w:val="24"/>
          <w:szCs w:val="24"/>
          <w:lang w:val="x-none"/>
        </w:rPr>
        <w:t>р. 4 от 2020 г., в сила от 14.01.2020 г.) да поддържат предприятието в съответствие с критериите за приоритет, на базата на които са класирани за получаване на финансова помощ и са получили съответния брой точки съгласно приложение № 9;</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w:t>
      </w:r>
      <w:r>
        <w:rPr>
          <w:rFonts w:ascii="Times New Roman" w:hAnsi="Times New Roman" w:cs="Times New Roman"/>
          <w:sz w:val="24"/>
          <w:szCs w:val="24"/>
          <w:lang w:val="x-none"/>
        </w:rPr>
        <w:t xml:space="preserve"> 60 от 2022 г., в сила от 29.07.2022 г.) да изпълняват бизнес планa съгласно чл. 56, ал. 1, т. 1 съгласно данните, заложени в таблица № 5 от бизнес плана при одобрението на заявлението за предоставяне на финансова помощ и/или при евентуални промени в него,</w:t>
      </w:r>
      <w:r>
        <w:rPr>
          <w:rFonts w:ascii="Times New Roman" w:hAnsi="Times New Roman" w:cs="Times New Roman"/>
          <w:sz w:val="24"/>
          <w:szCs w:val="24"/>
          <w:lang w:val="x-none"/>
        </w:rPr>
        <w:t xml:space="preserve"> настъпили в резултат на сключване на допълнително споразумение към договора за предоставяне на финансова помощ.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В срока по ал. 1 ползвателите на финансовата помощ нямат право да продават, </w:t>
      </w:r>
      <w:r>
        <w:rPr>
          <w:rFonts w:ascii="Times New Roman" w:hAnsi="Times New Roman" w:cs="Times New Roman"/>
          <w:sz w:val="24"/>
          <w:szCs w:val="24"/>
          <w:lang w:val="x-none"/>
        </w:rPr>
        <w:lastRenderedPageBreak/>
        <w:t>преотстъпват, преотдават или дават под наем обекта на инвестиц</w:t>
      </w:r>
      <w:r>
        <w:rPr>
          <w:rFonts w:ascii="Times New Roman" w:hAnsi="Times New Roman" w:cs="Times New Roman"/>
          <w:sz w:val="24"/>
          <w:szCs w:val="24"/>
          <w:lang w:val="x-none"/>
        </w:rPr>
        <w:t>ията, за която са получили финансово подпомагане по мярка "Инвестиции в предприятия".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39 от 2019 г., в сила от 14.05.2019 г., изм., бр. 60 от 2022 г., в сила от 29.07.2022 г.) При установяване на неизпълнение на задълженията по ал. 1 и</w:t>
      </w:r>
      <w:r>
        <w:rPr>
          <w:rFonts w:ascii="Times New Roman" w:hAnsi="Times New Roman" w:cs="Times New Roman"/>
          <w:sz w:val="24"/>
          <w:szCs w:val="24"/>
          <w:lang w:val="x-none"/>
        </w:rPr>
        <w:t xml:space="preserve"> 2 въз основа на проверка на ДФЗ ползвателят на финансовата помощ има право да отстрани констатираните нередовности и/или непълноти в срок 1 месец от получаване на уведомлението. В случай че констатираното не бъде отстранено и неизпълнението не се дължи на</w:t>
      </w:r>
      <w:r>
        <w:rPr>
          <w:rFonts w:ascii="Times New Roman" w:hAnsi="Times New Roman" w:cs="Times New Roman"/>
          <w:sz w:val="24"/>
          <w:szCs w:val="24"/>
          <w:lang w:val="x-none"/>
        </w:rPr>
        <w:t xml:space="preserve"> непреодолима сила и/или извънредни обстоятелства, изплатените суми за дейност/дейности или по целия проект се възстановяват, както следва: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когато ползвателят на финансова помощ не използва активите и не изпълнява дейностите – обект на подпомагане по д</w:t>
      </w:r>
      <w:r>
        <w:rPr>
          <w:rFonts w:ascii="Times New Roman" w:hAnsi="Times New Roman" w:cs="Times New Roman"/>
          <w:sz w:val="24"/>
          <w:szCs w:val="24"/>
          <w:lang w:val="x-none"/>
        </w:rPr>
        <w:t>оговора, съгласно съответното им предназначение, ДФЗ налага санкция в размер 100 на сто от получената финансова помощ за съответния актив и/или дейност;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ползвателят на финансова помощ преустановява подпомогнатата дейност поради каквито и да е пр</w:t>
      </w:r>
      <w:r>
        <w:rPr>
          <w:rFonts w:ascii="Times New Roman" w:hAnsi="Times New Roman" w:cs="Times New Roman"/>
          <w:sz w:val="24"/>
          <w:szCs w:val="24"/>
          <w:lang w:val="x-none"/>
        </w:rPr>
        <w:t>ичини, освен изменящите се сезонни условия за производство, ДФЗ налага санкция в размер 100 на сто от получената безвъзмездна финансова помощ;</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ползвателят на финансова помощ не подновява съответните разрешения, регистрации и/или лицензии в норма</w:t>
      </w:r>
      <w:r>
        <w:rPr>
          <w:rFonts w:ascii="Times New Roman" w:hAnsi="Times New Roman" w:cs="Times New Roman"/>
          <w:sz w:val="24"/>
          <w:szCs w:val="24"/>
          <w:lang w:val="x-none"/>
        </w:rPr>
        <w:t>тивно предвидените за това срокове – когато подпомаганата дейност подлежи на регистрационен, разрешителен и/или лицензионен режим, за всяка пропусната година ДФЗ налага по 10 на сто санкция върху получената финансова помощ за проектите, включващи СМР, и по</w:t>
      </w:r>
      <w:r>
        <w:rPr>
          <w:rFonts w:ascii="Times New Roman" w:hAnsi="Times New Roman" w:cs="Times New Roman"/>
          <w:sz w:val="24"/>
          <w:szCs w:val="24"/>
          <w:lang w:val="x-none"/>
        </w:rPr>
        <w:t xml:space="preserve"> 20 на сто санкция върху получената финансова помощ за проектите, които не включват СМР;</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ползвателят на финансова помощ изпълнява количеството или прихода от продажба на продукция за съответната година, посочени в таблица 5 от бизнес плана между</w:t>
      </w:r>
      <w:r>
        <w:rPr>
          <w:rFonts w:ascii="Times New Roman" w:hAnsi="Times New Roman" w:cs="Times New Roman"/>
          <w:sz w:val="24"/>
          <w:szCs w:val="24"/>
          <w:lang w:val="x-none"/>
        </w:rPr>
        <w:t xml:space="preserve"> 50 на сто и 100 на сто, съобразно данните, подадени на етап одобрение на заявление за предоставяне на финансова помощ и/или евентуалните промени в него, настъпили в резултат на сключване на допълнително споразумение към договора, същият не подлежи на санк</w:t>
      </w:r>
      <w:r>
        <w:rPr>
          <w:rFonts w:ascii="Times New Roman" w:hAnsi="Times New Roman" w:cs="Times New Roman"/>
          <w:sz w:val="24"/>
          <w:szCs w:val="24"/>
          <w:lang w:val="x-none"/>
        </w:rPr>
        <w:t>ция;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когато ползвателят на финансова помощ изпълнява количеството или прихода от продажба на продукция за съответната година, посочени в таблица 5 от бизнес плана си между 30 на сто и 49 на сто вкл., съобразно данните, подадени на етап одобрение на зая</w:t>
      </w:r>
      <w:r>
        <w:rPr>
          <w:rFonts w:ascii="Times New Roman" w:hAnsi="Times New Roman" w:cs="Times New Roman"/>
          <w:sz w:val="24"/>
          <w:szCs w:val="24"/>
          <w:lang w:val="x-none"/>
        </w:rPr>
        <w:t>вление за предоставяне на финансова помощ и/или евентуалните промени в него, настъпили в резултат на сключване на допълнително споразумение към договора, ДФЗ налага санкция върху получената финансова помощ в размер 50 на сто;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когато ползвателят на фина</w:t>
      </w:r>
      <w:r>
        <w:rPr>
          <w:rFonts w:ascii="Times New Roman" w:hAnsi="Times New Roman" w:cs="Times New Roman"/>
          <w:sz w:val="24"/>
          <w:szCs w:val="24"/>
          <w:lang w:val="x-none"/>
        </w:rPr>
        <w:t>нсова помощ изпълнява количеството или прихода от продажба на продукция за съответната година, посочени в таблица 5 от бизнес плана под 30 на сто, съобразно данните, подадени на етап одобрение на заявление за предоставяне на финансова помощ и/или евентуалн</w:t>
      </w:r>
      <w:r>
        <w:rPr>
          <w:rFonts w:ascii="Times New Roman" w:hAnsi="Times New Roman" w:cs="Times New Roman"/>
          <w:sz w:val="24"/>
          <w:szCs w:val="24"/>
          <w:lang w:val="x-none"/>
        </w:rPr>
        <w:t>ите промени в него, настъпили в резултат на сключване на допълнително споразумение към договора, ДФЗ налага санкция върху получената финансова помощ в размер 100 на сто;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когато ползвателят на финансова помощ не подновява застрахователната си полица по </w:t>
      </w:r>
      <w:r>
        <w:rPr>
          <w:rFonts w:ascii="Times New Roman" w:hAnsi="Times New Roman" w:cs="Times New Roman"/>
          <w:sz w:val="24"/>
          <w:szCs w:val="24"/>
          <w:lang w:val="x-none"/>
        </w:rPr>
        <w:t>сключения застрахователен договор текущо, за всяка пропусната година ДФЗ налага по 10 на сто санкция върху получената финансова помощ за проектите, включващи СМР, и по 20 на сто санкция върху получената финансова помощ за проектите, които не включват СМР;</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когато ползвателят на финансова помощ е получил приоритет по критерий "Проекти, насочени към подобряване на енергийната ефективност на предприятието" и не </w:t>
      </w:r>
      <w:r>
        <w:rPr>
          <w:rFonts w:ascii="Times New Roman" w:hAnsi="Times New Roman" w:cs="Times New Roman"/>
          <w:sz w:val="24"/>
          <w:szCs w:val="24"/>
          <w:lang w:val="x-none"/>
        </w:rPr>
        <w:lastRenderedPageBreak/>
        <w:t xml:space="preserve">е предоставил протокол от оценката за постигнати енергийни спестявания в нормативно установените </w:t>
      </w:r>
      <w:r>
        <w:rPr>
          <w:rFonts w:ascii="Times New Roman" w:hAnsi="Times New Roman" w:cs="Times New Roman"/>
          <w:sz w:val="24"/>
          <w:szCs w:val="24"/>
          <w:lang w:val="x-none"/>
        </w:rPr>
        <w:t>срокове, ДФЗ налага следните санкции върху получената финансова помощ:</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100 на сто в случай на сключен договор за финансова помощ въз основа на класиране с точки по този критерий и показателите по протокола от оценката за постигнати енергийни спестявани</w:t>
      </w:r>
      <w:r>
        <w:rPr>
          <w:rFonts w:ascii="Times New Roman" w:hAnsi="Times New Roman" w:cs="Times New Roman"/>
          <w:sz w:val="24"/>
          <w:szCs w:val="24"/>
          <w:lang w:val="x-none"/>
        </w:rPr>
        <w:t>я са по-ниски от изискването за 10 % съгласно приложение № 9;</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50 на сто в случай на сключен договор за финансова помощ въз основа на класиране с точки по 2 от критериите, включени в приложение № 9, един от които е бил подобряване на енергийната ефектив</w:t>
      </w:r>
      <w:r>
        <w:rPr>
          <w:rFonts w:ascii="Times New Roman" w:hAnsi="Times New Roman" w:cs="Times New Roman"/>
          <w:sz w:val="24"/>
          <w:szCs w:val="24"/>
          <w:lang w:val="x-none"/>
        </w:rPr>
        <w:t>ност;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30 на сто в случай на сключен договор за финансова помощ въз основа на класиране с точки по 3 от критериите, включени в приложение № 9, един от които е бил подобряване на енергийната ефективност;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15 на сто в случай на сключен договор за финан</w:t>
      </w:r>
      <w:r>
        <w:rPr>
          <w:rFonts w:ascii="Times New Roman" w:hAnsi="Times New Roman" w:cs="Times New Roman"/>
          <w:sz w:val="24"/>
          <w:szCs w:val="24"/>
          <w:lang w:val="x-none"/>
        </w:rPr>
        <w:t>сова помощ въз основа на класиране с точки по 4 или повече от критериите, включени в приложение № 9, един от които е бил подобряване на енергийната ефективност;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когато ползвателят на финансова помощ е получил приоритет по критерий "Предприятия, насочен</w:t>
      </w:r>
      <w:r>
        <w:rPr>
          <w:rFonts w:ascii="Times New Roman" w:hAnsi="Times New Roman" w:cs="Times New Roman"/>
          <w:sz w:val="24"/>
          <w:szCs w:val="24"/>
          <w:lang w:val="x-none"/>
        </w:rPr>
        <w:t>и към производство на вино със Защитено наименование на произход" за всяка година, в която липсва производство на вина със ЗНП съгласно таблица № 5 от бизнес плана, ДФЗ налага по 10 на сто санкция върху получената финансова помощ за проектите, включващи СМ</w:t>
      </w:r>
      <w:r>
        <w:rPr>
          <w:rFonts w:ascii="Times New Roman" w:hAnsi="Times New Roman" w:cs="Times New Roman"/>
          <w:sz w:val="24"/>
          <w:szCs w:val="24"/>
          <w:lang w:val="x-none"/>
        </w:rPr>
        <w:t>Р, и по 20 на сто санкция върху получената финансова помощ за проектите, които не включват СМР; в случай на сключен договор за предоставяне на финансова помощ въз основа на класиране с точки, получени по този критерий, санкцията за неизпълнение е 100 на ст</w:t>
      </w:r>
      <w:r>
        <w:rPr>
          <w:rFonts w:ascii="Times New Roman" w:hAnsi="Times New Roman" w:cs="Times New Roman"/>
          <w:sz w:val="24"/>
          <w:szCs w:val="24"/>
          <w:lang w:val="x-none"/>
        </w:rPr>
        <w:t>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когато ползвателят на финансова помощ е получил приоритет по критерий "Над 70 % от произвежданите вина в предприятието са със ЗГУ и/или ЗНП" за всяка година, в която произвежданите вина със ЗГУ и/или ЗНП съгласно таблица № 5 от бизнес плана не са н</w:t>
      </w:r>
      <w:r>
        <w:rPr>
          <w:rFonts w:ascii="Times New Roman" w:hAnsi="Times New Roman" w:cs="Times New Roman"/>
          <w:sz w:val="24"/>
          <w:szCs w:val="24"/>
          <w:lang w:val="x-none"/>
        </w:rPr>
        <w:t>ад 70 %, ДФЗ налага по 10 на сто санкция върху получената финансова помощ за проектите, включващи СМР, и по 20 на сто санкция върху получената финансова помощ за проектите, които не включват СМР; в случай на сключен договор за финансова помощ въз основа на</w:t>
      </w:r>
      <w:r>
        <w:rPr>
          <w:rFonts w:ascii="Times New Roman" w:hAnsi="Times New Roman" w:cs="Times New Roman"/>
          <w:sz w:val="24"/>
          <w:szCs w:val="24"/>
          <w:lang w:val="x-none"/>
        </w:rPr>
        <w:t xml:space="preserve"> класиране с точки, получени по този критерий, санкцията за неизпълнение е 100 на сто;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когато ползвателят на финансова помощ е получил приоритет по критерий "Предприятия, преработващи над 30 % собствена суровина" за всяка година, в която по данни на И</w:t>
      </w:r>
      <w:r>
        <w:rPr>
          <w:rFonts w:ascii="Times New Roman" w:hAnsi="Times New Roman" w:cs="Times New Roman"/>
          <w:sz w:val="24"/>
          <w:szCs w:val="24"/>
          <w:lang w:val="x-none"/>
        </w:rPr>
        <w:t xml:space="preserve">АЛВ предприятието не произвежда 30 % собствена суровина, ДФЗ налага по 10 на сто санкция върху получената финансова помощ за проектите, включващи СМР, и по 20 на сто санкция върху получената финансова помощ за проектите, които не включват СМР; в случай на </w:t>
      </w:r>
      <w:r>
        <w:rPr>
          <w:rFonts w:ascii="Times New Roman" w:hAnsi="Times New Roman" w:cs="Times New Roman"/>
          <w:sz w:val="24"/>
          <w:szCs w:val="24"/>
          <w:lang w:val="x-none"/>
        </w:rPr>
        <w:t>сключен договор въз основа на класиране с точки, получени по този критерий, санкцията за неизпълнение е 100 на сто;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когато ползвателят на финансова помощ е получил приоритет по критерий "Предприятия, насочени за производство на биологично сертифициран</w:t>
      </w:r>
      <w:r>
        <w:rPr>
          <w:rFonts w:ascii="Times New Roman" w:hAnsi="Times New Roman" w:cs="Times New Roman"/>
          <w:sz w:val="24"/>
          <w:szCs w:val="24"/>
          <w:lang w:val="x-none"/>
        </w:rPr>
        <w:t>о вино" за всяка година, в която ползвателят не е сертифициран като производител на биологично вино, ДФЗ налага по 10 на сто санкция върху получената финансова помощ за проектите, включващи СМР, и по 20 на сто санкция върху получената финансова помощ за пр</w:t>
      </w:r>
      <w:r>
        <w:rPr>
          <w:rFonts w:ascii="Times New Roman" w:hAnsi="Times New Roman" w:cs="Times New Roman"/>
          <w:sz w:val="24"/>
          <w:szCs w:val="24"/>
          <w:lang w:val="x-none"/>
        </w:rPr>
        <w:t>оектите, които не включват СМР; в случай на сключен договор въз основа на класиране с точки, получени по този критерий, санкцията за неизпълнение е 100 на сто;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когато ползвателят на финансова помощ в нарушение на ал. 2 продаде, преотстъпи, преотдаде и</w:t>
      </w:r>
      <w:r>
        <w:rPr>
          <w:rFonts w:ascii="Times New Roman" w:hAnsi="Times New Roman" w:cs="Times New Roman"/>
          <w:sz w:val="24"/>
          <w:szCs w:val="24"/>
          <w:lang w:val="x-none"/>
        </w:rPr>
        <w:t xml:space="preserve">ли даде под наем обекта на инвестицията, за която е получил </w:t>
      </w:r>
      <w:r>
        <w:rPr>
          <w:rFonts w:ascii="Times New Roman" w:hAnsi="Times New Roman" w:cs="Times New Roman"/>
          <w:sz w:val="24"/>
          <w:szCs w:val="24"/>
          <w:lang w:val="x-none"/>
        </w:rPr>
        <w:lastRenderedPageBreak/>
        <w:t>финансово подпомагане по мярка "Инвестиции в предприятия", ДФЗ налага санкция в размер 100 на сто от получената безвъзмездна финансова помощ.</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шеста</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МЯРКА "ЗАСТРАХОВАНЕ НА РЕКОЛТАТА"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Раздел </w:t>
      </w:r>
      <w:r>
        <w:rPr>
          <w:rFonts w:ascii="Times New Roman" w:hAnsi="Times New Roman" w:cs="Times New Roman"/>
          <w:b/>
          <w:bCs/>
          <w:sz w:val="36"/>
          <w:szCs w:val="36"/>
          <w:lang w:val="x-none"/>
        </w:rPr>
        <w:t>І</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Дейности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67</w:t>
      </w:r>
      <w:r>
        <w:rPr>
          <w:rFonts w:ascii="Times New Roman" w:hAnsi="Times New Roman" w:cs="Times New Roman"/>
          <w:sz w:val="24"/>
          <w:szCs w:val="24"/>
          <w:lang w:val="x-none"/>
        </w:rPr>
        <w:t>. (1) По мярка "Застраховане на реколтата" се подпомага застраховането на реколтата от лозя с винени сортове грозде от физически или юридически лица или от групи или организации на физически или юридически лица, които стопанисват площи, з</w:t>
      </w:r>
      <w:r>
        <w:rPr>
          <w:rFonts w:ascii="Times New Roman" w:hAnsi="Times New Roman" w:cs="Times New Roman"/>
          <w:sz w:val="24"/>
          <w:szCs w:val="24"/>
          <w:lang w:val="x-none"/>
        </w:rPr>
        <w:t xml:space="preserve">асадени с винени сортове лози.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Кандидатите за подпомагане трябва да са вписани в лозарския регистър на ИАЛВ като гроздопроизводители и да са застраховали реколтата си в избрана от тях застрахователна компания за един или няколко от следните застрахова</w:t>
      </w:r>
      <w:r>
        <w:rPr>
          <w:rFonts w:ascii="Times New Roman" w:hAnsi="Times New Roman" w:cs="Times New Roman"/>
          <w:sz w:val="24"/>
          <w:szCs w:val="24"/>
          <w:lang w:val="x-none"/>
        </w:rPr>
        <w:t>телни рискове: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4 от 2020 г., в сила от 14.01.2020 г.) неблагоприятни климатични условия: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слана;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буря;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градушка;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заледяване;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силен или проливен дъжд;</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е) тежка суша;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4 от 2020 г., в сила от</w:t>
      </w:r>
      <w:r>
        <w:rPr>
          <w:rFonts w:ascii="Times New Roman" w:hAnsi="Times New Roman" w:cs="Times New Roman"/>
          <w:sz w:val="24"/>
          <w:szCs w:val="24"/>
          <w:lang w:val="x-none"/>
        </w:rPr>
        <w:t xml:space="preserve"> 14.01.2020 г.) природни бедствия – неблагоприятни климатични условия по т. 1, които унищожават повече от 30 на сто от средния добив, изчислен на базата на предходния тригодишен период или средното количество за три години, базирано на предходния петгодише</w:t>
      </w:r>
      <w:r>
        <w:rPr>
          <w:rFonts w:ascii="Times New Roman" w:hAnsi="Times New Roman" w:cs="Times New Roman"/>
          <w:sz w:val="24"/>
          <w:szCs w:val="24"/>
          <w:lang w:val="x-none"/>
        </w:rPr>
        <w:t xml:space="preserve">н период, като от него се изключат най-високата и най-ниската стойност;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(предишна т. 2, изм. – ДВ, бр. 4 от 2020 г., в сила от 14.01.2020 г.) други застрахователни рискове – загуби, причинени от животни, болести по растенията или нашествия от вредител.</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4 от 2020 г., в сила от 14.01.2020 г., бр. 63 от 2020 г., в сила от 17.07.2020 г.) Финансова помощ за застраховане на реколтата се предоставя до размера на застрахователното обезщетение, определен съгласно чл. 68, ал. 2 и само в случа</w:t>
      </w:r>
      <w:r>
        <w:rPr>
          <w:rFonts w:ascii="Times New Roman" w:hAnsi="Times New Roman" w:cs="Times New Roman"/>
          <w:sz w:val="24"/>
          <w:szCs w:val="24"/>
          <w:lang w:val="x-none"/>
        </w:rPr>
        <w:t xml:space="preserve">ите, когато реколтата е застрахована за годината на кандидатстване.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Финансова помощ по мярка "Застраховане на реколтата" не могат да получат кандидати, които са физически лица производители, и кандидати юридически лица, група или организация на физиче</w:t>
      </w:r>
      <w:r>
        <w:rPr>
          <w:rFonts w:ascii="Times New Roman" w:hAnsi="Times New Roman" w:cs="Times New Roman"/>
          <w:sz w:val="24"/>
          <w:szCs w:val="24"/>
          <w:lang w:val="x-none"/>
        </w:rPr>
        <w:t>ски или юридически лица, чиито представляващи са осъдени с влязла в сила присъда, освен ако са реабилитирани, за престъпление по чл. 108а, чл. 159а – 159г, чл. 172, чл. 192а, чл. 194 – 217, чл. 219 – 252, чл. 253 – 260, чл. 301 – 307, чл. 321, 321а и чл. 3</w:t>
      </w:r>
      <w:r>
        <w:rPr>
          <w:rFonts w:ascii="Times New Roman" w:hAnsi="Times New Roman" w:cs="Times New Roman"/>
          <w:sz w:val="24"/>
          <w:szCs w:val="24"/>
          <w:lang w:val="x-none"/>
        </w:rPr>
        <w:t>52 – 353е от Наказателния кодекс или са осъдени с влязла в сила присъда, освен ако са реабилитирани, за аналогично престъпление в друга държава членка или трета страна.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4 от 2020 г., в сила от 14.01.2020 г.) Финансова помощ по мярка "З</w:t>
      </w:r>
      <w:r>
        <w:rPr>
          <w:rFonts w:ascii="Times New Roman" w:hAnsi="Times New Roman" w:cs="Times New Roman"/>
          <w:sz w:val="24"/>
          <w:szCs w:val="24"/>
          <w:lang w:val="x-none"/>
        </w:rPr>
        <w:t xml:space="preserve">астраховане на реколтата" се предоставя на гроздопроизводители, вписани в лозарския </w:t>
      </w:r>
      <w:r>
        <w:rPr>
          <w:rFonts w:ascii="Times New Roman" w:hAnsi="Times New Roman" w:cs="Times New Roman"/>
          <w:sz w:val="24"/>
          <w:szCs w:val="24"/>
          <w:lang w:val="x-none"/>
        </w:rPr>
        <w:lastRenderedPageBreak/>
        <w:t>регистър, които: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нямат изискуеми и ликвидни задължения към ДФЗ, освен ако е допуснато разсрочване, отсрочване или обезпечение на задълженията;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 са в производство </w:t>
      </w:r>
      <w:r>
        <w:rPr>
          <w:rFonts w:ascii="Times New Roman" w:hAnsi="Times New Roman" w:cs="Times New Roman"/>
          <w:sz w:val="24"/>
          <w:szCs w:val="24"/>
          <w:lang w:val="x-none"/>
        </w:rPr>
        <w:t>за обявяване в несъстоятелност и не са обявени в несъстоятелност;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 са в производство по ликвидация;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нямат изискуеми задължения по чл. 87, ал. 11 от Данъчно-осигурителния процесуален кодекс.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(Нова – ДВ, бр. 8 от 2019 г., в сила от 25.01.2019 </w:t>
      </w:r>
      <w:r>
        <w:rPr>
          <w:rFonts w:ascii="Times New Roman" w:hAnsi="Times New Roman" w:cs="Times New Roman"/>
          <w:sz w:val="24"/>
          <w:szCs w:val="24"/>
          <w:lang w:val="x-none"/>
        </w:rPr>
        <w:t xml:space="preserve">г., предишна ал. 5, бр. 4 от 2020 г., в сила от 14.01.2020 г.) Кандидатите за подпомагане, които са възложители по смисъла на Закона за обществените поръчки, провеждат процедури за избор на застрахователна компания.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(Нова – ДВ, бр. 4 от 2020 г., в сил</w:t>
      </w:r>
      <w:r>
        <w:rPr>
          <w:rFonts w:ascii="Times New Roman" w:hAnsi="Times New Roman" w:cs="Times New Roman"/>
          <w:sz w:val="24"/>
          <w:szCs w:val="24"/>
          <w:lang w:val="x-none"/>
        </w:rPr>
        <w:t>а от 14.01.2020 г.) Не се предоставя финансова помощ по мярка "Застраховане на реколтата" за площи, за които е заявено подпомагане по мярка "Събиране на реколтата на зелено" през същата финансова година.</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ІІ</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Финансова помощ</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68</w:t>
      </w:r>
      <w:r>
        <w:rPr>
          <w:rFonts w:ascii="Times New Roman" w:hAnsi="Times New Roman" w:cs="Times New Roman"/>
          <w:sz w:val="24"/>
          <w:szCs w:val="24"/>
          <w:lang w:val="x-none"/>
        </w:rPr>
        <w:t xml:space="preserve">. (1) Допустими за </w:t>
      </w:r>
      <w:r>
        <w:rPr>
          <w:rFonts w:ascii="Times New Roman" w:hAnsi="Times New Roman" w:cs="Times New Roman"/>
          <w:sz w:val="24"/>
          <w:szCs w:val="24"/>
          <w:lang w:val="x-none"/>
        </w:rPr>
        <w:t>подпомагане са разходите за застрахователни премии до максималния размер, определен по реда на ал. 2.</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33 от 2021 г., в сила от 20.04.2021 г., бр. 20 от 2022 г., в сила от 11.03.2022 г.) Допустимият максимален размер на застрахователнот</w:t>
      </w:r>
      <w:r>
        <w:rPr>
          <w:rFonts w:ascii="Times New Roman" w:hAnsi="Times New Roman" w:cs="Times New Roman"/>
          <w:sz w:val="24"/>
          <w:szCs w:val="24"/>
          <w:lang w:val="x-none"/>
        </w:rPr>
        <w:t>о обезщетение за единица площ, върху която се изчислява застрахователната премия, допустима за подпомагане, се определя за всяка финансова година със заповед на министъра на земеделието въз основа на официална статистическа информация за средните изкупни ц</w:t>
      </w:r>
      <w:r>
        <w:rPr>
          <w:rFonts w:ascii="Times New Roman" w:hAnsi="Times New Roman" w:cs="Times New Roman"/>
          <w:sz w:val="24"/>
          <w:szCs w:val="24"/>
          <w:lang w:val="x-none"/>
        </w:rPr>
        <w:t xml:space="preserve">ени на виненото грозде през предходните три винарски години и за получените средни добиви от единица площ през същите периоди, съгласно чл. 29 от Делегиран регламент (ЕС) 2016/1149 за целите на чл. 49 от Регламент (ЕО) № 1308/2013 на Европейския парламент </w:t>
      </w:r>
      <w:r>
        <w:rPr>
          <w:rFonts w:ascii="Times New Roman" w:hAnsi="Times New Roman" w:cs="Times New Roman"/>
          <w:sz w:val="24"/>
          <w:szCs w:val="24"/>
          <w:lang w:val="x-none"/>
        </w:rPr>
        <w:t>и на Съвета.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4 от 2020 г., в сила от 14.01.2020 г.) Финансовото подпомагане не надвишава: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80 на сто от разходите за застрахователни премии, заплатени от производителите за застрахователни полици, които включват загуби, причинени от</w:t>
      </w:r>
      <w:r>
        <w:rPr>
          <w:rFonts w:ascii="Times New Roman" w:hAnsi="Times New Roman" w:cs="Times New Roman"/>
          <w:sz w:val="24"/>
          <w:szCs w:val="24"/>
          <w:lang w:val="x-none"/>
        </w:rPr>
        <w:t xml:space="preserve"> събития по чл. 67, ал. 2, т. 2;</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50 на сто от разходите за застрахователни премии, заплатени от производителите за застрахователни полици, които включват загуби, причинени от събития по чл. 67, ал. 2, т. 1 и 2;</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50 на сто от разходите за застраховат</w:t>
      </w:r>
      <w:r>
        <w:rPr>
          <w:rFonts w:ascii="Times New Roman" w:hAnsi="Times New Roman" w:cs="Times New Roman"/>
          <w:sz w:val="24"/>
          <w:szCs w:val="24"/>
          <w:lang w:val="x-none"/>
        </w:rPr>
        <w:t>елни премии, заплатени от производителите за застрахователни полици, които включват загуби, причинени от събития по чл. 67, ал. 2, т. 3.</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IІІ</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Условия и ред за подаване на заявление за предоставяне на финансова помощ</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69</w:t>
      </w:r>
      <w:r>
        <w:rPr>
          <w:rFonts w:ascii="Times New Roman" w:hAnsi="Times New Roman" w:cs="Times New Roman"/>
          <w:sz w:val="24"/>
          <w:szCs w:val="24"/>
          <w:lang w:val="x-none"/>
        </w:rPr>
        <w:t xml:space="preserve">. (1) (Изм. – ДВ, бр. 4 от </w:t>
      </w:r>
      <w:r>
        <w:rPr>
          <w:rFonts w:ascii="Times New Roman" w:hAnsi="Times New Roman" w:cs="Times New Roman"/>
          <w:sz w:val="24"/>
          <w:szCs w:val="24"/>
          <w:lang w:val="x-none"/>
        </w:rPr>
        <w:t xml:space="preserve">2020 г., в сила от 14.01.2020 г.) Заявление за издаване на удостоверение за право на участие се подава в ТЗ на ИАЛВ по регистрация на лозарското стопанство по утвърден съгласно чл. 2, ал. 2 образец.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Към заявлението по ал. 1 се прилагат: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w:t>
      </w:r>
      <w:r>
        <w:rPr>
          <w:rFonts w:ascii="Times New Roman" w:hAnsi="Times New Roman" w:cs="Times New Roman"/>
          <w:sz w:val="24"/>
          <w:szCs w:val="24"/>
          <w:lang w:val="x-none"/>
        </w:rPr>
        <w:t>, бр. 63 от 2020 г., в сила от 16.10.2020 г. и се прилага от финансовата 2021 г.) документ/и, удостоверяващ/и правното основание за ползване на имота/имотите;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актуална/и скица/и на имота/имотите, издадена/и не по-рано от 6 месеца преди датата на подава</w:t>
      </w:r>
      <w:r>
        <w:rPr>
          <w:rFonts w:ascii="Times New Roman" w:hAnsi="Times New Roman" w:cs="Times New Roman"/>
          <w:sz w:val="24"/>
          <w:szCs w:val="24"/>
          <w:lang w:val="x-none"/>
        </w:rPr>
        <w:t>не на заявлението, а когато е/са издадена/и от Агенцията по геодезия, картография и кадастър – с отразени последните промени в границите и данните за имота;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заверен препис на нотариално заверено пълномощно, когато документите се подават от упълномощено</w:t>
      </w:r>
      <w:r>
        <w:rPr>
          <w:rFonts w:ascii="Times New Roman" w:hAnsi="Times New Roman" w:cs="Times New Roman"/>
          <w:sz w:val="24"/>
          <w:szCs w:val="24"/>
          <w:lang w:val="x-none"/>
        </w:rPr>
        <w:t xml:space="preserve"> лице.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приемане на заявлението се проверява самоличността и представителната власт на заявителя.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(Отм. – ДВ, бр. 4 от 2020 г., в сила от 14.01.2020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(Отм. – ДВ, бр. 4 от 2020 г., в сила от 14.01.2020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70</w:t>
      </w:r>
      <w:r>
        <w:rPr>
          <w:rFonts w:ascii="Times New Roman" w:hAnsi="Times New Roman" w:cs="Times New Roman"/>
          <w:sz w:val="24"/>
          <w:szCs w:val="24"/>
          <w:lang w:val="x-none"/>
        </w:rPr>
        <w:t>. (1) В срок до 10 раб</w:t>
      </w:r>
      <w:r>
        <w:rPr>
          <w:rFonts w:ascii="Times New Roman" w:hAnsi="Times New Roman" w:cs="Times New Roman"/>
          <w:sz w:val="24"/>
          <w:szCs w:val="24"/>
          <w:lang w:val="x-none"/>
        </w:rPr>
        <w:t xml:space="preserve">отни дни от подаване на заявлението по чл. 69, ал. 1 ТЗ на ИАЛВ извършва проверка за наличие и съответствие на предоставените документи и сравнява данните за посочените в заявлението имоти с данните за лозарското стопанство, вписани в лозарския регистър.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При установяване на нередовности и/или непълноти в заявлението и приложените към него документи ТЗ на ИАЛВ писмено уведомява кандидата, който в срок до 10 работни дни от получаване на уведомлението следва да представи изисканите документи или писмени о</w:t>
      </w:r>
      <w:r>
        <w:rPr>
          <w:rFonts w:ascii="Times New Roman" w:hAnsi="Times New Roman" w:cs="Times New Roman"/>
          <w:sz w:val="24"/>
          <w:szCs w:val="24"/>
          <w:lang w:val="x-none"/>
        </w:rPr>
        <w:t>бяснения.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кандидатът не отстрани непълнотите и/или нередовностите в срока по ал. 2, заявлението се отхвърля със заповед на изпълнителния директор на ИАЛВ.</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4 от 2020 г., в сила от 14.01.2020 г.) В срок до 7 работни дни от из</w:t>
      </w:r>
      <w:r>
        <w:rPr>
          <w:rFonts w:ascii="Times New Roman" w:hAnsi="Times New Roman" w:cs="Times New Roman"/>
          <w:sz w:val="24"/>
          <w:szCs w:val="24"/>
          <w:lang w:val="x-none"/>
        </w:rPr>
        <w:t>вършване на проверката по ал. 1 или след отстраняване на нередовностите и/или непълнотите по ал. 2 при необходимост ТЗ на ИАЛВ извършва проверка на място за установяване на действителното агротехническо състояние на заявената площ. Резултатите от проверкат</w:t>
      </w:r>
      <w:r>
        <w:rPr>
          <w:rFonts w:ascii="Times New Roman" w:hAnsi="Times New Roman" w:cs="Times New Roman"/>
          <w:sz w:val="24"/>
          <w:szCs w:val="24"/>
          <w:lang w:val="x-none"/>
        </w:rPr>
        <w:t xml:space="preserve">а на място се отразяват в контролен лист в два екземпляра, подписан от длъжностните лица, извършили проверката, и от кандидата или негов упълномощен представител.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В срок до три работни дни след извършване на проверката по ал. 4 ТЗ на ИАЛВ изготвя стан</w:t>
      </w:r>
      <w:r>
        <w:rPr>
          <w:rFonts w:ascii="Times New Roman" w:hAnsi="Times New Roman" w:cs="Times New Roman"/>
          <w:sz w:val="24"/>
          <w:szCs w:val="24"/>
          <w:lang w:val="x-none"/>
        </w:rPr>
        <w:t>овище за одобрение или отхвърляне на заявлението.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71</w:t>
      </w:r>
      <w:r>
        <w:rPr>
          <w:rFonts w:ascii="Times New Roman" w:hAnsi="Times New Roman" w:cs="Times New Roman"/>
          <w:sz w:val="24"/>
          <w:szCs w:val="24"/>
          <w:lang w:val="x-none"/>
        </w:rPr>
        <w:t>. (1) В срок до 7 работни дни от изготвянето на становището по чл. 70, ал. 5 изпълнителният директор на ИАЛВ въз основа на констатациите от извършените проверки със заповед:</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одобрява заявлението п</w:t>
      </w:r>
      <w:r>
        <w:rPr>
          <w:rFonts w:ascii="Times New Roman" w:hAnsi="Times New Roman" w:cs="Times New Roman"/>
          <w:sz w:val="24"/>
          <w:szCs w:val="24"/>
          <w:lang w:val="x-none"/>
        </w:rPr>
        <w:t>о чл. 69, ал. 1 и издава на кандидата удостоверение за право на участие по мярка "Застраховане на реколтата";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мотивирано отхвърля заявлението; заповедта се съобщава и подлежи на обжалване по реда на АПК.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Когато заявлението по чл. 69, ал. 1 е одобр</w:t>
      </w:r>
      <w:r>
        <w:rPr>
          <w:rFonts w:ascii="Times New Roman" w:hAnsi="Times New Roman" w:cs="Times New Roman"/>
          <w:sz w:val="24"/>
          <w:szCs w:val="24"/>
          <w:lang w:val="x-none"/>
        </w:rPr>
        <w:t>ено, на кандидата се изпращат заповедта по ал. 1, т. 1 и удостоверението за право на участие по мярка "Застраховане на реколтата".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4 от 2020 г., в сила от 14.01.2020 г.) Срокът на валидност на удостоверението за право на участие по мяр</w:t>
      </w:r>
      <w:r>
        <w:rPr>
          <w:rFonts w:ascii="Times New Roman" w:hAnsi="Times New Roman" w:cs="Times New Roman"/>
          <w:sz w:val="24"/>
          <w:szCs w:val="24"/>
          <w:lang w:val="x-none"/>
        </w:rPr>
        <w:t>ка "Застраховане на реколтата" е до края на календарната година, в която е издадено.</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Раздел ІV</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Условия и ред за предоставяне на финансова помощ</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72</w:t>
      </w:r>
      <w:r>
        <w:rPr>
          <w:rFonts w:ascii="Times New Roman" w:hAnsi="Times New Roman" w:cs="Times New Roman"/>
          <w:sz w:val="24"/>
          <w:szCs w:val="24"/>
          <w:lang w:val="x-none"/>
        </w:rPr>
        <w:t>. (Изм. – ДВ, бр. 4 от 2020 г., в сила от 14.01.2020 г.) Кандидатът подава заявление за предоставяне на ф</w:t>
      </w:r>
      <w:r>
        <w:rPr>
          <w:rFonts w:ascii="Times New Roman" w:hAnsi="Times New Roman" w:cs="Times New Roman"/>
          <w:sz w:val="24"/>
          <w:szCs w:val="24"/>
          <w:lang w:val="x-none"/>
        </w:rPr>
        <w:t>инансова помощ по мярката по утвърден съгласно чл. 3, ал. 3 образец в ЦУ на ДФЗ.</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73</w:t>
      </w:r>
      <w:r>
        <w:rPr>
          <w:rFonts w:ascii="Times New Roman" w:hAnsi="Times New Roman" w:cs="Times New Roman"/>
          <w:sz w:val="24"/>
          <w:szCs w:val="24"/>
          <w:lang w:val="x-none"/>
        </w:rPr>
        <w:t>. (1) Към заявлението за подпомагане се прилагат: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заверено копие на влязъл в сила застрахователен договор за един или повече от застрахователните рискове по чл. 67, </w:t>
      </w:r>
      <w:r>
        <w:rPr>
          <w:rFonts w:ascii="Times New Roman" w:hAnsi="Times New Roman" w:cs="Times New Roman"/>
          <w:sz w:val="24"/>
          <w:szCs w:val="24"/>
          <w:lang w:val="x-none"/>
        </w:rPr>
        <w:t>ал. 2, в която за застрахованите лица е предвидено задължение да предприемат необходимите превантивни мерки спрямо рисковете, за които е сключена полицата;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декларация за липсата на изплатено подпомагане за същите застрахователни рискове по други схеми </w:t>
      </w:r>
      <w:r>
        <w:rPr>
          <w:rFonts w:ascii="Times New Roman" w:hAnsi="Times New Roman" w:cs="Times New Roman"/>
          <w:sz w:val="24"/>
          <w:szCs w:val="24"/>
          <w:lang w:val="x-none"/>
        </w:rPr>
        <w:t xml:space="preserve">за подпомагане, свързани със застрахователния риск;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документ, доказващ извършено банково плащане на цялата застрахователна премия, и банково извлечение;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заверен препис на нотариално заверено пълномощно, когато документите се подават от упълномощено</w:t>
      </w:r>
      <w:r>
        <w:rPr>
          <w:rFonts w:ascii="Times New Roman" w:hAnsi="Times New Roman" w:cs="Times New Roman"/>
          <w:sz w:val="24"/>
          <w:szCs w:val="24"/>
          <w:lang w:val="x-none"/>
        </w:rPr>
        <w:t xml:space="preserve"> лице;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8 от 2019 г., в сила от 25.01.2019 г.) за кандидати по чл. 67, ал. 5 – копие на всички документи от проведената процедура за възлагане на обществена поръчка съгласно изискванията на Закона за обществените поръчки.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При приема</w:t>
      </w:r>
      <w:r>
        <w:rPr>
          <w:rFonts w:ascii="Times New Roman" w:hAnsi="Times New Roman" w:cs="Times New Roman"/>
          <w:sz w:val="24"/>
          <w:szCs w:val="24"/>
          <w:lang w:val="x-none"/>
        </w:rPr>
        <w:t>не на заявлението се проверява самоличността и представителната власт на заявителя.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4 от 2020 г., в сила от 14.01.2020 г.) При поискване от ДФЗ ИАЛВ предоставя по служебен път в срок три работни дни удостоверение за право на участие по</w:t>
      </w:r>
      <w:r>
        <w:rPr>
          <w:rFonts w:ascii="Times New Roman" w:hAnsi="Times New Roman" w:cs="Times New Roman"/>
          <w:sz w:val="24"/>
          <w:szCs w:val="24"/>
          <w:lang w:val="x-none"/>
        </w:rPr>
        <w:t xml:space="preserve"> мярка "Застраховане на реколта".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Документите по ал. 1 се представят на български език, а когато оригиналният документ е на чужд език, се прилага и легализиран превод на български език.</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При подаване на заявлението кандидатът осигурява оригиналите</w:t>
      </w:r>
      <w:r>
        <w:rPr>
          <w:rFonts w:ascii="Times New Roman" w:hAnsi="Times New Roman" w:cs="Times New Roman"/>
          <w:sz w:val="24"/>
          <w:szCs w:val="24"/>
          <w:lang w:val="x-none"/>
        </w:rPr>
        <w:t xml:space="preserve"> на всички документи, включително и тези, за които се изискват копия, като удостоверява съответствието на представените копия със заверка "Вярно с оригинала". Служителят, приемащ документите, сверява представените копия с оригиналните документи.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74</w:t>
      </w:r>
      <w:r>
        <w:rPr>
          <w:rFonts w:ascii="Times New Roman" w:hAnsi="Times New Roman" w:cs="Times New Roman"/>
          <w:sz w:val="24"/>
          <w:szCs w:val="24"/>
          <w:lang w:val="x-none"/>
        </w:rPr>
        <w:t>. (1</w:t>
      </w:r>
      <w:r>
        <w:rPr>
          <w:rFonts w:ascii="Times New Roman" w:hAnsi="Times New Roman" w:cs="Times New Roman"/>
          <w:sz w:val="24"/>
          <w:szCs w:val="24"/>
          <w:lang w:val="x-none"/>
        </w:rPr>
        <w:t xml:space="preserve">) (Доп. – ДВ, бр. 8 от 2019 г., в сила от 25.01.2019 г.) В срок до 10 работни дни от подаване на заявлението за подпомагане служителите от ЦУ на ДФЗ извършват административна проверка за неговата допустимост, а когато заявлението е подадено от кандидат по </w:t>
      </w:r>
      <w:r>
        <w:rPr>
          <w:rFonts w:ascii="Times New Roman" w:hAnsi="Times New Roman" w:cs="Times New Roman"/>
          <w:sz w:val="24"/>
          <w:szCs w:val="24"/>
          <w:lang w:val="x-none"/>
        </w:rPr>
        <w:t xml:space="preserve">чл. 67, ал. 5 – одобрява и проведената обществена поръчка в двумесечен срок.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При установяване на нередовност и/или непълнота на подадените документи ДФЗ писмено уведомява кандидата, който в 10-дневен срок от получаване на уведомителното писмо следва д</w:t>
      </w:r>
      <w:r>
        <w:rPr>
          <w:rFonts w:ascii="Times New Roman" w:hAnsi="Times New Roman" w:cs="Times New Roman"/>
          <w:sz w:val="24"/>
          <w:szCs w:val="24"/>
          <w:lang w:val="x-none"/>
        </w:rPr>
        <w:t>а отстрани нередовностите и/или непълнотите и да предостави изисканите документи и/или писмени обяснения.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Държавен фонд "Земеделие" извършва служебна проверка за обстоятелствата по чл. 67, ал. 4. В случай че проверката не може да бъде извършена, ДФЗ у</w:t>
      </w:r>
      <w:r>
        <w:rPr>
          <w:rFonts w:ascii="Times New Roman" w:hAnsi="Times New Roman" w:cs="Times New Roman"/>
          <w:sz w:val="24"/>
          <w:szCs w:val="24"/>
          <w:lang w:val="x-none"/>
        </w:rPr>
        <w:t>ведомява кандидата писмено, който в срок до 10 работни дни от получаване на уведомлението трябва да представи легализиран превод на свидетелство за съдимост, когато то подлежи на издаване от чуждестранен орган. Когато в съответната чужда държава свидетелст</w:t>
      </w:r>
      <w:r>
        <w:rPr>
          <w:rFonts w:ascii="Times New Roman" w:hAnsi="Times New Roman" w:cs="Times New Roman"/>
          <w:sz w:val="24"/>
          <w:szCs w:val="24"/>
          <w:lang w:val="x-none"/>
        </w:rPr>
        <w:t xml:space="preserve">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(4) Когато кандидатът не отстрани нередовностите и/или непълнотите в срока по ал. 2, з</w:t>
      </w:r>
      <w:r>
        <w:rPr>
          <w:rFonts w:ascii="Times New Roman" w:hAnsi="Times New Roman" w:cs="Times New Roman"/>
          <w:sz w:val="24"/>
          <w:szCs w:val="24"/>
          <w:lang w:val="x-none"/>
        </w:rPr>
        <w:t>аявлението за подпомагане се отхвърля, като кандидатът може да подаде ново заявление за подпомагане.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4 от 2020 г., в сила от 14.01.2020 г.) В срок до 15 дни от изтичане на сроковете по ал. 1 и 2 ДФЗ може да извърши проверка на място за</w:t>
      </w:r>
      <w:r>
        <w:rPr>
          <w:rFonts w:ascii="Times New Roman" w:hAnsi="Times New Roman" w:cs="Times New Roman"/>
          <w:sz w:val="24"/>
          <w:szCs w:val="24"/>
          <w:lang w:val="x-none"/>
        </w:rPr>
        <w:t xml:space="preserve"> установяване съответствието на информацията, съдържаща се в заявлението за подпомагане и приложения застрахователен договор. Когато кандидатът попречи на извършването на проверка на място, с изключение на случаите на непреодолима сила и/или извънредни обс</w:t>
      </w:r>
      <w:r>
        <w:rPr>
          <w:rFonts w:ascii="Times New Roman" w:hAnsi="Times New Roman" w:cs="Times New Roman"/>
          <w:sz w:val="24"/>
          <w:szCs w:val="24"/>
          <w:lang w:val="x-none"/>
        </w:rPr>
        <w:t>тоятелства, заявлението за подпомагане се отхвърля.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4 от 2020 г., в сила от 14.01.2020 г., доп., бр. 63 от 2020 г., в сила от 17.07.2020 г.) В срок до 15 работни дни след получаване на резултатите от проверките на всички подадени заявл</w:t>
      </w:r>
      <w:r>
        <w:rPr>
          <w:rFonts w:ascii="Times New Roman" w:hAnsi="Times New Roman" w:cs="Times New Roman"/>
          <w:sz w:val="24"/>
          <w:szCs w:val="24"/>
          <w:lang w:val="x-none"/>
        </w:rPr>
        <w:t>ения по чл. 72 изпълнителният директор на ДФЗ със заповед:</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39 от 2019 г., в сила от 14.05.2019 г., изм., бр. 4 от 2020 г., в сила от 14.01.2020 г.) одобрява заявлението за предоставяне на финансова помощ и посочва размера на помощта;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w:t>
      </w:r>
      <w:r>
        <w:rPr>
          <w:rFonts w:ascii="Times New Roman" w:hAnsi="Times New Roman" w:cs="Times New Roman"/>
          <w:sz w:val="24"/>
          <w:szCs w:val="24"/>
          <w:lang w:val="x-none"/>
        </w:rPr>
        <w:t xml:space="preserve">. мотивирано отхвърля заявлението за предоставяне на финансова помощ; заповедта се съобщава и подлежи на обжалване по реда на АПК.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Заявлението за предоставяне на финансова помощ и приложените към него документи могат да бъдат поправяни и коригирани сл</w:t>
      </w:r>
      <w:r>
        <w:rPr>
          <w:rFonts w:ascii="Times New Roman" w:hAnsi="Times New Roman" w:cs="Times New Roman"/>
          <w:sz w:val="24"/>
          <w:szCs w:val="24"/>
          <w:lang w:val="x-none"/>
        </w:rPr>
        <w:t>ед подаването им само при очевидни грешки, признати от ДФЗ въз основа на цялостна преценка на конкретния случай, и при условие че кандидатът е действал добросъвестно.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(Изм. – ДВ, бр. 39 от 2019 г., в сила от 14.05.2019 г.) Подаденото заявление за пред</w:t>
      </w:r>
      <w:r>
        <w:rPr>
          <w:rFonts w:ascii="Times New Roman" w:hAnsi="Times New Roman" w:cs="Times New Roman"/>
          <w:sz w:val="24"/>
          <w:szCs w:val="24"/>
          <w:lang w:val="x-none"/>
        </w:rPr>
        <w:t>оставяне на финансова помощ получава пълен или частичен отказ, когато: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нередовностите и/или непълнотите не са отстранени в срока по ал. 2 и 3;</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се установи неспазване на разписани в наредбата или договора изисквания, както и при неспазване на разпор</w:t>
      </w:r>
      <w:r>
        <w:rPr>
          <w:rFonts w:ascii="Times New Roman" w:hAnsi="Times New Roman" w:cs="Times New Roman"/>
          <w:sz w:val="24"/>
          <w:szCs w:val="24"/>
          <w:lang w:val="x-none"/>
        </w:rPr>
        <w:t>едби от правото на Европейския съюз;</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кандидатът попречи на извършването на проверка на място с изключение на случаите на непреодолима сила и/или извънредни обстоятелства;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лицензът на застрахователната компания е отнет;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8 от 2019</w:t>
      </w:r>
      <w:r>
        <w:rPr>
          <w:rFonts w:ascii="Times New Roman" w:hAnsi="Times New Roman" w:cs="Times New Roman"/>
          <w:sz w:val="24"/>
          <w:szCs w:val="24"/>
          <w:lang w:val="x-none"/>
        </w:rPr>
        <w:t xml:space="preserve"> г., в сила от 25.01.2019 г.) за кандидати по чл. 67, ал. 5 се установят нередности, за които Насоките предвиждат финансова корекция, чийто размер и основание се посочват в заповедта по ал. 6.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(Нова – ДВ, бр. 4 от 2020 г., в сила от 14.01.2020 г.) В с</w:t>
      </w:r>
      <w:r>
        <w:rPr>
          <w:rFonts w:ascii="Times New Roman" w:hAnsi="Times New Roman" w:cs="Times New Roman"/>
          <w:sz w:val="24"/>
          <w:szCs w:val="24"/>
          <w:lang w:val="x-none"/>
        </w:rPr>
        <w:t>лучай че заявената финансова помощ от всички кандидати през съответния прием надвишава бюджета по мярката, определен в заповедта на изпълнителния директор на ДФЗ по чл. 3, ал. 2, бюджетът се разпределя пропорционално между одобрените за финансиране заявлен</w:t>
      </w:r>
      <w:r>
        <w:rPr>
          <w:rFonts w:ascii="Times New Roman" w:hAnsi="Times New Roman" w:cs="Times New Roman"/>
          <w:sz w:val="24"/>
          <w:szCs w:val="24"/>
          <w:lang w:val="x-none"/>
        </w:rPr>
        <w:t>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75</w:t>
      </w:r>
      <w:r>
        <w:rPr>
          <w:rFonts w:ascii="Times New Roman" w:hAnsi="Times New Roman" w:cs="Times New Roman"/>
          <w:sz w:val="24"/>
          <w:szCs w:val="24"/>
          <w:lang w:val="x-none"/>
        </w:rPr>
        <w:t>. (1) (Изм. – ДВ, бр. 4 от 2020 г., в сила от 14.01.2020 г.) В срок до 5 работни дни от получаване на заповедта за одобрение по чл. 74, ал. 6, т. 1 кандидатът или негов упълномощен представител следва да се яви в ЦУ на ДФЗ за подписване на догово</w:t>
      </w:r>
      <w:r>
        <w:rPr>
          <w:rFonts w:ascii="Times New Roman" w:hAnsi="Times New Roman" w:cs="Times New Roman"/>
          <w:sz w:val="24"/>
          <w:szCs w:val="24"/>
          <w:lang w:val="x-none"/>
        </w:rPr>
        <w:t xml:space="preserve">р за предоставяне на финансова помощ, в който се уреждат правата, задълженията и отговорностите на страните, включително основанията за изискуемост на финансовата помощ.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Когато кандидатът не подпише договора за предоставяне на финансова помощ в срока </w:t>
      </w:r>
      <w:r>
        <w:rPr>
          <w:rFonts w:ascii="Times New Roman" w:hAnsi="Times New Roman" w:cs="Times New Roman"/>
          <w:sz w:val="24"/>
          <w:szCs w:val="24"/>
          <w:lang w:val="x-none"/>
        </w:rPr>
        <w:t>по ал. 1 и не е информирал преди изтичането му ДФЗ за обективната невъзможност да сключи договора, правото за сключване на договор се погасява.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76</w:t>
      </w:r>
      <w:r>
        <w:rPr>
          <w:rFonts w:ascii="Times New Roman" w:hAnsi="Times New Roman" w:cs="Times New Roman"/>
          <w:sz w:val="24"/>
          <w:szCs w:val="24"/>
          <w:lang w:val="x-none"/>
        </w:rPr>
        <w:t>. Финансова помощ се изплаща на всички заявители, сключили договор с ДФЗ, в рамките на наличния бюджет, оп</w:t>
      </w:r>
      <w:r>
        <w:rPr>
          <w:rFonts w:ascii="Times New Roman" w:hAnsi="Times New Roman" w:cs="Times New Roman"/>
          <w:sz w:val="24"/>
          <w:szCs w:val="24"/>
          <w:lang w:val="x-none"/>
        </w:rPr>
        <w:t xml:space="preserve">ределен в заповедта на изпълнителния директор на ДФЗ </w:t>
      </w:r>
      <w:r>
        <w:rPr>
          <w:rFonts w:ascii="Times New Roman" w:hAnsi="Times New Roman" w:cs="Times New Roman"/>
          <w:sz w:val="24"/>
          <w:szCs w:val="24"/>
          <w:lang w:val="x-none"/>
        </w:rPr>
        <w:lastRenderedPageBreak/>
        <w:t>за откриване на прием по мярката.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77</w:t>
      </w:r>
      <w:r>
        <w:rPr>
          <w:rFonts w:ascii="Times New Roman" w:hAnsi="Times New Roman" w:cs="Times New Roman"/>
          <w:sz w:val="24"/>
          <w:szCs w:val="24"/>
          <w:lang w:val="x-none"/>
        </w:rPr>
        <w:t>. (Изм. – ДВ, бр. 4 от 2020 г., в сила от 14.01.2020 г.) Финансовата помощ се изплаща в срок до 5 работни дни след сключване на договора с кандидата.</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седма</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w:t>
      </w:r>
      <w:r>
        <w:rPr>
          <w:rFonts w:ascii="Times New Roman" w:hAnsi="Times New Roman" w:cs="Times New Roman"/>
          <w:b/>
          <w:bCs/>
          <w:sz w:val="36"/>
          <w:szCs w:val="36"/>
          <w:lang w:val="x-none"/>
        </w:rPr>
        <w:t xml:space="preserve">Нова – ДВ, бр. 4 от 2020 г., в сила от 14.01.2020 г., предишна глава пета, бр. 101 от 2020 г., в сила от 27.11.2020 г.) </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МЯРКА "СЪБИРАНЕ НА РЕКОЛТАТА НА ЗЕЛЕНО"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(Нов – ДВ, бр. 4 от 2020 г., в сила от 14.01.2020 г.) </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Дейности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78</w:t>
      </w:r>
      <w:r>
        <w:rPr>
          <w:rFonts w:ascii="Times New Roman" w:hAnsi="Times New Roman" w:cs="Times New Roman"/>
          <w:sz w:val="24"/>
          <w:szCs w:val="24"/>
          <w:lang w:val="x-none"/>
        </w:rPr>
        <w:t>. (Нов – ДВ, б</w:t>
      </w:r>
      <w:r>
        <w:rPr>
          <w:rFonts w:ascii="Times New Roman" w:hAnsi="Times New Roman" w:cs="Times New Roman"/>
          <w:sz w:val="24"/>
          <w:szCs w:val="24"/>
          <w:lang w:val="x-none"/>
        </w:rPr>
        <w:t>р. 4 от 2020 г., в сила от 14.01.2020 г.) (1) По мярка "Събиране на реколтата на зелено" се подпомага пълното ръчно отстраняване на гроздовете, докато все още не са узрели, като по този начин добивът от съответната заявена площ се намалява до нула. Мярката</w:t>
      </w:r>
      <w:r>
        <w:rPr>
          <w:rFonts w:ascii="Times New Roman" w:hAnsi="Times New Roman" w:cs="Times New Roman"/>
          <w:sz w:val="24"/>
          <w:szCs w:val="24"/>
          <w:lang w:val="x-none"/>
        </w:rPr>
        <w:t xml:space="preserve"> може да се прилага за всички сортове винени лозя съгласно Официалната сортова листа на Република България.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Недопустими за подпомагане по мярката по ал. 1 са: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едни и същи площи през две последователни години;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пълно или частично увредени насажд</w:t>
      </w:r>
      <w:r>
        <w:rPr>
          <w:rFonts w:ascii="Times New Roman" w:hAnsi="Times New Roman" w:cs="Times New Roman"/>
          <w:sz w:val="24"/>
          <w:szCs w:val="24"/>
          <w:lang w:val="x-none"/>
        </w:rPr>
        <w:t>ения вследствие на природно бедствие или на неблагоприятно климатично събитие, настъпило преди датата на събирането на реколтата на зелено;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площи, за които е получено подпомагане по мярка "Преструктуриране и конверсия на лозя" по реда на настоящата нар</w:t>
      </w:r>
      <w:r>
        <w:rPr>
          <w:rFonts w:ascii="Times New Roman" w:hAnsi="Times New Roman" w:cs="Times New Roman"/>
          <w:sz w:val="24"/>
          <w:szCs w:val="24"/>
          <w:lang w:val="x-none"/>
        </w:rPr>
        <w:t>едба и на Наредба № 2 от 2014 г. за условията и реда за предоставяне на финансова помощ по Национална програма за подпомагане на лозаро-винарския сектор за периода 2014 – 2018 г. (ДВ, бр. 34 от 2014 г.) и които попадат в мониторингов период;</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площи с ло</w:t>
      </w:r>
      <w:r>
        <w:rPr>
          <w:rFonts w:ascii="Times New Roman" w:hAnsi="Times New Roman" w:cs="Times New Roman"/>
          <w:sz w:val="24"/>
          <w:szCs w:val="24"/>
          <w:lang w:val="x-none"/>
        </w:rPr>
        <w:t xml:space="preserve">зови насаждения, създадени в период, по-малък от 4 години преди датата на кандидатстване;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площи с лозови насаждения, за които през последната винарска година преди кандидатстването не е подадена декларация за реколта от тях;</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площи, за които е заяве</w:t>
      </w:r>
      <w:r>
        <w:rPr>
          <w:rFonts w:ascii="Times New Roman" w:hAnsi="Times New Roman" w:cs="Times New Roman"/>
          <w:sz w:val="24"/>
          <w:szCs w:val="24"/>
          <w:lang w:val="x-none"/>
        </w:rPr>
        <w:t>но подпомагане по мярка "Застраховане на реколтата" през същата финансова година;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операциите по отстраняване на гроздовете, които нарушават доброто вегетативно състояние на лозето и водят до негативни фитосанитарни последици и отрицателни отражения вър</w:t>
      </w:r>
      <w:r>
        <w:rPr>
          <w:rFonts w:ascii="Times New Roman" w:hAnsi="Times New Roman" w:cs="Times New Roman"/>
          <w:sz w:val="24"/>
          <w:szCs w:val="24"/>
          <w:lang w:val="x-none"/>
        </w:rPr>
        <w:t>ху околната среда;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площи с лозови насаждения, които не са в добро агротехническо състояние.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Оставянето на гроздето с търговско качество върху насажденията в края на нормалния производствен цикъл (небране) не се счита за събиране на реколта на зеле</w:t>
      </w:r>
      <w:r>
        <w:rPr>
          <w:rFonts w:ascii="Times New Roman" w:hAnsi="Times New Roman" w:cs="Times New Roman"/>
          <w:sz w:val="24"/>
          <w:szCs w:val="24"/>
          <w:lang w:val="x-none"/>
        </w:rPr>
        <w:t>но.</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ІІ</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(Нов – ДВ, бр. 4 от 2020 г., в сила от 14.01.2020 г.) </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Изисквания към кандидатите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79</w:t>
      </w:r>
      <w:r>
        <w:rPr>
          <w:rFonts w:ascii="Times New Roman" w:hAnsi="Times New Roman" w:cs="Times New Roman"/>
          <w:sz w:val="24"/>
          <w:szCs w:val="24"/>
          <w:lang w:val="x-none"/>
        </w:rPr>
        <w:t>. (Нов – ДВ, бр. 4 от 2020 г., в сила от 14.01.2020 г.) (1) За финансова помощ по мярка "Събиране на реколтата на зелено" могат да кандидатстват производ</w:t>
      </w:r>
      <w:r>
        <w:rPr>
          <w:rFonts w:ascii="Times New Roman" w:hAnsi="Times New Roman" w:cs="Times New Roman"/>
          <w:sz w:val="24"/>
          <w:szCs w:val="24"/>
          <w:lang w:val="x-none"/>
        </w:rPr>
        <w:t>ители, които са физически или юридически лица, вписани в лозарския регистър като гроздопроизводители с регистрирани лозарски стопанства по реда на Закона за виното и спиртните напитки, и които: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нямат изискуеми и ликвидни задължения към ДФЗ, освен ако е</w:t>
      </w:r>
      <w:r>
        <w:rPr>
          <w:rFonts w:ascii="Times New Roman" w:hAnsi="Times New Roman" w:cs="Times New Roman"/>
          <w:sz w:val="24"/>
          <w:szCs w:val="24"/>
          <w:lang w:val="x-none"/>
        </w:rPr>
        <w:t xml:space="preserve"> допуснато разсрочване, отсрочване или обезпечение на задълженията;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 са в производство за обявяване в несъстоятелност и не са обявени в несъстоятелност;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 са в производство по ликвидация;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нямат изискуеми публични задължения към държавата, ус</w:t>
      </w:r>
      <w:r>
        <w:rPr>
          <w:rFonts w:ascii="Times New Roman" w:hAnsi="Times New Roman" w:cs="Times New Roman"/>
          <w:sz w:val="24"/>
          <w:szCs w:val="24"/>
          <w:lang w:val="x-none"/>
        </w:rPr>
        <w:t>тановени с влязъл в сила акт на компетентен орган, освен ако е допуснато разсрочване, отсрочване или обезпечение на задълженията.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Финансова помощ по мярка "Събиране на реколтата на зелено" не могат да получат кандидати, които са физически лица произво</w:t>
      </w:r>
      <w:r>
        <w:rPr>
          <w:rFonts w:ascii="Times New Roman" w:hAnsi="Times New Roman" w:cs="Times New Roman"/>
          <w:sz w:val="24"/>
          <w:szCs w:val="24"/>
          <w:lang w:val="x-none"/>
        </w:rPr>
        <w:t>дители, и кандидати юридически лица, чиито представляващи са осъдени с влязла в сила присъда, освен ако са реабилитирани, за престъпление по чл. 108а, 159а – 159г, 172, 192а, 194 – 217, 219 – 252, 253 – 260, 301 – 307, 321, 321а и 352 – 353е от Наказателни</w:t>
      </w:r>
      <w:r>
        <w:rPr>
          <w:rFonts w:ascii="Times New Roman" w:hAnsi="Times New Roman" w:cs="Times New Roman"/>
          <w:sz w:val="24"/>
          <w:szCs w:val="24"/>
          <w:lang w:val="x-none"/>
        </w:rPr>
        <w:t>я кодекс или са осъдени с влязла в сила присъда, освен ако са реабилитирани, за аналогично престъпление в друга държава членка или трета страна.</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ІІІ</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(Нов – ДВ, бр. 4 от 2020 г., в сила от 14.01.2020 г.) </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Финансова помощ</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80</w:t>
      </w:r>
      <w:r>
        <w:rPr>
          <w:rFonts w:ascii="Times New Roman" w:hAnsi="Times New Roman" w:cs="Times New Roman"/>
          <w:sz w:val="24"/>
          <w:szCs w:val="24"/>
          <w:lang w:val="x-none"/>
        </w:rPr>
        <w:t xml:space="preserve">. (Нов – ДВ, бр. 4 от </w:t>
      </w:r>
      <w:r>
        <w:rPr>
          <w:rFonts w:ascii="Times New Roman" w:hAnsi="Times New Roman" w:cs="Times New Roman"/>
          <w:sz w:val="24"/>
          <w:szCs w:val="24"/>
          <w:lang w:val="x-none"/>
        </w:rPr>
        <w:t>2020 г., в сила от 14.01.2020 г.) (1) Максималният размер на финансовата помощ за мярка "Събиране на реколтата на зелено" е до 50 % от сумата на преките разходи за операциите по отстраняване на гроздовете и на загубата на приходи, произтичаща от прилаганет</w:t>
      </w:r>
      <w:r>
        <w:rPr>
          <w:rFonts w:ascii="Times New Roman" w:hAnsi="Times New Roman" w:cs="Times New Roman"/>
          <w:sz w:val="24"/>
          <w:szCs w:val="24"/>
          <w:lang w:val="x-none"/>
        </w:rPr>
        <w:t xml:space="preserve">о на мярката.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63 от 2020 г., в сила от 17.07.2020 г.) Преките разходи за операциите по отстраняване на гроздовете са в размер на 1 155,48 лв./ха.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и доп. – ДВ, бр. 63 от 2020 г., в сила от 17.07.2020 г., изм., бр. 20 от 2022 </w:t>
      </w:r>
      <w:r>
        <w:rPr>
          <w:rFonts w:ascii="Times New Roman" w:hAnsi="Times New Roman" w:cs="Times New Roman"/>
          <w:sz w:val="24"/>
          <w:szCs w:val="24"/>
          <w:lang w:val="x-none"/>
        </w:rPr>
        <w:t>г., в сила от 11.03.2022 г.) Загубата на приходи, произтичаща от прилагането на мярката, се изчислява на база среден добив на хектар от заявените площи за период от две години преди прилагането на мярката, но не повече от 6300 кг/ха, умножен по цената за к</w:t>
      </w:r>
      <w:r>
        <w:rPr>
          <w:rFonts w:ascii="Times New Roman" w:hAnsi="Times New Roman" w:cs="Times New Roman"/>
          <w:sz w:val="24"/>
          <w:szCs w:val="24"/>
          <w:lang w:val="x-none"/>
        </w:rPr>
        <w:t xml:space="preserve">илограм грозде, определена със заповед на министъра на земеделието по реда на чл. 8, ал. 6.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(Отм. – ДВ, бр. 63 от 2020 г., в сила от 17.07.2020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рамките на един прием финансова помощ по ал. 1 се предоставя за не повече от 35 ха от лозовите </w:t>
      </w:r>
      <w:r>
        <w:rPr>
          <w:rFonts w:ascii="Times New Roman" w:hAnsi="Times New Roman" w:cs="Times New Roman"/>
          <w:sz w:val="24"/>
          <w:szCs w:val="24"/>
          <w:lang w:val="x-none"/>
        </w:rPr>
        <w:t>насаждения на един бенефициент.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Финансова помощ не се предоставя на кандидат и ползвател на помощта, за който се установи наличие на изкуствено създадено условие за получаване на помощта или за осигуряване на предимство в противоречие с целите на мярк</w:t>
      </w:r>
      <w:r>
        <w:rPr>
          <w:rFonts w:ascii="Times New Roman" w:hAnsi="Times New Roman" w:cs="Times New Roman"/>
          <w:sz w:val="24"/>
          <w:szCs w:val="24"/>
          <w:lang w:val="x-none"/>
        </w:rPr>
        <w:t>ата.</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ІV</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 xml:space="preserve">(Нов – ДВ, бр. 4 от 2020 г., в сила от 14.01.2020 г.) </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Условия и ред за издаване на удостоверение за участие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81</w:t>
      </w:r>
      <w:r>
        <w:rPr>
          <w:rFonts w:ascii="Times New Roman" w:hAnsi="Times New Roman" w:cs="Times New Roman"/>
          <w:sz w:val="24"/>
          <w:szCs w:val="24"/>
          <w:lang w:val="x-none"/>
        </w:rPr>
        <w:t>. (Нов – ДВ, бр. 4 от 2020 г., в сила от 14.01.2020 г.) (1) Кандидатите за финансово подпомагане по мярка "Събиране на реколт</w:t>
      </w:r>
      <w:r>
        <w:rPr>
          <w:rFonts w:ascii="Times New Roman" w:hAnsi="Times New Roman" w:cs="Times New Roman"/>
          <w:sz w:val="24"/>
          <w:szCs w:val="24"/>
          <w:lang w:val="x-none"/>
        </w:rPr>
        <w:t>ата на зелено" подават лично или чрез упълномощено лице в ТЗ на ИАЛВ по регистрация на лозарското стопанство заявление по образец за участие до 10 април включително на съответната година.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Към заявлението по ал. 1 се прилагат следните документи: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w:t>
      </w:r>
      <w:r>
        <w:rPr>
          <w:rFonts w:ascii="Times New Roman" w:hAnsi="Times New Roman" w:cs="Times New Roman"/>
          <w:sz w:val="24"/>
          <w:szCs w:val="24"/>
          <w:lang w:val="x-none"/>
        </w:rPr>
        <w:t>зм. – ДВ, бр. 20 от 2022 г., в сила от 11.03.2022 г.) документи, удостоверяващи правното основание за ползване на заявените площи; договорите за ползване на площите следва да са с нотариална заверка на подписите на страните, да са сключени поне една година</w:t>
      </w:r>
      <w:r>
        <w:rPr>
          <w:rFonts w:ascii="Times New Roman" w:hAnsi="Times New Roman" w:cs="Times New Roman"/>
          <w:sz w:val="24"/>
          <w:szCs w:val="24"/>
          <w:lang w:val="x-none"/>
        </w:rPr>
        <w:t xml:space="preserve"> преди годината на кандидатстване и да бъдат за срок от минимум една календарна година, следваща годината на кандидатстване;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актуална скица на площите, издадена не по-рано от 6 месеца преди датата на подаване на заявлението, а когато е издадена от Аген</w:t>
      </w:r>
      <w:r>
        <w:rPr>
          <w:rFonts w:ascii="Times New Roman" w:hAnsi="Times New Roman" w:cs="Times New Roman"/>
          <w:sz w:val="24"/>
          <w:szCs w:val="24"/>
          <w:lang w:val="x-none"/>
        </w:rPr>
        <w:t>цията по геодезия, картография и кадастър – с отразени последните промени;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заверен препис на нотариално заверено пълномощно, когато документите се подават от упълномощено лице.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срок до 3 работни дни от получаване на заявлението по ал. 1 ТЗ на ИА</w:t>
      </w:r>
      <w:r>
        <w:rPr>
          <w:rFonts w:ascii="Times New Roman" w:hAnsi="Times New Roman" w:cs="Times New Roman"/>
          <w:sz w:val="24"/>
          <w:szCs w:val="24"/>
          <w:lang w:val="x-none"/>
        </w:rPr>
        <w:t>ЛВ извършва проверка за наличие и съответствие на предоставените документи, сравнява данните за посочените в заявлението площи с данните от лозарското стопанство, вписани в лозарския регистър, и извършва проверка на обстоятелствата по чл. 78, ал. 2, т. 4 и</w:t>
      </w:r>
      <w:r>
        <w:rPr>
          <w:rFonts w:ascii="Times New Roman" w:hAnsi="Times New Roman" w:cs="Times New Roman"/>
          <w:sz w:val="24"/>
          <w:szCs w:val="24"/>
          <w:lang w:val="x-none"/>
        </w:rPr>
        <w:t xml:space="preserve"> 5.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При установяване на непълноти и/или нередовности в заявлението и приложените към него документи ТЗ на ИАЛВ писмено уведомява кандидата, който в срок до 5 работни дни от получаване на уведомлението представя изисканите документи или писмени обяснен</w:t>
      </w:r>
      <w:r>
        <w:rPr>
          <w:rFonts w:ascii="Times New Roman" w:hAnsi="Times New Roman" w:cs="Times New Roman"/>
          <w:sz w:val="24"/>
          <w:szCs w:val="24"/>
          <w:lang w:val="x-none"/>
        </w:rPr>
        <w:t>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случаите, когато кандидатът не отстрани непълнотите и/или нередовностите в срока по ал. 4, заявлението се отхвърля. Кандидатът може да подаде ново заявление в срока, посочен в ал. 1.</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 срок до 7 работни дни от извършване на проверката по ал</w:t>
      </w:r>
      <w:r>
        <w:rPr>
          <w:rFonts w:ascii="Times New Roman" w:hAnsi="Times New Roman" w:cs="Times New Roman"/>
          <w:sz w:val="24"/>
          <w:szCs w:val="24"/>
          <w:lang w:val="x-none"/>
        </w:rPr>
        <w:t>. 3 или след отстраняване на непълнотите и/или нередовностите по ал. 4 ТЗ на ИАЛВ извършва проверка на място на заявените площи за установяване на действителното агротехническо състояние на лозовите насаждения. Резултатите от проверката се отразяват в конт</w:t>
      </w:r>
      <w:r>
        <w:rPr>
          <w:rFonts w:ascii="Times New Roman" w:hAnsi="Times New Roman" w:cs="Times New Roman"/>
          <w:sz w:val="24"/>
          <w:szCs w:val="24"/>
          <w:lang w:val="x-none"/>
        </w:rPr>
        <w:t xml:space="preserve">ролен лист в два екземпляра, подписан от длъжностните лица, извършили проверката, и от кандидата или негов упълномощен представител, по един за всяка една от страните.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В срок до три работни дни след извършване на проверката по ал. 6 ТЗ на ИАЛВ изготвя</w:t>
      </w:r>
      <w:r>
        <w:rPr>
          <w:rFonts w:ascii="Times New Roman" w:hAnsi="Times New Roman" w:cs="Times New Roman"/>
          <w:sz w:val="24"/>
          <w:szCs w:val="24"/>
          <w:lang w:val="x-none"/>
        </w:rPr>
        <w:t xml:space="preserve"> становище за одобрение или отхвърляне на заявлението.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При подаване на заявление по ал. 1 кандидатите са задължени да предоставят цифрови географски данни за площите, върху които имат намерение да прилагат мярка "Събиране на реколтата на зелено" и за </w:t>
      </w:r>
      <w:r>
        <w:rPr>
          <w:rFonts w:ascii="Times New Roman" w:hAnsi="Times New Roman" w:cs="Times New Roman"/>
          <w:sz w:val="24"/>
          <w:szCs w:val="24"/>
          <w:lang w:val="x-none"/>
        </w:rPr>
        <w:t>които ще заявяват предоставяне на финансова помощ от ДФЗ. Изпълнителната агенция по лозата и виното проверява данните за заявената площ чрез извършване на административни проверки и проверки на място.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82</w:t>
      </w:r>
      <w:r>
        <w:rPr>
          <w:rFonts w:ascii="Times New Roman" w:hAnsi="Times New Roman" w:cs="Times New Roman"/>
          <w:sz w:val="24"/>
          <w:szCs w:val="24"/>
          <w:lang w:val="x-none"/>
        </w:rPr>
        <w:t>. (Нов – ДВ, бр. 4 от 2020 г., в сила от 14.01.20</w:t>
      </w:r>
      <w:r>
        <w:rPr>
          <w:rFonts w:ascii="Times New Roman" w:hAnsi="Times New Roman" w:cs="Times New Roman"/>
          <w:sz w:val="24"/>
          <w:szCs w:val="24"/>
          <w:lang w:val="x-none"/>
        </w:rPr>
        <w:t xml:space="preserve">20 г.) (1) (Изм. – ДВ, бр. 20 от 2022 г., в сила от 11.03.2022 г.) Всяка година ИАЛВ извършва анализ на очакваната пазарна ситуация за изкупуване на гроздето от съответната реколта и изготвя предложение до министъра на земеделието за обявяване прилагането </w:t>
      </w:r>
      <w:r>
        <w:rPr>
          <w:rFonts w:ascii="Times New Roman" w:hAnsi="Times New Roman" w:cs="Times New Roman"/>
          <w:sz w:val="24"/>
          <w:szCs w:val="24"/>
          <w:lang w:val="x-none"/>
        </w:rPr>
        <w:t xml:space="preserve">или мотивирано становище за </w:t>
      </w:r>
      <w:r>
        <w:rPr>
          <w:rFonts w:ascii="Times New Roman" w:hAnsi="Times New Roman" w:cs="Times New Roman"/>
          <w:sz w:val="24"/>
          <w:szCs w:val="24"/>
          <w:lang w:val="x-none"/>
        </w:rPr>
        <w:lastRenderedPageBreak/>
        <w:t xml:space="preserve">неприлагането на мярката за съответната година.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(Изм. – ДВ, бр. 20 от 2022 г., в сила от 11.03.2022 г.) Анализът по ал. 1 се извършва въз основа на подадените заявления по чл. 81, ал. 1, информация от вписаните в лозарския </w:t>
      </w:r>
      <w:r>
        <w:rPr>
          <w:rFonts w:ascii="Times New Roman" w:hAnsi="Times New Roman" w:cs="Times New Roman"/>
          <w:sz w:val="24"/>
          <w:szCs w:val="24"/>
          <w:lang w:val="x-none"/>
        </w:rPr>
        <w:t>регистър винопроизводители за предвиденото/необходимото количество грозде за преработка, прогнозен добив на винено грозде по данни на ИАЛВ и данни от годишните доклади на ИАЛВ за предходни винарски години. Анализът се утвърждава от изпълнителния директор н</w:t>
      </w:r>
      <w:r>
        <w:rPr>
          <w:rFonts w:ascii="Times New Roman" w:hAnsi="Times New Roman" w:cs="Times New Roman"/>
          <w:sz w:val="24"/>
          <w:szCs w:val="24"/>
          <w:lang w:val="x-none"/>
        </w:rPr>
        <w:t>а ИАЛВ и се предоставя на министъра на земеделието.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20 от 2022 г., в сила от 11.03.2022 г.) В срок до 25 април министърът на земеделието: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63 от 2020 г., в сила от 17.07.2020 г.) обявява откриване на производство по </w:t>
      </w:r>
      <w:r>
        <w:rPr>
          <w:rFonts w:ascii="Times New Roman" w:hAnsi="Times New Roman" w:cs="Times New Roman"/>
          <w:sz w:val="24"/>
          <w:szCs w:val="24"/>
          <w:lang w:val="x-none"/>
        </w:rPr>
        <w:t xml:space="preserve">чл. 66 от Административнопроцесуалния кодекс по издаване на заповед за прилагане на мярката; в обявлението се посочват крайният срок за изпълнение на операциите по отстраняване на гроздовете, който не може да бъде по-късно от 20 юли, бюджетът за прилагане </w:t>
      </w:r>
      <w:r>
        <w:rPr>
          <w:rFonts w:ascii="Times New Roman" w:hAnsi="Times New Roman" w:cs="Times New Roman"/>
          <w:sz w:val="24"/>
          <w:szCs w:val="24"/>
          <w:lang w:val="x-none"/>
        </w:rPr>
        <w:t>на мярката през съответната финансова година, периодът на прием в ДФЗ на заявления за предоставяне на финансова помощ по мярка "Събиране на реколтата на зелено", който е най-късно до 10 юни на съответната година;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със заповед обявява неприлагането на мя</w:t>
      </w:r>
      <w:r>
        <w:rPr>
          <w:rFonts w:ascii="Times New Roman" w:hAnsi="Times New Roman" w:cs="Times New Roman"/>
          <w:sz w:val="24"/>
          <w:szCs w:val="24"/>
          <w:lang w:val="x-none"/>
        </w:rPr>
        <w:t>рката.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20 от 2022 г., в сила от 11.03.2022 г.) Обявлението по ал. 3, т. 1 заедно с проекта на заповед и анализът по чл. 82, ал. 1 се публикуват на електронната страница на МЗм за срок от един месец от датата на издаване. След приключва</w:t>
      </w:r>
      <w:r>
        <w:rPr>
          <w:rFonts w:ascii="Times New Roman" w:hAnsi="Times New Roman" w:cs="Times New Roman"/>
          <w:sz w:val="24"/>
          <w:szCs w:val="24"/>
          <w:lang w:val="x-none"/>
        </w:rPr>
        <w:t>не на производството министърът на земеделието издава заповед за прилагане на мярката.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83</w:t>
      </w:r>
      <w:r>
        <w:rPr>
          <w:rFonts w:ascii="Times New Roman" w:hAnsi="Times New Roman" w:cs="Times New Roman"/>
          <w:sz w:val="24"/>
          <w:szCs w:val="24"/>
          <w:lang w:val="x-none"/>
        </w:rPr>
        <w:t xml:space="preserve">. (Нов – ДВ, бр. 4 от 2020 г., в сила от 14.01.2020 г.) (1) В срок до 2 работни дни от получаване на становището по чл. 81, ал. 7, но не по-късно от деня, в който </w:t>
      </w:r>
      <w:r>
        <w:rPr>
          <w:rFonts w:ascii="Times New Roman" w:hAnsi="Times New Roman" w:cs="Times New Roman"/>
          <w:sz w:val="24"/>
          <w:szCs w:val="24"/>
          <w:lang w:val="x-none"/>
        </w:rPr>
        <w:t>изтича срокът по чл. 82, ал. 4, изпълнителният директор на ИАЛВ със заповед:</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одобрява заявлението по чл. 81, ал. 1 и издава удостоверение за право на участие по мярка "Събиране на реколтата на зелено";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мотивирано отхвърля заявлението; заповедта се </w:t>
      </w:r>
      <w:r>
        <w:rPr>
          <w:rFonts w:ascii="Times New Roman" w:hAnsi="Times New Roman" w:cs="Times New Roman"/>
          <w:sz w:val="24"/>
          <w:szCs w:val="24"/>
          <w:lang w:val="x-none"/>
        </w:rPr>
        <w:t>съобщава и подлежи на обжалване по реда на АПК.</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Копие на удостоверението за право на участие по мярка "Събиране на реколтата на зелено" се изпраща на одобрения кандидат.</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(Нов – ДВ, бр. 4 от 2020 г., в сила от 14.01.2020 г.) </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Условия и ред за </w:t>
      </w:r>
      <w:r>
        <w:rPr>
          <w:rFonts w:ascii="Times New Roman" w:hAnsi="Times New Roman" w:cs="Times New Roman"/>
          <w:b/>
          <w:bCs/>
          <w:sz w:val="36"/>
          <w:szCs w:val="36"/>
          <w:lang w:val="x-none"/>
        </w:rPr>
        <w:t>подаване на заявление за предоставяне на финансова помощ</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84</w:t>
      </w:r>
      <w:r>
        <w:rPr>
          <w:rFonts w:ascii="Times New Roman" w:hAnsi="Times New Roman" w:cs="Times New Roman"/>
          <w:sz w:val="24"/>
          <w:szCs w:val="24"/>
          <w:lang w:val="x-none"/>
        </w:rPr>
        <w:t>. (Нов – ДВ, бр. 4 от 2020 г., в сила от 14.01.2020 г.) (1) Заявление за предоставяне на финансова помощ за извършване на операциите по отстраняване на гроздовете се подава в ЦУ на ДФЗ в срока</w:t>
      </w:r>
      <w:r>
        <w:rPr>
          <w:rFonts w:ascii="Times New Roman" w:hAnsi="Times New Roman" w:cs="Times New Roman"/>
          <w:sz w:val="24"/>
          <w:szCs w:val="24"/>
          <w:lang w:val="x-none"/>
        </w:rPr>
        <w:t xml:space="preserve">, посочен в заповедта по чл. 82, ал. 4. Заявлението е по образец, утвърден по реда на чл. 3, ал. 3.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В случай че заявлението по ал. 1 се подава от упълномощено лице, се прилага заверен препис на нотариално заверено пълномощно.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поискване от ДФЗ</w:t>
      </w:r>
      <w:r>
        <w:rPr>
          <w:rFonts w:ascii="Times New Roman" w:hAnsi="Times New Roman" w:cs="Times New Roman"/>
          <w:sz w:val="24"/>
          <w:szCs w:val="24"/>
          <w:lang w:val="x-none"/>
        </w:rPr>
        <w:t xml:space="preserve"> ИАЛВ по служебен път предоставя в срок от три работни дни документите по чл. 81, ал. 2, т. 1 и 2 и чл. 83, ал. 1, т. 1, както и цифровите географски данни на заявената в ИАЛВ площ по мярка "Събиране на реколтата на зелено".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85</w:t>
      </w:r>
      <w:r>
        <w:rPr>
          <w:rFonts w:ascii="Times New Roman" w:hAnsi="Times New Roman" w:cs="Times New Roman"/>
          <w:sz w:val="24"/>
          <w:szCs w:val="24"/>
          <w:lang w:val="x-none"/>
        </w:rPr>
        <w:t>. (Нов – ДВ, бр. 4 от 202</w:t>
      </w:r>
      <w:r>
        <w:rPr>
          <w:rFonts w:ascii="Times New Roman" w:hAnsi="Times New Roman" w:cs="Times New Roman"/>
          <w:sz w:val="24"/>
          <w:szCs w:val="24"/>
          <w:lang w:val="x-none"/>
        </w:rPr>
        <w:t xml:space="preserve">0 г., в сила от 14.01.2020 г.) (1) След подаване на </w:t>
      </w:r>
      <w:r>
        <w:rPr>
          <w:rFonts w:ascii="Times New Roman" w:hAnsi="Times New Roman" w:cs="Times New Roman"/>
          <w:sz w:val="24"/>
          <w:szCs w:val="24"/>
          <w:lang w:val="x-none"/>
        </w:rPr>
        <w:lastRenderedPageBreak/>
        <w:t>заявлението за предоставяне на финансова помощ по чл. 84 служителите от ДФЗ извършват административна проверка на документите и проверка на място за установяване наличието на зелена реколта от заявените п</w:t>
      </w:r>
      <w:r>
        <w:rPr>
          <w:rFonts w:ascii="Times New Roman" w:hAnsi="Times New Roman" w:cs="Times New Roman"/>
          <w:sz w:val="24"/>
          <w:szCs w:val="24"/>
          <w:lang w:val="x-none"/>
        </w:rPr>
        <w:t>лощи.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случай че от проверката на място по ал. 1 бъде установен размер на площта, по-малък от заявения, одобрен за подпомагане ще бъде размерът от проверката на място на ДФЗ.</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Постъпилите заявления за предоставяне на финансова помощ се оценяват с</w:t>
      </w:r>
      <w:r>
        <w:rPr>
          <w:rFonts w:ascii="Times New Roman" w:hAnsi="Times New Roman" w:cs="Times New Roman"/>
          <w:sz w:val="24"/>
          <w:szCs w:val="24"/>
          <w:lang w:val="x-none"/>
        </w:rPr>
        <w:t>ъгласно критериите за оценка, посочени в приложение № 10. Съответствието с критериите за оценка се преценява въз основа на обстоятелства, проверими по служебен път. Допустими за подпомагане са проекти, получили най-малко 5 точки по критериите за оценка, съ</w:t>
      </w:r>
      <w:r>
        <w:rPr>
          <w:rFonts w:ascii="Times New Roman" w:hAnsi="Times New Roman" w:cs="Times New Roman"/>
          <w:sz w:val="24"/>
          <w:szCs w:val="24"/>
          <w:lang w:val="x-none"/>
        </w:rPr>
        <w:t>гласно приложение № 10.</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Заявленията за предоставяне на финансова помощ се класират според получените при оценката точки и се одобряват в низходящ ред до размера на определения за съответния прием бюджет.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Заявление, към което не са приложени всичк</w:t>
      </w:r>
      <w:r>
        <w:rPr>
          <w:rFonts w:ascii="Times New Roman" w:hAnsi="Times New Roman" w:cs="Times New Roman"/>
          <w:sz w:val="24"/>
          <w:szCs w:val="24"/>
          <w:lang w:val="x-none"/>
        </w:rPr>
        <w:t>и изискуеми документи по чл. 84, или заявление, което съдържа нередовна информация, не подлежи на класиране по ал. 3. За тези обстоятелства ДФЗ уведомява кандидата писмено преди извършване на класирането.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След извършване на класирането по ал. 3 изпълн</w:t>
      </w:r>
      <w:r>
        <w:rPr>
          <w:rFonts w:ascii="Times New Roman" w:hAnsi="Times New Roman" w:cs="Times New Roman"/>
          <w:sz w:val="24"/>
          <w:szCs w:val="24"/>
          <w:lang w:val="x-none"/>
        </w:rPr>
        <w:t>ителният директор на ДФЗ издава мотивирана заповед:</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 одобрение на подаденото по реда на чл. 84, ал. 1 заявление за предоставяне на финансова помощ;</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отхвърляне на ДФЗ на подаденото по реда на чл. 84, ал. 1 заявление за предоставяне на финансова</w:t>
      </w:r>
      <w:r>
        <w:rPr>
          <w:rFonts w:ascii="Times New Roman" w:hAnsi="Times New Roman" w:cs="Times New Roman"/>
          <w:sz w:val="24"/>
          <w:szCs w:val="24"/>
          <w:lang w:val="x-none"/>
        </w:rPr>
        <w:t xml:space="preserve"> помощ; заповедта се съобщава и подлежи на обжалване по реда на АПК.</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До кандидата се изпраща уведомително писмо с указан срок, в който договорът за предоставяне на финансово подпомагане по мярка "Събиране на реколтата на зелено" трябва да бъде подписа</w:t>
      </w:r>
      <w:r>
        <w:rPr>
          <w:rFonts w:ascii="Times New Roman" w:hAnsi="Times New Roman" w:cs="Times New Roman"/>
          <w:sz w:val="24"/>
          <w:szCs w:val="24"/>
          <w:lang w:val="x-none"/>
        </w:rPr>
        <w:t>н лично или от упълномощено лице.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(Изм. – ДВ, бр. 45 от 2020 г., в сила от 15.05.2020 г.) Всички договори по ал. 7 трябва да бъдат сключени най-късно до 10 юли. След 10 юли в случай на неподписан от кандидата договор правото за подпомагане по подадено</w:t>
      </w:r>
      <w:r>
        <w:rPr>
          <w:rFonts w:ascii="Times New Roman" w:hAnsi="Times New Roman" w:cs="Times New Roman"/>
          <w:sz w:val="24"/>
          <w:szCs w:val="24"/>
          <w:lang w:val="x-none"/>
        </w:rPr>
        <w:t>то от кандидата заявление по чл. 84, ал. 1 се погасява.</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Раздел VI </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(Нов – ДВ, бр. 4 от 2020 г., в сила от 14.01.2020 г.) </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Условия и ред за предоставяне на финансова помощ</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86</w:t>
      </w:r>
      <w:r>
        <w:rPr>
          <w:rFonts w:ascii="Times New Roman" w:hAnsi="Times New Roman" w:cs="Times New Roman"/>
          <w:sz w:val="24"/>
          <w:szCs w:val="24"/>
          <w:lang w:val="x-none"/>
        </w:rPr>
        <w:t>. (Нов – ДВ, бр. 4 от 2020 г., в сила от 14.01.2020 г.) (1) (Изм. – ДВ, бр. 63</w:t>
      </w:r>
      <w:r>
        <w:rPr>
          <w:rFonts w:ascii="Times New Roman" w:hAnsi="Times New Roman" w:cs="Times New Roman"/>
          <w:sz w:val="24"/>
          <w:szCs w:val="24"/>
          <w:lang w:val="x-none"/>
        </w:rPr>
        <w:t xml:space="preserve"> от 2020 г., в сила от 17.07.2020 г.) Кандидатът, сключил договор по чл. 85, ал. 7, извършва операциите по отстраняване на гроздовете в срока, определен със заповедта по чл. 82, ал. 3, т. 1. В срок от 2 работни дни след приключване на операциите кандидатът</w:t>
      </w:r>
      <w:r>
        <w:rPr>
          <w:rFonts w:ascii="Times New Roman" w:hAnsi="Times New Roman" w:cs="Times New Roman"/>
          <w:sz w:val="24"/>
          <w:szCs w:val="24"/>
          <w:lang w:val="x-none"/>
        </w:rPr>
        <w:t xml:space="preserve"> или негов упълномощен представител уведомява ДФЗ с писмо по образец, утвърден по реда на чл. 3, ал. 3, към което прилага заверено от банката издател копие на извлечение от банкова сметка, доказващо извършени плащания по банков път, или копие на фискален к</w:t>
      </w:r>
      <w:r>
        <w:rPr>
          <w:rFonts w:ascii="Times New Roman" w:hAnsi="Times New Roman" w:cs="Times New Roman"/>
          <w:sz w:val="24"/>
          <w:szCs w:val="24"/>
          <w:lang w:val="x-none"/>
        </w:rPr>
        <w:t>асов бон, удостоверяващ плащане в брой на извършените операции по отстраняване на гроздовете.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срок от 10 работни дни от уведомлението по чл. 1 ДФЗ извършва проверка на място.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В срок от 10 работни дни от получаване на резултатите от проверката п</w:t>
      </w:r>
      <w:r>
        <w:rPr>
          <w:rFonts w:ascii="Times New Roman" w:hAnsi="Times New Roman" w:cs="Times New Roman"/>
          <w:sz w:val="24"/>
          <w:szCs w:val="24"/>
          <w:lang w:val="x-none"/>
        </w:rPr>
        <w:t>о ал. 2 изпълнителният директор на ДФЗ със заповед:</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одобрява изплащането на част или на цялата финансова помощ, за което писмено уведомява кандидата;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мотивирано отказва изплащането на част или на цялата финансова помощ; заповедта се съобщава и подл</w:t>
      </w:r>
      <w:r>
        <w:rPr>
          <w:rFonts w:ascii="Times New Roman" w:hAnsi="Times New Roman" w:cs="Times New Roman"/>
          <w:sz w:val="24"/>
          <w:szCs w:val="24"/>
          <w:lang w:val="x-none"/>
        </w:rPr>
        <w:t>ежи на обжалване по реда на АПК.</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87</w:t>
      </w:r>
      <w:r>
        <w:rPr>
          <w:rFonts w:ascii="Times New Roman" w:hAnsi="Times New Roman" w:cs="Times New Roman"/>
          <w:sz w:val="24"/>
          <w:szCs w:val="24"/>
          <w:lang w:val="x-none"/>
        </w:rPr>
        <w:t>. (Нов – ДВ, бр. 4 от 2020 г., в сила от 14.01.2020 г.) (1) Изпълнителният директор на ДФЗ постановява отказ за изплащане на цялата финансова помощ по подадено заявление за окончателно плащане в следните случаи: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w:t>
      </w:r>
      <w:r>
        <w:rPr>
          <w:rFonts w:ascii="Times New Roman" w:hAnsi="Times New Roman" w:cs="Times New Roman"/>
          <w:sz w:val="24"/>
          <w:szCs w:val="24"/>
          <w:lang w:val="x-none"/>
        </w:rPr>
        <w:t>огато операциите по отстраняване на гроздовете не са извършени в срока по чл. 82, ал. 3, т. 1;</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се установи противоречие с едно или повече от обстоятелствата по чл. 78.</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45 от 2020 г., в сила от 15.05.2020 г.) В случай че при </w:t>
      </w:r>
      <w:r>
        <w:rPr>
          <w:rFonts w:ascii="Times New Roman" w:hAnsi="Times New Roman" w:cs="Times New Roman"/>
          <w:sz w:val="24"/>
          <w:szCs w:val="24"/>
          <w:lang w:val="x-none"/>
        </w:rPr>
        <w:t xml:space="preserve">проверката по чл. 86, ал. 2 се установи разлика в размер до 20 на сто между договорената площ и площта, върху която са извършени операциите по отстраняване на гроздовете, финансовата помощ се редуцира съобразно площта, върху която са извършени операциите, </w:t>
      </w:r>
      <w:r>
        <w:rPr>
          <w:rFonts w:ascii="Times New Roman" w:hAnsi="Times New Roman" w:cs="Times New Roman"/>
          <w:sz w:val="24"/>
          <w:szCs w:val="24"/>
          <w:lang w:val="x-none"/>
        </w:rPr>
        <w:t>и до размера на площта по договор.</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45 от 2020 г., в сила от 15.05.2020 г.) В случай че при проверката по чл. 86, ал. 2 се установи разлика над 20 на сто, но не повече от 50 на сто между договорената площ и площта, върху която са извърш</w:t>
      </w:r>
      <w:r>
        <w:rPr>
          <w:rFonts w:ascii="Times New Roman" w:hAnsi="Times New Roman" w:cs="Times New Roman"/>
          <w:sz w:val="24"/>
          <w:szCs w:val="24"/>
          <w:lang w:val="x-none"/>
        </w:rPr>
        <w:t>ени операциите по отстраняване на гроздовете, подпомагането се намалява с двойния размер на установената разлика.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45 от 2020 г., в сила от 15.05.2020 г.) Когато установената разлика при проверката по чл. 86, ал. 2 между договорената пл</w:t>
      </w:r>
      <w:r>
        <w:rPr>
          <w:rFonts w:ascii="Times New Roman" w:hAnsi="Times New Roman" w:cs="Times New Roman"/>
          <w:sz w:val="24"/>
          <w:szCs w:val="24"/>
          <w:lang w:val="x-none"/>
        </w:rPr>
        <w:t>ощ и площта, върху която са извършени операциите по отстраняване на гроздовете, е над 50 на сто, финансовата помощ не се изплаща.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45 от 2020 г., в сила от 15.05.2020 г.) Когато при проверката на място по чл. 86, ал. 2 се установи, че к</w:t>
      </w:r>
      <w:r>
        <w:rPr>
          <w:rFonts w:ascii="Times New Roman" w:hAnsi="Times New Roman" w:cs="Times New Roman"/>
          <w:sz w:val="24"/>
          <w:szCs w:val="24"/>
          <w:lang w:val="x-none"/>
        </w:rPr>
        <w:t>андидатът е извършил операциите по отстраняване на гроздовете на по-голяма площ от договорената, подпомагането се определя въз основа на договорената площ.</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VII</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(Нов – ДВ, бр. 4 от 2020 г., в сила от 14.01.2020 г.) </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Мониторинг и кръстосано съответств</w:t>
      </w:r>
      <w:r>
        <w:rPr>
          <w:rFonts w:ascii="Times New Roman" w:hAnsi="Times New Roman" w:cs="Times New Roman"/>
          <w:b/>
          <w:bCs/>
          <w:sz w:val="36"/>
          <w:szCs w:val="36"/>
          <w:lang w:val="x-none"/>
        </w:rPr>
        <w:t>ие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88</w:t>
      </w:r>
      <w:r>
        <w:rPr>
          <w:rFonts w:ascii="Times New Roman" w:hAnsi="Times New Roman" w:cs="Times New Roman"/>
          <w:sz w:val="24"/>
          <w:szCs w:val="24"/>
          <w:lang w:val="x-none"/>
        </w:rPr>
        <w:t>. (Нов – ДВ, бр. 4 от 2020 г., в сила от 14.01.2020 г.) (1) (Изм. – ДВ, бр. 56 от 2020 г., в сила от 23.06.2020 г., бр. 20 от 2022 г., в сила от 11.03.2022 г.) Ползвателят на финансова помощ по мярката "Събиране на реколтата на зелено" е длъжен д</w:t>
      </w:r>
      <w:r>
        <w:rPr>
          <w:rFonts w:ascii="Times New Roman" w:hAnsi="Times New Roman" w:cs="Times New Roman"/>
          <w:sz w:val="24"/>
          <w:szCs w:val="24"/>
          <w:lang w:val="x-none"/>
        </w:rPr>
        <w:t>а спазва условията за поддържане на земята в добро земеделско и екологично състояние съгласно Регламент (ЕС) № 1308/2013 и заповедта на министъра на земеделието по реда на чл. 42 от Закона за подпомагане на земеделските производители, както и законоустанов</w:t>
      </w:r>
      <w:r>
        <w:rPr>
          <w:rFonts w:ascii="Times New Roman" w:hAnsi="Times New Roman" w:cs="Times New Roman"/>
          <w:sz w:val="24"/>
          <w:szCs w:val="24"/>
          <w:lang w:val="x-none"/>
        </w:rPr>
        <w:t>ените изисквания за управление по смисъла на Приложение II на Регламент (ЕС) № 1306/2013 на Европейския парламент и на Съвета през целия едногодишен период считано от 1 януари на годината след календарната година, в която е предоставено плащане по мярката,</w:t>
      </w:r>
      <w:r>
        <w:rPr>
          <w:rFonts w:ascii="Times New Roman" w:hAnsi="Times New Roman" w:cs="Times New Roman"/>
          <w:sz w:val="24"/>
          <w:szCs w:val="24"/>
          <w:lang w:val="x-none"/>
        </w:rPr>
        <w:t xml:space="preserve"> в рамките на своето стопанство.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В случай че ползвателят на финансова помощ по чл. 85, ал. 4 не спазва или не е привел своето стопанство в съответствие с изискванията по ал. 1, изплатената финансова </w:t>
      </w:r>
      <w:r>
        <w:rPr>
          <w:rFonts w:ascii="Times New Roman" w:hAnsi="Times New Roman" w:cs="Times New Roman"/>
          <w:sz w:val="24"/>
          <w:szCs w:val="24"/>
          <w:lang w:val="x-none"/>
        </w:rPr>
        <w:lastRenderedPageBreak/>
        <w:t>помощ се възстановява частично или изцяло в зависимо</w:t>
      </w:r>
      <w:r>
        <w:rPr>
          <w:rFonts w:ascii="Times New Roman" w:hAnsi="Times New Roman" w:cs="Times New Roman"/>
          <w:sz w:val="24"/>
          <w:szCs w:val="24"/>
          <w:lang w:val="x-none"/>
        </w:rPr>
        <w:t>ст от тежестта, степента, продължителността и системността на неизпълнението, установени чрез проверки от ДФЗ.</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осма</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(Нова – ДВ, бр. 56 от 2020 г., в сила от 23.06.2020 г., предишна глава шеста, бр. 101 от 2020 г., в сила от 27.11.2020 г.) </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МЯРКА "КРИ</w:t>
      </w:r>
      <w:r>
        <w:rPr>
          <w:rFonts w:ascii="Times New Roman" w:hAnsi="Times New Roman" w:cs="Times New Roman"/>
          <w:b/>
          <w:bCs/>
          <w:sz w:val="36"/>
          <w:szCs w:val="36"/>
          <w:lang w:val="x-none"/>
        </w:rPr>
        <w:t>ЗИСНО СЪХРАНЕНИЕ НА ВИНО"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 – ДВ, бр. 56 от 2020 г., в сила от 23.06.2020 г.)</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Дейности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89. </w:t>
      </w:r>
      <w:r>
        <w:rPr>
          <w:rFonts w:ascii="Times New Roman" w:hAnsi="Times New Roman" w:cs="Times New Roman"/>
          <w:sz w:val="24"/>
          <w:szCs w:val="24"/>
          <w:lang w:val="x-none"/>
        </w:rPr>
        <w:t>(Нов – ДВ, бр. 56 от 2020 г., в сила от 23.06.2020 г.) (1) Подпомагането по мярка "Кризисно съхранение на вино" обхваща дейността по временното отт</w:t>
      </w:r>
      <w:r>
        <w:rPr>
          <w:rFonts w:ascii="Times New Roman" w:hAnsi="Times New Roman" w:cs="Times New Roman"/>
          <w:sz w:val="24"/>
          <w:szCs w:val="24"/>
          <w:lang w:val="x-none"/>
        </w:rPr>
        <w:t xml:space="preserve">егляне от пазара и съхранението на вино в складове или собствени помещения за съхранение в обекти за производство на вино.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Мярката се прилага за произведени в страната вина, временно оттеглени от пазара и съхранени в складове или помещения за съхранен</w:t>
      </w:r>
      <w:r>
        <w:rPr>
          <w:rFonts w:ascii="Times New Roman" w:hAnsi="Times New Roman" w:cs="Times New Roman"/>
          <w:sz w:val="24"/>
          <w:szCs w:val="24"/>
          <w:lang w:val="x-none"/>
        </w:rPr>
        <w:t>ие в обекти за производство на вино, поради липса на възможност за търговска реализация. Мярката не се прилага по отношение на плодови вина.</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ІІ</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 – ДВ, бр. 56 от 2020 г., в сила от 23.06.2020 г.)</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Изисквания към кандидатите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90. </w:t>
      </w:r>
      <w:r>
        <w:rPr>
          <w:rFonts w:ascii="Times New Roman" w:hAnsi="Times New Roman" w:cs="Times New Roman"/>
          <w:sz w:val="24"/>
          <w:szCs w:val="24"/>
          <w:lang w:val="x-none"/>
        </w:rPr>
        <w:t>(Нов – ДВ, бр.</w:t>
      </w:r>
      <w:r>
        <w:rPr>
          <w:rFonts w:ascii="Times New Roman" w:hAnsi="Times New Roman" w:cs="Times New Roman"/>
          <w:sz w:val="24"/>
          <w:szCs w:val="24"/>
          <w:lang w:val="x-none"/>
        </w:rPr>
        <w:t xml:space="preserve"> 56 от 2020 г., в сила от 23.06.2020 г.) (1) За финансова помощ по мярка "Кризисно съхранение на вино" могат да кандидатстват: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винарски предприятия;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организации на производители, асоциации на организации на производители и междубраншови организации</w:t>
      </w:r>
      <w:r>
        <w:rPr>
          <w:rFonts w:ascii="Times New Roman" w:hAnsi="Times New Roman" w:cs="Times New Roman"/>
          <w:sz w:val="24"/>
          <w:szCs w:val="24"/>
          <w:lang w:val="x-none"/>
        </w:rPr>
        <w:t xml:space="preserve"> в сектор винено грозде, признати съгласно Наредба № 12 от 2015 г. за условията и реда за признаване на организации на производители на земеделски продукти, асоциации на организации на производители и междубраншови организации и на групи производители.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w:t>
      </w:r>
      <w:r>
        <w:rPr>
          <w:rFonts w:ascii="Times New Roman" w:hAnsi="Times New Roman" w:cs="Times New Roman"/>
          <w:sz w:val="24"/>
          <w:szCs w:val="24"/>
          <w:lang w:val="x-none"/>
        </w:rPr>
        <w:t>) Кандидатите по ал. 1 или техните членове трябва да са винопроизводители, вписани в лозарския регистър, съгласно Закона за виното и спиртните напитки и да са регистрирани по Търговския закон, Закона за кооперациите или Закона за юридическите лица с нестоп</w:t>
      </w:r>
      <w:r>
        <w:rPr>
          <w:rFonts w:ascii="Times New Roman" w:hAnsi="Times New Roman" w:cs="Times New Roman"/>
          <w:sz w:val="24"/>
          <w:szCs w:val="24"/>
          <w:lang w:val="x-none"/>
        </w:rPr>
        <w:t xml:space="preserve">анска цел.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Кандидатите по ал. 1 и техните членове трябва да: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нямат изискуеми и ликвидни задължения към ДФЗ, освен ако е допуснато разсрочване, отсрочване или обезпечение на задълженията;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не са обявени в несъстоятелност или не се намират в прои</w:t>
      </w:r>
      <w:r>
        <w:rPr>
          <w:rFonts w:ascii="Times New Roman" w:hAnsi="Times New Roman" w:cs="Times New Roman"/>
          <w:sz w:val="24"/>
          <w:szCs w:val="24"/>
          <w:lang w:val="x-none"/>
        </w:rPr>
        <w:t>зводство по несъстоятелност или ликвидация;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нямат задължения за данъци и задължителни осигурителни вноски по смисъла на чл. 162, ал. 2, т. 1 от Данъчно-осигурителния процесуален кодекс към държавата или общината, установени с влязъл в сила акт на компе</w:t>
      </w:r>
      <w:r>
        <w:rPr>
          <w:rFonts w:ascii="Times New Roman" w:hAnsi="Times New Roman" w:cs="Times New Roman"/>
          <w:sz w:val="24"/>
          <w:szCs w:val="24"/>
          <w:lang w:val="x-none"/>
        </w:rPr>
        <w:t>тентен орган, и за които не са предприети действия за разсрочване, отсрочване или обезпечение;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нямат изискуеми задължения по чл. 87, ал. 11 от Данъчно-осигурителния процесуален кодекс.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Финансова помощ по мярка "Кризисно съхранение на вино" не мога</w:t>
      </w:r>
      <w:r>
        <w:rPr>
          <w:rFonts w:ascii="Times New Roman" w:hAnsi="Times New Roman" w:cs="Times New Roman"/>
          <w:sz w:val="24"/>
          <w:szCs w:val="24"/>
          <w:lang w:val="x-none"/>
        </w:rPr>
        <w:t>т да получат кандидати по ал. 1, чиито представляващи са осъдени с влязла в сила присъда, освен ако са реабилитирани, за престъпление по чл. 108а, чл. 159а – 159г, чл. 172, 192а, чл. 194 – 217, чл. 219 – 252, чл. 253 – 260, чл. 301 – 307, чл. 321, 321а и ч</w:t>
      </w:r>
      <w:r>
        <w:rPr>
          <w:rFonts w:ascii="Times New Roman" w:hAnsi="Times New Roman" w:cs="Times New Roman"/>
          <w:sz w:val="24"/>
          <w:szCs w:val="24"/>
          <w:lang w:val="x-none"/>
        </w:rPr>
        <w:t>л. 352 – 353е от Наказателния кодекс или са осъдени с влязла в сила присъда, освен ако са реабилитирани, за аналогично престъпление в друга държава членка или трета страна.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Не се предоставя финансова помощ, в случай че кандидатът/ползвателят на помощт</w:t>
      </w:r>
      <w:r>
        <w:rPr>
          <w:rFonts w:ascii="Times New Roman" w:hAnsi="Times New Roman" w:cs="Times New Roman"/>
          <w:sz w:val="24"/>
          <w:szCs w:val="24"/>
          <w:lang w:val="x-none"/>
        </w:rPr>
        <w:t>а – представляващият кандидата/ползвателя на помощта едноличен търговец, търговско дружество или юридическо лице и член/ове на управителния им орган, както и временно изпълняващ такава длъжност, включително прокурист или търговски пълномощник, както и лица</w:t>
      </w:r>
      <w:r>
        <w:rPr>
          <w:rFonts w:ascii="Times New Roman" w:hAnsi="Times New Roman" w:cs="Times New Roman"/>
          <w:sz w:val="24"/>
          <w:szCs w:val="24"/>
          <w:lang w:val="x-none"/>
        </w:rPr>
        <w:t>та с правомощия за вземане на решения или контрол по отношение на кандидата/ползвателя на помощта, попадат в някоя от категориите, определени в чл. 141 от Регламент (ЕС, Евратом) 2018/1046 на Европейския парламент и на Съвета от 18 юли 2018 г. за финансови</w:t>
      </w:r>
      <w:r>
        <w:rPr>
          <w:rFonts w:ascii="Times New Roman" w:hAnsi="Times New Roman" w:cs="Times New Roman"/>
          <w:sz w:val="24"/>
          <w:szCs w:val="24"/>
          <w:lang w:val="x-none"/>
        </w:rPr>
        <w:t xml:space="preserve">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w:t>
      </w:r>
      <w:r>
        <w:rPr>
          <w:rFonts w:ascii="Times New Roman" w:hAnsi="Times New Roman" w:cs="Times New Roman"/>
          <w:sz w:val="24"/>
          <w:szCs w:val="24"/>
          <w:lang w:val="x-none"/>
        </w:rPr>
        <w:t>на Регламент (ЕС, Евратом) № 966/2012.</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Финансова помощ не се предоставя на кандидат/ползвател на помощта, за който се установи наличие на изкуствено създадено условие за получаване на помощта.</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ІІІ</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 – ДВ, бр. 56 от 2020 г., в сила от 23.06.2</w:t>
      </w:r>
      <w:r>
        <w:rPr>
          <w:rFonts w:ascii="Times New Roman" w:hAnsi="Times New Roman" w:cs="Times New Roman"/>
          <w:b/>
          <w:bCs/>
          <w:sz w:val="36"/>
          <w:szCs w:val="36"/>
          <w:lang w:val="x-none"/>
        </w:rPr>
        <w:t>020 г.)</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Финансова помощ</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91. </w:t>
      </w:r>
      <w:r>
        <w:rPr>
          <w:rFonts w:ascii="Times New Roman" w:hAnsi="Times New Roman" w:cs="Times New Roman"/>
          <w:sz w:val="24"/>
          <w:szCs w:val="24"/>
          <w:lang w:val="x-none"/>
        </w:rPr>
        <w:t>(Нов – ДВ, бр. 56 от 2020 г., в сила от 23.06.2020 г.) (1) (Изм. – ДВ, бр. 16 от 2021 г., в сила от 23.02.2021 г.) Размерът на финансовата помощ е 0,07 лв. без ДДС за един литър вино, складирано за период от 1 месец, или ек</w:t>
      </w:r>
      <w:r>
        <w:rPr>
          <w:rFonts w:ascii="Times New Roman" w:hAnsi="Times New Roman" w:cs="Times New Roman"/>
          <w:sz w:val="24"/>
          <w:szCs w:val="24"/>
          <w:lang w:val="x-none"/>
        </w:rPr>
        <w:t>вивалентната/преизчислената стойност на ден.</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16 от 2021 г., в сила от 23.02.2021 г.) Финансовата помощ по ал. 1 се предоставя за складирана партида вино, налична в склада/помещението преди подаване на заявлението по чл. 92, ал. 2 и про</w:t>
      </w:r>
      <w:r>
        <w:rPr>
          <w:rFonts w:ascii="Times New Roman" w:hAnsi="Times New Roman" w:cs="Times New Roman"/>
          <w:sz w:val="24"/>
          <w:szCs w:val="24"/>
          <w:lang w:val="x-none"/>
        </w:rPr>
        <w:t xml:space="preserve">верката на място по чл. 92, ал. 8. Минималният период за складиране на виното е 1 месец.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Не се предоставя финансово подпомагане за складирана партида вино, изведена от склад/помещение за съхранение, преди да е изтекъл периодът на съхранение, посочен в</w:t>
      </w:r>
      <w:r>
        <w:rPr>
          <w:rFonts w:ascii="Times New Roman" w:hAnsi="Times New Roman" w:cs="Times New Roman"/>
          <w:sz w:val="24"/>
          <w:szCs w:val="24"/>
          <w:lang w:val="x-none"/>
        </w:rPr>
        <w:t xml:space="preserve"> заявлението по чл. 92, ал. 2.</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Максималният размер на финансовата помощ от Европейския фонд за гарантиране на земеделието по мярката е 100 % от стойността на допустимите разходи за дейността по чл. 89.</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ІV</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(Нов – ДВ, бр. 56 от 2020 г., в сила от</w:t>
      </w:r>
      <w:r>
        <w:rPr>
          <w:rFonts w:ascii="Times New Roman" w:hAnsi="Times New Roman" w:cs="Times New Roman"/>
          <w:b/>
          <w:bCs/>
          <w:sz w:val="36"/>
          <w:szCs w:val="36"/>
          <w:lang w:val="x-none"/>
        </w:rPr>
        <w:t xml:space="preserve"> 23.06.2020 г.)</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Условия и ред за подаване на заявление за предоставяне на финансова помощ</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92. </w:t>
      </w:r>
      <w:r>
        <w:rPr>
          <w:rFonts w:ascii="Times New Roman" w:hAnsi="Times New Roman" w:cs="Times New Roman"/>
          <w:sz w:val="24"/>
          <w:szCs w:val="24"/>
          <w:lang w:val="x-none"/>
        </w:rPr>
        <w:t xml:space="preserve">(Нов – ДВ, бр. 56 от 2020 г., в сила от 23.06.2020 г.) (1) (Изм. и доп. – ДВ, бр. 16 от 2021 г., в сила от 23.02.2021 г.) Изпълнителният директор на ДФЗ със </w:t>
      </w:r>
      <w:r>
        <w:rPr>
          <w:rFonts w:ascii="Times New Roman" w:hAnsi="Times New Roman" w:cs="Times New Roman"/>
          <w:sz w:val="24"/>
          <w:szCs w:val="24"/>
          <w:lang w:val="x-none"/>
        </w:rPr>
        <w:t xml:space="preserve">заповед определя бюджета по мярката за съответния прием и утвърждава образците на документи за кандидатстване по мярката.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Заявление за предоставяне на финансова помощ на хартиен и електронен носител по мярка "Кризисно съхранение на вино" се подава в Ц</w:t>
      </w:r>
      <w:r>
        <w:rPr>
          <w:rFonts w:ascii="Times New Roman" w:hAnsi="Times New Roman" w:cs="Times New Roman"/>
          <w:sz w:val="24"/>
          <w:szCs w:val="24"/>
          <w:lang w:val="x-none"/>
        </w:rPr>
        <w:t>У на ДФЗ. Към заявлението се прилагат: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заверен препис на изрично нотариално заверено пълномощно или оригинал на изрично нотариално пълномощно, когато заявлението се подава от упълномощено лице;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копие на документ, доказващ собственост на склада/поме</w:t>
      </w:r>
      <w:r>
        <w:rPr>
          <w:rFonts w:ascii="Times New Roman" w:hAnsi="Times New Roman" w:cs="Times New Roman"/>
          <w:sz w:val="24"/>
          <w:szCs w:val="24"/>
          <w:lang w:val="x-none"/>
        </w:rPr>
        <w:t xml:space="preserve">щението за съхранение или право на ползване на склада – нотариален акт, договор за наем и др.; договорът за наем задължително съдържа клауза за допускане на служители на ДФЗ в склада през периода на съхранение на виното, както и периодите за съхранение на </w:t>
      </w:r>
      <w:r>
        <w:rPr>
          <w:rFonts w:ascii="Times New Roman" w:hAnsi="Times New Roman" w:cs="Times New Roman"/>
          <w:sz w:val="24"/>
          <w:szCs w:val="24"/>
          <w:lang w:val="x-none"/>
        </w:rPr>
        <w:t>всяка от партидите вино, която ще бъде заявена по мярката;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документ в оригинал от банката, удостоверяващ, че кандидатът по чл. 90 е титуляр на банковата сметка, вписана в заявлението за предоставяне на финансова помощ; документът следва да съдържа IBAN</w:t>
      </w:r>
      <w:r>
        <w:rPr>
          <w:rFonts w:ascii="Times New Roman" w:hAnsi="Times New Roman" w:cs="Times New Roman"/>
          <w:sz w:val="24"/>
          <w:szCs w:val="24"/>
          <w:lang w:val="x-none"/>
        </w:rPr>
        <w:t>, BIC, име на титуляря на банковата сметка, име на банката;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удостоверение за актуално състояние в оригинал или нотариално заверено копие – за юридическите лица с нестопанска цел, които не са вписани в регистъра на юридическите лица с нестопанска цел къ</w:t>
      </w:r>
      <w:r>
        <w:rPr>
          <w:rFonts w:ascii="Times New Roman" w:hAnsi="Times New Roman" w:cs="Times New Roman"/>
          <w:sz w:val="24"/>
          <w:szCs w:val="24"/>
          <w:lang w:val="x-none"/>
        </w:rPr>
        <w:t>м Агенцията по вписванията, издадено не по-рано от 3 месеца преди подаването на заявлението;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копия на записите в дневници № 3 и 6, отнасящи се за съхраняваната партида, и копие на справка, заверена от счетоводител, удостоверяваща наличните количества в</w:t>
      </w:r>
      <w:r>
        <w:rPr>
          <w:rFonts w:ascii="Times New Roman" w:hAnsi="Times New Roman" w:cs="Times New Roman"/>
          <w:sz w:val="24"/>
          <w:szCs w:val="24"/>
          <w:lang w:val="x-none"/>
        </w:rPr>
        <w:t>ино в предприятието;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16 от 2021 г., в сила от 23.02.2021 г.) легализиран превод на свидетелство за съдимост, когато то подлежи на издаване от чуждестранен орган; когато в съответната чужда държава свидетелство за съдимост или еквивалент</w:t>
      </w:r>
      <w:r>
        <w:rPr>
          <w:rFonts w:ascii="Times New Roman" w:hAnsi="Times New Roman" w:cs="Times New Roman"/>
          <w:sz w:val="24"/>
          <w:szCs w:val="24"/>
          <w:lang w:val="x-none"/>
        </w:rPr>
        <w:t xml:space="preserve">ен документ не се издава, следва да се предостави декларация съгласно законодателството на държавата, в която е установено.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В заявлението по ал. 2 за всяка съхранявана партида задължително се посочва: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датата, на която виното е внесено за съхранени</w:t>
      </w:r>
      <w:r>
        <w:rPr>
          <w:rFonts w:ascii="Times New Roman" w:hAnsi="Times New Roman" w:cs="Times New Roman"/>
          <w:sz w:val="24"/>
          <w:szCs w:val="24"/>
          <w:lang w:val="x-none"/>
        </w:rPr>
        <w:t>е, и периодът на съхранение;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място на съхранението;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начин на съхранение – бутилирано, опаковано или наливно;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описание на партидата: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за наливни вина – с данни от дневник № 3: категория, наименование, съхранявано количество от партидата; бяло</w:t>
      </w:r>
      <w:r>
        <w:rPr>
          <w:rFonts w:ascii="Times New Roman" w:hAnsi="Times New Roman" w:cs="Times New Roman"/>
          <w:sz w:val="24"/>
          <w:szCs w:val="24"/>
          <w:lang w:val="x-none"/>
        </w:rPr>
        <w:t>/червено, сорт, година, съд, в който се съхранява;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за бутилирани/опаковани вина – с данни от дневник № 6: категория, търговско наименование, брой и обем на бутилки/опаковки, номер на производствена партида с дата на бутилиране, бяло/червено, сорт, годи</w:t>
      </w:r>
      <w:r>
        <w:rPr>
          <w:rFonts w:ascii="Times New Roman" w:hAnsi="Times New Roman" w:cs="Times New Roman"/>
          <w:sz w:val="24"/>
          <w:szCs w:val="24"/>
          <w:lang w:val="x-none"/>
        </w:rPr>
        <w:t>на; бутилираното/опакованото вино, заявено за съхранение по мярката, се съхранява в затворени складове/затворени помещения.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(4) Не се допуска една партида да бъде съхранявана в два различни склада/помещения за съхранение.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Заявлението за предоставяне </w:t>
      </w:r>
      <w:r>
        <w:rPr>
          <w:rFonts w:ascii="Times New Roman" w:hAnsi="Times New Roman" w:cs="Times New Roman"/>
          <w:sz w:val="24"/>
          <w:szCs w:val="24"/>
          <w:lang w:val="x-none"/>
        </w:rPr>
        <w:t>на финансова помощ и приложените към него документи могат да бъдат поправяни и коригирани след подаването им само при очевидни грешки, признати от ДФЗ въз основа на цялостна преценка на конкретния случай, и при условие че кандидатът е действал добросъвестн</w:t>
      </w:r>
      <w:r>
        <w:rPr>
          <w:rFonts w:ascii="Times New Roman" w:hAnsi="Times New Roman" w:cs="Times New Roman"/>
          <w:sz w:val="24"/>
          <w:szCs w:val="24"/>
          <w:lang w:val="x-none"/>
        </w:rPr>
        <w:t>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При приемане на заявлението се проверява самоличността и представителната власт на заявителя.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(Доп. – ДВ, бр. 16 от 2021 г., в сила от 23.02.2021 г.) Държавен фонд "Земеделие" извършва административна проверка на документите към заявлението по</w:t>
      </w:r>
      <w:r>
        <w:rPr>
          <w:rFonts w:ascii="Times New Roman" w:hAnsi="Times New Roman" w:cs="Times New Roman"/>
          <w:sz w:val="24"/>
          <w:szCs w:val="24"/>
          <w:lang w:val="x-none"/>
        </w:rPr>
        <w:t xml:space="preserve"> ал. 2 и когато кандидатът заявява съхранение на виното в данъчен склад – служебна проверка в регистъра на лицензираните складодържатели и данъчните складове, публикуван на електронната страница на Агенция "Митници", за данъчния склад, в които се съхранява</w:t>
      </w:r>
      <w:r>
        <w:rPr>
          <w:rFonts w:ascii="Times New Roman" w:hAnsi="Times New Roman" w:cs="Times New Roman"/>
          <w:sz w:val="24"/>
          <w:szCs w:val="24"/>
          <w:lang w:val="x-none"/>
        </w:rPr>
        <w:t>т заявените за подпомагане партиди вино. В случай че не може да се направи служебна проверка за обстоятелствата по чл. 90, ал. 4, ДФЗ уведомява писмено кандидата, който в срок до 10 работни дни от получаване на уведомлението следва да представи оригинал на</w:t>
      </w:r>
      <w:r>
        <w:rPr>
          <w:rFonts w:ascii="Times New Roman" w:hAnsi="Times New Roman" w:cs="Times New Roman"/>
          <w:sz w:val="24"/>
          <w:szCs w:val="24"/>
          <w:lang w:val="x-none"/>
        </w:rPr>
        <w:t xml:space="preserve"> свидетелство за съдимост.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(Доп. – ДВ, бр. 16 от 2021 г., в сила от 23.02.2021 г.) Държавен фонд "Земеделие" извършва проверки на място в склада/помещението за съхранение, посочен/посочено в заявлението по ал. 2, в срок от 10 работни дни след подаване</w:t>
      </w:r>
      <w:r>
        <w:rPr>
          <w:rFonts w:ascii="Times New Roman" w:hAnsi="Times New Roman" w:cs="Times New Roman"/>
          <w:sz w:val="24"/>
          <w:szCs w:val="24"/>
          <w:lang w:val="x-none"/>
        </w:rPr>
        <w:t xml:space="preserve"> на всички заявления. При проверка на място се удостоверява съответствие с посоченото в заявлението по ал. 2 и наличието на заявените партиди вино в склада/помещението.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При установяване на нередовност и/или непълнота на документите при проверката по а</w:t>
      </w:r>
      <w:r>
        <w:rPr>
          <w:rFonts w:ascii="Times New Roman" w:hAnsi="Times New Roman" w:cs="Times New Roman"/>
          <w:sz w:val="24"/>
          <w:szCs w:val="24"/>
          <w:lang w:val="x-none"/>
        </w:rPr>
        <w:t>л. 7, както и при установяване на несъответствия при проверките по ал. 8, ДФЗ уведомява кандидата писмено, който в срок до 5 работни дни от получаване на уведомлението трябва да отстрани нередовностите и/или непълнотите и да предостави изисканите документи</w:t>
      </w:r>
      <w:r>
        <w:rPr>
          <w:rFonts w:ascii="Times New Roman" w:hAnsi="Times New Roman" w:cs="Times New Roman"/>
          <w:sz w:val="24"/>
          <w:szCs w:val="24"/>
          <w:lang w:val="x-none"/>
        </w:rPr>
        <w:t xml:space="preserve"> и/или писмени обяснения.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 В срок от 10 работни дни от получаване на резултатите от проверките на място по ал. 8 и получаване на допълнителна информация по ал. 9 изпълнителният директор на ДФЗ със заповед:</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одобрява подаденото заявление;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мотиви</w:t>
      </w:r>
      <w:r>
        <w:rPr>
          <w:rFonts w:ascii="Times New Roman" w:hAnsi="Times New Roman" w:cs="Times New Roman"/>
          <w:sz w:val="24"/>
          <w:szCs w:val="24"/>
          <w:lang w:val="x-none"/>
        </w:rPr>
        <w:t>рано отхвърля подаденото заявление; заповедта се съобщава и подлежи на обжалване по реда на АПК.</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(10а) (Нова – ДВ, бр. 16 от 2021 г., в сила от 23.02.2021 г.) Срокът по ал. 10 се удължава, когато: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са констатирани нередовности и/или непълноти, за отстр</w:t>
      </w:r>
      <w:r>
        <w:rPr>
          <w:rFonts w:ascii="Times New Roman" w:hAnsi="Times New Roman" w:cs="Times New Roman"/>
          <w:sz w:val="24"/>
          <w:szCs w:val="24"/>
          <w:lang w:val="x-none"/>
        </w:rPr>
        <w:t>аняването на които е необходимо становище на други органи или институции – със срока за получаване на отговора или становището от съответния орган или институция;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са постъпили документи и/или информация, които създават съмнения за нередност и/или измам</w:t>
      </w:r>
      <w:r>
        <w:rPr>
          <w:rFonts w:ascii="Times New Roman" w:hAnsi="Times New Roman" w:cs="Times New Roman"/>
          <w:sz w:val="24"/>
          <w:szCs w:val="24"/>
          <w:lang w:val="x-none"/>
        </w:rPr>
        <w:t>а – със заповед на изпълнителния директор на ДФЗ;</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е постъпил сигнал от съответната прокуратура или разследващи органи при установени съмнения за наличие на престъпни обстоятелства – до постановяване на влязъл в сила акт на компетентния орган;</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са ко</w:t>
      </w:r>
      <w:r>
        <w:rPr>
          <w:rFonts w:ascii="Times New Roman" w:hAnsi="Times New Roman" w:cs="Times New Roman"/>
          <w:sz w:val="24"/>
          <w:szCs w:val="24"/>
          <w:lang w:val="x-none"/>
        </w:rPr>
        <w:t>нстатирани нередовности и/или непълноти, за отстраняването на които е изпратено уведомително писмо – със срока за получаване на отговор от кандидата.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(10б) (Нова – ДВ, бр. 16 от 2021 г., в сила от 23.02.2021 г.) В случаите по ал. 10а, т. 1, 2 и 3 ДФЗ увед</w:t>
      </w:r>
      <w:r>
        <w:rPr>
          <w:rFonts w:ascii="Times New Roman" w:hAnsi="Times New Roman" w:cs="Times New Roman"/>
          <w:sz w:val="24"/>
          <w:szCs w:val="24"/>
          <w:lang w:val="x-none"/>
        </w:rPr>
        <w:t xml:space="preserve">омява кандидата за удължаването на срока и за съответното основание за </w:t>
      </w:r>
      <w:r>
        <w:rPr>
          <w:rFonts w:ascii="Times New Roman" w:hAnsi="Times New Roman" w:cs="Times New Roman"/>
          <w:sz w:val="24"/>
          <w:szCs w:val="24"/>
          <w:lang w:val="x-none"/>
        </w:rPr>
        <w:lastRenderedPageBreak/>
        <w:t>удължаване.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Заявлението за предоставяне на финансова помощ получава пълен отказ, когато: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16 от 2021 г., в сила от 23.02.2021 г.) кандидатът не отстрани нередов</w:t>
      </w:r>
      <w:r>
        <w:rPr>
          <w:rFonts w:ascii="Times New Roman" w:hAnsi="Times New Roman" w:cs="Times New Roman"/>
          <w:sz w:val="24"/>
          <w:szCs w:val="24"/>
          <w:lang w:val="x-none"/>
        </w:rPr>
        <w:t>ностите и/или непълнотите или не представи документите по ал. 9 и ал. 10а, т. 4 в определения срок;</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кандидатът е представил пред ДФЗ декларация и/или документ с невярно съдържание, неистински и/или подправен документ;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кандидатът попречи на извършва</w:t>
      </w:r>
      <w:r>
        <w:rPr>
          <w:rFonts w:ascii="Times New Roman" w:hAnsi="Times New Roman" w:cs="Times New Roman"/>
          <w:sz w:val="24"/>
          <w:szCs w:val="24"/>
          <w:lang w:val="x-none"/>
        </w:rPr>
        <w:t>нето на проверка на място по ал. 8 с изключение на случаите на непреодолима сила и/или извънредни обстоятелства;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се установи неспазване на разписани в наредбата или договора изисквания, както и при неспазване на разпоредби от правото на Европейския съю</w:t>
      </w:r>
      <w:r>
        <w:rPr>
          <w:rFonts w:ascii="Times New Roman" w:hAnsi="Times New Roman" w:cs="Times New Roman"/>
          <w:sz w:val="24"/>
          <w:szCs w:val="24"/>
          <w:lang w:val="x-none"/>
        </w:rPr>
        <w:t>з;</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се установи несъответствие с изискванията към кандидата;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се установи, че вината не са произведени в страната и/или са плодови вина, или вина, получени чрез купажиране, смесване или енологични манипулации на вносни вина.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(11а) (Нова – ДВ, бр</w:t>
      </w:r>
      <w:r>
        <w:rPr>
          <w:rFonts w:ascii="Times New Roman" w:hAnsi="Times New Roman" w:cs="Times New Roman"/>
          <w:sz w:val="24"/>
          <w:szCs w:val="24"/>
          <w:lang w:val="x-none"/>
        </w:rPr>
        <w:t>. 16 от 2021 г., в сила от 23.02.2021 г.) Заявлението за предоставяне на финансова помощ получава частичен отказ, когато при проверката на място по ал. 8 се установи, че част от заявените партиди не са налични в склада/помещението или не отговарят на изиск</w:t>
      </w:r>
      <w:r>
        <w:rPr>
          <w:rFonts w:ascii="Times New Roman" w:hAnsi="Times New Roman" w:cs="Times New Roman"/>
          <w:sz w:val="24"/>
          <w:szCs w:val="24"/>
          <w:lang w:val="x-none"/>
        </w:rPr>
        <w:t xml:space="preserve">ванията по тази глава. В тези случаи заявлението за предоставяне на финансова помощ получава одобрение само за наличните в склада/помещението партиди вино, които отговарят на изискванията.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(12) След издаването на заповедта по ал. 10 ДФЗ уведомява кандидат</w:t>
      </w:r>
      <w:r>
        <w:rPr>
          <w:rFonts w:ascii="Times New Roman" w:hAnsi="Times New Roman" w:cs="Times New Roman"/>
          <w:sz w:val="24"/>
          <w:szCs w:val="24"/>
          <w:lang w:val="x-none"/>
        </w:rPr>
        <w:t>а, като му изпраща заповедта за одобрение по пощата с обратна разписка или на посочения в заявлението по ал. 2 електронен адрес.</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Одобрените кандидати се явяват лично или чрез упълномощено лице в ЦУ на ДФЗ в срок от 5 работни дни от получаване на увед</w:t>
      </w:r>
      <w:r>
        <w:rPr>
          <w:rFonts w:ascii="Times New Roman" w:hAnsi="Times New Roman" w:cs="Times New Roman"/>
          <w:sz w:val="24"/>
          <w:szCs w:val="24"/>
          <w:lang w:val="x-none"/>
        </w:rPr>
        <w:t xml:space="preserve">омлението по ал. 12 и подписват договор за предоставяне на финансова помощ по мярка "Кризисно съхранение на вино".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(14) Когато кандидатът не подпише договора за предоставяне на финансова помощ в срока по ал. 13 и не е информирал преди изтичането му ДФЗ за</w:t>
      </w:r>
      <w:r>
        <w:rPr>
          <w:rFonts w:ascii="Times New Roman" w:hAnsi="Times New Roman" w:cs="Times New Roman"/>
          <w:sz w:val="24"/>
          <w:szCs w:val="24"/>
          <w:lang w:val="x-none"/>
        </w:rPr>
        <w:t xml:space="preserve"> наличие на обективна невъзможност да сключи договора, правото за сключване на договор се погасява.</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 – ДВ, бр. 56 от 2020 г., в сила от 23.06.2020 г.)</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Условия и ред за предоставяне на финансова помощ</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93. </w:t>
      </w:r>
      <w:r>
        <w:rPr>
          <w:rFonts w:ascii="Times New Roman" w:hAnsi="Times New Roman" w:cs="Times New Roman"/>
          <w:sz w:val="24"/>
          <w:szCs w:val="24"/>
          <w:lang w:val="x-none"/>
        </w:rPr>
        <w:t>(Нов – ДВ, бр. 56 от 2020 г., в си</w:t>
      </w:r>
      <w:r>
        <w:rPr>
          <w:rFonts w:ascii="Times New Roman" w:hAnsi="Times New Roman" w:cs="Times New Roman"/>
          <w:sz w:val="24"/>
          <w:szCs w:val="24"/>
          <w:lang w:val="x-none"/>
        </w:rPr>
        <w:t>ла от 23.06.2020 г.) (1) Държавен фонд "Земеделие" извършва проверка на място за установяване спазването на договорните задължения и съответствието на наливните партиди с информацията от производствените дневници не по-късно от края на периода на съхранени</w:t>
      </w:r>
      <w:r>
        <w:rPr>
          <w:rFonts w:ascii="Times New Roman" w:hAnsi="Times New Roman" w:cs="Times New Roman"/>
          <w:sz w:val="24"/>
          <w:szCs w:val="24"/>
          <w:lang w:val="x-none"/>
        </w:rPr>
        <w:t>е на всички партиди вино съгласно сключения договор по чл. 92, ал. 13.</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16 от 2021 г., в сила от 23.02.2021 г.) В случай че при проверката на място по ал. 1 се установи неспазване на договорените задължения, изпълнителният директор на Д</w:t>
      </w:r>
      <w:r>
        <w:rPr>
          <w:rFonts w:ascii="Times New Roman" w:hAnsi="Times New Roman" w:cs="Times New Roman"/>
          <w:sz w:val="24"/>
          <w:szCs w:val="24"/>
          <w:lang w:val="x-none"/>
        </w:rPr>
        <w:t>ФЗ издава заповед за пълен или частичен отказ за изплащане на финансовата помощ в срок от 15 работни дни от извършването на проверката на място. Заповедта се съобщава и подлежи на обжалване по реда на АПК.</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16 от 2021 г., в сила от 23.0</w:t>
      </w:r>
      <w:r>
        <w:rPr>
          <w:rFonts w:ascii="Times New Roman" w:hAnsi="Times New Roman" w:cs="Times New Roman"/>
          <w:sz w:val="24"/>
          <w:szCs w:val="24"/>
          <w:lang w:val="x-none"/>
        </w:rPr>
        <w:t xml:space="preserve">2.2021 г.) В случай че заявената финансова помощ от всички кандидати надхвърля бюджета за съответния прием, </w:t>
      </w:r>
      <w:r>
        <w:rPr>
          <w:rFonts w:ascii="Times New Roman" w:hAnsi="Times New Roman" w:cs="Times New Roman"/>
          <w:sz w:val="24"/>
          <w:szCs w:val="24"/>
          <w:lang w:val="x-none"/>
        </w:rPr>
        <w:lastRenderedPageBreak/>
        <w:t>определен със заповед на изпълнителния директор съгласно чл. 92, ал. 1, необходимите средства за подпомагане на всички кандидати могат да се осигуря</w:t>
      </w:r>
      <w:r>
        <w:rPr>
          <w:rFonts w:ascii="Times New Roman" w:hAnsi="Times New Roman" w:cs="Times New Roman"/>
          <w:sz w:val="24"/>
          <w:szCs w:val="24"/>
          <w:lang w:val="x-none"/>
        </w:rPr>
        <w:t>т след решение на постоянната работна група по чл. 4, ал. 1 за преразпределяне между мерките на бюджета по Националната програма. Допълнителният бюджет по мярката се определя със заповед на изпълнителния директор на ДФЗ.</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16 от 2021 г.,</w:t>
      </w:r>
      <w:r>
        <w:rPr>
          <w:rFonts w:ascii="Times New Roman" w:hAnsi="Times New Roman" w:cs="Times New Roman"/>
          <w:sz w:val="24"/>
          <w:szCs w:val="24"/>
          <w:lang w:val="x-none"/>
        </w:rPr>
        <w:t xml:space="preserve"> в сила от 23.02.2021 г.) В случай че не бъдат осигурени средства по реда на ал. 3 и заявеният бюджет надхвърля бюджета за съответния прием, определен със заповед на изпълнителния директор на ДФЗ по чл. 92, ал. 1, същият се разпределя пропорционално между </w:t>
      </w:r>
      <w:r>
        <w:rPr>
          <w:rFonts w:ascii="Times New Roman" w:hAnsi="Times New Roman" w:cs="Times New Roman"/>
          <w:sz w:val="24"/>
          <w:szCs w:val="24"/>
          <w:lang w:val="x-none"/>
        </w:rPr>
        <w:t>всички кандидати.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16 от 2021 г., в сила от 23.02.2021 г.) Финансовата помощ може да бъде изплатена авансово, при условие че със заявлението за кандидатстване е заявено авансово плащане. Размерът на авансовата помощ е 100 на 100 от дого</w:t>
      </w:r>
      <w:r>
        <w:rPr>
          <w:rFonts w:ascii="Times New Roman" w:hAnsi="Times New Roman" w:cs="Times New Roman"/>
          <w:sz w:val="24"/>
          <w:szCs w:val="24"/>
          <w:lang w:val="x-none"/>
        </w:rPr>
        <w:t xml:space="preserve">ворената финансова помощ.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(Нова – ДВ, бр. 16 от 2021 г., в сила от 23.02.2021 г.) Заявление за авансово плащане се подава в ЦУ на ДФЗ до 1 месец от подписване на договора по чл. 92, ал. 13. Към заявлението за авансово плащане кандидатът прилага: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б</w:t>
      </w:r>
      <w:r>
        <w:rPr>
          <w:rFonts w:ascii="Times New Roman" w:hAnsi="Times New Roman" w:cs="Times New Roman"/>
          <w:sz w:val="24"/>
          <w:szCs w:val="24"/>
          <w:lang w:val="x-none"/>
        </w:rPr>
        <w:t>анкова гаранция в размер на 110 на сто от исканата за авансово плащане сума със срок на валидност не по-малко от 4 месеца след изтичане на срока за съхранение;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заверен препис на нотариално заверено пълномощно, когато заявлението се подава от упълномоще</w:t>
      </w:r>
      <w:r>
        <w:rPr>
          <w:rFonts w:ascii="Times New Roman" w:hAnsi="Times New Roman" w:cs="Times New Roman"/>
          <w:sz w:val="24"/>
          <w:szCs w:val="24"/>
          <w:lang w:val="x-none"/>
        </w:rPr>
        <w:t>но лице.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16 от 2021 г., в сила от 23.02.2021 г.) При приемане на заявлението се проверява самоличността и представителната власт на заявителя.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16 от 2021 г., в сила от 23.02.2021 г.) След подаване на заявлението за</w:t>
      </w:r>
      <w:r>
        <w:rPr>
          <w:rFonts w:ascii="Times New Roman" w:hAnsi="Times New Roman" w:cs="Times New Roman"/>
          <w:sz w:val="24"/>
          <w:szCs w:val="24"/>
          <w:lang w:val="x-none"/>
        </w:rPr>
        <w:t xml:space="preserve"> авансово плащане ЦУ на ДФЗ извършва проверка на наличието и съответствието на документите по ал. 6, както и за наличието на изискуеми и ликвидни задължения към ДФЗ, освен ако е допуснато разсрочване, отсрочване или обезпечение на задълженията.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(9) (Нова </w:t>
      </w:r>
      <w:r>
        <w:rPr>
          <w:rFonts w:ascii="Times New Roman" w:hAnsi="Times New Roman" w:cs="Times New Roman"/>
          <w:sz w:val="24"/>
          <w:szCs w:val="24"/>
          <w:lang w:val="x-none"/>
        </w:rPr>
        <w:t>– ДВ, бр. 16 от 2021 г., в сила от 23.02.2021 г.) При установяване на нередовност и/или непълнота на документите по ал. 6 ДФЗ писмено уведомява ползвателя на финансова помощ, който в срок до 10 работни дни от получаване на уведомителното писмо трябва да от</w:t>
      </w:r>
      <w:r>
        <w:rPr>
          <w:rFonts w:ascii="Times New Roman" w:hAnsi="Times New Roman" w:cs="Times New Roman"/>
          <w:sz w:val="24"/>
          <w:szCs w:val="24"/>
          <w:lang w:val="x-none"/>
        </w:rPr>
        <w:t>страни нередовностите и/или непълнотите и да предостави изисканите документи и/или писмени обяснения. В случай че не бъдат отстранени нередовностите и/или непълнотите в посочения срок, заявлението за авансово плащане се отхвърля със заповед на изпълнителни</w:t>
      </w:r>
      <w:r>
        <w:rPr>
          <w:rFonts w:ascii="Times New Roman" w:hAnsi="Times New Roman" w:cs="Times New Roman"/>
          <w:sz w:val="24"/>
          <w:szCs w:val="24"/>
          <w:lang w:val="x-none"/>
        </w:rPr>
        <w:t>я директор на ДФЗ.</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16 от 2021 г., в сила от 23.02.2021 г.) В срок до 30 работни дни от подаване на заявлението за авансово плащане изпълнителният директор на ДФЗ със заповед:</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одобрява изплащането на авансово заявената сума и писме</w:t>
      </w:r>
      <w:r>
        <w:rPr>
          <w:rFonts w:ascii="Times New Roman" w:hAnsi="Times New Roman" w:cs="Times New Roman"/>
          <w:sz w:val="24"/>
          <w:szCs w:val="24"/>
          <w:lang w:val="x-none"/>
        </w:rPr>
        <w:t xml:space="preserve">но уведомява ползвателя;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мотивирано отказва изплащането на авансово заявената сума; заповедта се съобщава и подлежи на обжалване по реда на АПК.</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ДВ, бр. 16 от 2021 г., в сила от 23.02.2021 г.) Срокът по ал. 10 се удължава, когато: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са </w:t>
      </w:r>
      <w:r>
        <w:rPr>
          <w:rFonts w:ascii="Times New Roman" w:hAnsi="Times New Roman" w:cs="Times New Roman"/>
          <w:sz w:val="24"/>
          <w:szCs w:val="24"/>
          <w:lang w:val="x-none"/>
        </w:rPr>
        <w:t>констатирани нередовности и/или непълноти, за отстраняването на които е необходимо становище на други органи или институции – със срока за получаване на отговора или становището от съответния орган или институция;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са постъпили документи и/или информаци</w:t>
      </w:r>
      <w:r>
        <w:rPr>
          <w:rFonts w:ascii="Times New Roman" w:hAnsi="Times New Roman" w:cs="Times New Roman"/>
          <w:sz w:val="24"/>
          <w:szCs w:val="24"/>
          <w:lang w:val="x-none"/>
        </w:rPr>
        <w:t xml:space="preserve">я, които създават съмнения за нередност </w:t>
      </w:r>
      <w:r>
        <w:rPr>
          <w:rFonts w:ascii="Times New Roman" w:hAnsi="Times New Roman" w:cs="Times New Roman"/>
          <w:sz w:val="24"/>
          <w:szCs w:val="24"/>
          <w:lang w:val="x-none"/>
        </w:rPr>
        <w:lastRenderedPageBreak/>
        <w:t>и/или измама – със заповед на изпълнителния директор на ДФЗ;</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е постъпил сигнал от съответната прокуратура или разследващи органи при установени съмнения за наличие на престъпни обстоятелства – до постановяване на</w:t>
      </w:r>
      <w:r>
        <w:rPr>
          <w:rFonts w:ascii="Times New Roman" w:hAnsi="Times New Roman" w:cs="Times New Roman"/>
          <w:sz w:val="24"/>
          <w:szCs w:val="24"/>
          <w:lang w:val="x-none"/>
        </w:rPr>
        <w:t xml:space="preserve"> влязъл в сила акт на компетентния орган.</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94. </w:t>
      </w:r>
      <w:r>
        <w:rPr>
          <w:rFonts w:ascii="Times New Roman" w:hAnsi="Times New Roman" w:cs="Times New Roman"/>
          <w:sz w:val="24"/>
          <w:szCs w:val="24"/>
          <w:lang w:val="x-none"/>
        </w:rPr>
        <w:t>(Нов – ДВ, бр. 56 от 2020 г., в сила от 23.06.2020 г.) (1) (Доп. – ДВ, бр. 16 от 2021 г., в сила от 23.02.2021 г.) В срок от 2 работни дни след изтичането на договорения период за складиране на всички парти</w:t>
      </w:r>
      <w:r>
        <w:rPr>
          <w:rFonts w:ascii="Times New Roman" w:hAnsi="Times New Roman" w:cs="Times New Roman"/>
          <w:sz w:val="24"/>
          <w:szCs w:val="24"/>
          <w:lang w:val="x-none"/>
        </w:rPr>
        <w:t>ди вино ползвателят на финансова помощ подава в ЦУ на ДФ "Земеделие" заявление за окончателно плащане по образец. Към заявлението се прилагат: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заверен препис на изрично нотариално заверено пълномощно или оригинал на изрично нотариално пълномощно, когат</w:t>
      </w:r>
      <w:r>
        <w:rPr>
          <w:rFonts w:ascii="Times New Roman" w:hAnsi="Times New Roman" w:cs="Times New Roman"/>
          <w:sz w:val="24"/>
          <w:szCs w:val="24"/>
          <w:lang w:val="x-none"/>
        </w:rPr>
        <w:t>о заявлението се подава от упълномощено лице;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копие на дневници № 3 и 6, удостоверяващи периода на съхранение на заявените за подпомагане партиди и количества вина;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копие на допълнително споразумение, в случай на промяна на договора, предоставен по</w:t>
      </w:r>
      <w:r>
        <w:rPr>
          <w:rFonts w:ascii="Times New Roman" w:hAnsi="Times New Roman" w:cs="Times New Roman"/>
          <w:sz w:val="24"/>
          <w:szCs w:val="24"/>
          <w:lang w:val="x-none"/>
        </w:rPr>
        <w:t xml:space="preserve"> чл. 92, ал. 2, т. 2.</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16 от 2021 г., в сила от 23.02.2021 г.) При подаване на заявлението за окончателно плащане ползвателят на финансова помощ осигурява оригиналите на всички документи, включително и тези, за които се изискват копия, </w:t>
      </w:r>
      <w:r>
        <w:rPr>
          <w:rFonts w:ascii="Times New Roman" w:hAnsi="Times New Roman" w:cs="Times New Roman"/>
          <w:sz w:val="24"/>
          <w:szCs w:val="24"/>
          <w:lang w:val="x-none"/>
        </w:rPr>
        <w:t>като удостоверява съответствието на представените копия със заверка "Вярно с оригинала" и подпис на ползвателя на финансовата помощ. Служителят, приемащ документите, сверява представените копия с оригиналните документи и проверява самоличността и представи</w:t>
      </w:r>
      <w:r>
        <w:rPr>
          <w:rFonts w:ascii="Times New Roman" w:hAnsi="Times New Roman" w:cs="Times New Roman"/>
          <w:sz w:val="24"/>
          <w:szCs w:val="24"/>
          <w:lang w:val="x-none"/>
        </w:rPr>
        <w:t>телната власт на заявителя.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16 от 2021 г., в сила от 23.02.2021 г.) Заявлението за окончателно плащане и приложените към него документи могат да бъдат поправяни и коригирани след подаването им само при очевидни грешки, признати от ДФЗ </w:t>
      </w:r>
      <w:r>
        <w:rPr>
          <w:rFonts w:ascii="Times New Roman" w:hAnsi="Times New Roman" w:cs="Times New Roman"/>
          <w:sz w:val="24"/>
          <w:szCs w:val="24"/>
          <w:lang w:val="x-none"/>
        </w:rPr>
        <w:t>въз основа на цялостна преценка на конкретния случай, и при условие че кандидатът е действал добросъвестно.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16 от 2021 г., в сила от 23.02.2021 г.) Заявление за окончателно плащане се подава и от заявителите, получили финансовата помощ</w:t>
      </w:r>
      <w:r>
        <w:rPr>
          <w:rFonts w:ascii="Times New Roman" w:hAnsi="Times New Roman" w:cs="Times New Roman"/>
          <w:sz w:val="24"/>
          <w:szCs w:val="24"/>
          <w:lang w:val="x-none"/>
        </w:rPr>
        <w:t xml:space="preserve"> авансово.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95. </w:t>
      </w:r>
      <w:r>
        <w:rPr>
          <w:rFonts w:ascii="Times New Roman" w:hAnsi="Times New Roman" w:cs="Times New Roman"/>
          <w:sz w:val="24"/>
          <w:szCs w:val="24"/>
          <w:lang w:val="x-none"/>
        </w:rPr>
        <w:t>(Нов – ДВ, бр. 56 от 2020 г., в сила от 23.06.2020 г.) (1) Държавен фонд "Земеделие" извършва административна проверка на документите към заявлението по чл. 94, ал. 1.</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установяване на нередовност и/или непълнота на документите п</w:t>
      </w:r>
      <w:r>
        <w:rPr>
          <w:rFonts w:ascii="Times New Roman" w:hAnsi="Times New Roman" w:cs="Times New Roman"/>
          <w:sz w:val="24"/>
          <w:szCs w:val="24"/>
          <w:lang w:val="x-none"/>
        </w:rPr>
        <w:t>ри проверката по ал. 1, както и при установяване на несъответствия при проверките по чл. 93, ал. 1, ДФЗ уведомява кандидата писмено, който в срок до 5 работни дни от получаване на уведомлението трябва да отстрани нередовностите и/или непълнотите и да предо</w:t>
      </w:r>
      <w:r>
        <w:rPr>
          <w:rFonts w:ascii="Times New Roman" w:hAnsi="Times New Roman" w:cs="Times New Roman"/>
          <w:sz w:val="24"/>
          <w:szCs w:val="24"/>
          <w:lang w:val="x-none"/>
        </w:rPr>
        <w:t xml:space="preserve">стави изисканите документи и/или писмени обяснения.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(Изм. – ДВ, бр. 16 от 2021 г., в сила от 23.02.2021 г.) Заявлението за окончателно плащане получава пълен отказ, когато: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срока по ал. 2 не са отстранени нередовностите и/или непълнотите или не </w:t>
      </w:r>
      <w:r>
        <w:rPr>
          <w:rFonts w:ascii="Times New Roman" w:hAnsi="Times New Roman" w:cs="Times New Roman"/>
          <w:sz w:val="24"/>
          <w:szCs w:val="24"/>
          <w:lang w:val="x-none"/>
        </w:rPr>
        <w:t>са представени документите;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кандидатът е представил пред ДФЗ декларация и/или документ с невярно съдържание, неистински и/или подправен документ;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кандидатът попречи на извършването на проверка на място по чл. 93, ал. 1 с изключение на случаите на н</w:t>
      </w:r>
      <w:r>
        <w:rPr>
          <w:rFonts w:ascii="Times New Roman" w:hAnsi="Times New Roman" w:cs="Times New Roman"/>
          <w:sz w:val="24"/>
          <w:szCs w:val="24"/>
          <w:lang w:val="x-none"/>
        </w:rPr>
        <w:t>епреодолима сила и/или извънредни обстоятелства;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се установи неспазване на разписани в наредбата или договора за предоставяне на финансова помощ изисквания, както и при неспазване на разпоредби от правото на Европейския съюз;</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5. се установи несъответс</w:t>
      </w:r>
      <w:r>
        <w:rPr>
          <w:rFonts w:ascii="Times New Roman" w:hAnsi="Times New Roman" w:cs="Times New Roman"/>
          <w:sz w:val="24"/>
          <w:szCs w:val="24"/>
          <w:lang w:val="x-none"/>
        </w:rPr>
        <w:t>твие с изискванията за допустимост към кандидата;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се установи, че вината не са произведени в страната и/или са плодови вина.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16 от 2021 г., в сила от 23.02.2021 г.) Заявлението за окончателно плащане, подадено от кандидати, които н</w:t>
      </w:r>
      <w:r>
        <w:rPr>
          <w:rFonts w:ascii="Times New Roman" w:hAnsi="Times New Roman" w:cs="Times New Roman"/>
          <w:sz w:val="24"/>
          <w:szCs w:val="24"/>
          <w:lang w:val="x-none"/>
        </w:rPr>
        <w:t>е са получили финансовата помощ авансово, получава частичен отказ за партидите вино, за които се установи неспазване на изискванията на чл. 91, ал. 3 и чл. 92, ал. 4.</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девета</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(Нова – ДВ, бр. 101 от 2020 г., в сила от 27.11.2020 г.)</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МЯРКА "ИНФОРМИРАНЕ </w:t>
      </w:r>
      <w:r>
        <w:rPr>
          <w:rFonts w:ascii="Times New Roman" w:hAnsi="Times New Roman" w:cs="Times New Roman"/>
          <w:b/>
          <w:bCs/>
          <w:sz w:val="36"/>
          <w:szCs w:val="36"/>
          <w:lang w:val="x-none"/>
        </w:rPr>
        <w:t>В ДЪРЖАВИТЕ ЧЛЕНКИ"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(Нов – ДВ, бр. 101 от 2020 г., в сила от 27.11.2020 г.) </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Дейности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96. </w:t>
      </w:r>
      <w:r>
        <w:rPr>
          <w:rFonts w:ascii="Times New Roman" w:hAnsi="Times New Roman" w:cs="Times New Roman"/>
          <w:sz w:val="24"/>
          <w:szCs w:val="24"/>
          <w:lang w:val="x-none"/>
        </w:rPr>
        <w:t>(Нов – ДВ, бр. 101 от 2020 г., в сила от 27.11.2020 г.) (1) Мярка "Информиране в държавите членки" се прилага за информиране на потребителите относно: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отговорната консумация на вино и риска, свързан с вредната консумация на алкохол;</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схемата на Европейския съюз за ЗНП и ЗГУ по отношение на специфичното качество, репутацията или други характеристики на виното, дължащи се на специфичната му географс</w:t>
      </w:r>
      <w:r>
        <w:rPr>
          <w:rFonts w:ascii="Times New Roman" w:hAnsi="Times New Roman" w:cs="Times New Roman"/>
          <w:sz w:val="24"/>
          <w:szCs w:val="24"/>
          <w:lang w:val="x-none"/>
        </w:rPr>
        <w:t xml:space="preserve">ка среда или неговия произход.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По мярката се подпомагат следните дейности: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провеждане на информационни кампании: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в медии – печатни и електронни издания, радио и телевизия;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чрез печатни информационни материали – брошури, дипляни, флаери, пл</w:t>
      </w:r>
      <w:r>
        <w:rPr>
          <w:rFonts w:ascii="Times New Roman" w:hAnsi="Times New Roman" w:cs="Times New Roman"/>
          <w:sz w:val="24"/>
          <w:szCs w:val="24"/>
          <w:lang w:val="x-none"/>
        </w:rPr>
        <w:t>акати, билбордове и други подобни;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чрез интернет – уебсайт, социални мрежи, банери;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чрез дегустации в търговски обекти, ресторанти, производствени помещения, както и по време на организирани семинари и мероприятия по т. 2;</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на семинари с участие</w:t>
      </w:r>
      <w:r>
        <w:rPr>
          <w:rFonts w:ascii="Times New Roman" w:hAnsi="Times New Roman" w:cs="Times New Roman"/>
          <w:sz w:val="24"/>
          <w:szCs w:val="24"/>
          <w:lang w:val="x-none"/>
        </w:rPr>
        <w:t>то на потребители и/или професионалисти от лозаро-винарския сектор – производители, сомелиери и енолози;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провеждане на или участие в мероприятия, изложения, панаири, фестивали и конференции.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Проектните предложения по мярката могат да включват дейн</w:t>
      </w:r>
      <w:r>
        <w:rPr>
          <w:rFonts w:ascii="Times New Roman" w:hAnsi="Times New Roman" w:cs="Times New Roman"/>
          <w:sz w:val="24"/>
          <w:szCs w:val="24"/>
          <w:lang w:val="x-none"/>
        </w:rPr>
        <w:t>остите по ал. 2, т. 1 и 2 заедно или поотделно.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дейностите по ал. 2, т. 1 се отнасят до отговорната консумация на вино и риска, свързан с вредната консумация на алкохол, те се придружават от научно доказани данни и са в съответствие с подхода н</w:t>
      </w:r>
      <w:r>
        <w:rPr>
          <w:rFonts w:ascii="Times New Roman" w:hAnsi="Times New Roman" w:cs="Times New Roman"/>
          <w:sz w:val="24"/>
          <w:szCs w:val="24"/>
          <w:lang w:val="x-none"/>
        </w:rPr>
        <w:t xml:space="preserve">а органите, отговорни за общественото здраве в държава членка, където ще се изпълнява проектът.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Дейностите по ал. 2, т. 2 се изпълняват на публични мероприятия с национално или европейско значение. Мероприятия от национално значение са такива, на коит</w:t>
      </w:r>
      <w:r>
        <w:rPr>
          <w:rFonts w:ascii="Times New Roman" w:hAnsi="Times New Roman" w:cs="Times New Roman"/>
          <w:sz w:val="24"/>
          <w:szCs w:val="24"/>
          <w:lang w:val="x-none"/>
        </w:rPr>
        <w:t>о участват представителите на лозаро-винарския сектор от най-малко три винарски района в страната, а мероприятия с европейско значение – на които участват представители от най-малко две държави членки.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(6) Дейностите по ал. 2, т. 2 следва да бъдат базиран</w:t>
      </w:r>
      <w:r>
        <w:rPr>
          <w:rFonts w:ascii="Times New Roman" w:hAnsi="Times New Roman" w:cs="Times New Roman"/>
          <w:sz w:val="24"/>
          <w:szCs w:val="24"/>
          <w:lang w:val="x-none"/>
        </w:rPr>
        <w:t>и на специфичното качество на виното, неговата репутация или други характеристики, които конкретен географски произход или околна среда предоставят на вината със ЗНП/ЗГУ, произведени в този регион, и не следва да насърчават консумацията на вино поради спец</w:t>
      </w:r>
      <w:r>
        <w:rPr>
          <w:rFonts w:ascii="Times New Roman" w:hAnsi="Times New Roman" w:cs="Times New Roman"/>
          <w:sz w:val="24"/>
          <w:szCs w:val="24"/>
          <w:lang w:val="x-none"/>
        </w:rPr>
        <w:t>ифичния му произход. Не се допуска видимост на търговски марки.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97. </w:t>
      </w:r>
      <w:r>
        <w:rPr>
          <w:rFonts w:ascii="Times New Roman" w:hAnsi="Times New Roman" w:cs="Times New Roman"/>
          <w:sz w:val="24"/>
          <w:szCs w:val="24"/>
          <w:lang w:val="x-none"/>
        </w:rPr>
        <w:t>(Нов – ДВ, бр. 101 от 2020 г., в сила от 27.11.2020 г.) (1) Допустими за финансиране са разходи за: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94 от 2021 г.) дейностите по чл. 96, ал. 2, т. 1, букви "а" и "б</w:t>
      </w:r>
      <w:r>
        <w:rPr>
          <w:rFonts w:ascii="Times New Roman" w:hAnsi="Times New Roman" w:cs="Times New Roman"/>
          <w:sz w:val="24"/>
          <w:szCs w:val="24"/>
          <w:lang w:val="x-none"/>
        </w:rPr>
        <w:t xml:space="preserve">":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а) за до три на брой клипове – режисура, изработка, с максимална продължителност 30 секунди, дизайн, езикова адаптация (превод);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печатни и електронни издания – отпечатване/публикуване на текстове (статии) в печатни и електронни издания, дизайн, ези</w:t>
      </w:r>
      <w:r>
        <w:rPr>
          <w:rFonts w:ascii="Times New Roman" w:hAnsi="Times New Roman" w:cs="Times New Roman"/>
          <w:sz w:val="24"/>
          <w:szCs w:val="24"/>
          <w:lang w:val="x-none"/>
        </w:rPr>
        <w:t>кова адаптация (превод);</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печатни информационни материали – дизайн, езикова адаптация (превод), отпечатване, наем на билборд;</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реклама в медиите;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дейностите по чл. 96, ал. 2, т. 1, буква "в" – за създаване на уебсайт, актуализиране на съдържаниет</w:t>
      </w:r>
      <w:r>
        <w:rPr>
          <w:rFonts w:ascii="Times New Roman" w:hAnsi="Times New Roman" w:cs="Times New Roman"/>
          <w:sz w:val="24"/>
          <w:szCs w:val="24"/>
          <w:lang w:val="x-none"/>
        </w:rPr>
        <w:t>о на уебсайт, графично оформление, закупуване на домейн и хостинг за периода на изпълнение на проекта, превод на съдържанието на уебсайт; публикации в социалните мрежи; създаване и показване на банер;</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дейностите по чл. 96, ал. 2, т. 1, буква "г" – за н</w:t>
      </w:r>
      <w:r>
        <w:rPr>
          <w:rFonts w:ascii="Times New Roman" w:hAnsi="Times New Roman" w:cs="Times New Roman"/>
          <w:sz w:val="24"/>
          <w:szCs w:val="24"/>
          <w:lang w:val="x-none"/>
        </w:rPr>
        <w:t>аемане на помещение в случай, че носител на вещни права върху помещението не е кандидатът, негов член или участник в проекта, наемане или изграждане на щанд, възнаграждение на до 2 лица на обект, логистика и транспорт (външен и вътрешен), изработване на ре</w:t>
      </w:r>
      <w:r>
        <w:rPr>
          <w:rFonts w:ascii="Times New Roman" w:hAnsi="Times New Roman" w:cs="Times New Roman"/>
          <w:sz w:val="24"/>
          <w:szCs w:val="24"/>
          <w:lang w:val="x-none"/>
        </w:rPr>
        <w:t>кламни и информационни материали, свързани с дегустацията, консумативи и оборудване, свързани с дегустацията;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дейностите по чл. 96, ал. 2, т. 1, буква "д" – обявление, наем на помещение, материали, кетъринг, хонорар на лектор/и;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дейностите по чл</w:t>
      </w:r>
      <w:r>
        <w:rPr>
          <w:rFonts w:ascii="Times New Roman" w:hAnsi="Times New Roman" w:cs="Times New Roman"/>
          <w:sz w:val="24"/>
          <w:szCs w:val="24"/>
          <w:lang w:val="x-none"/>
        </w:rPr>
        <w:t>. 96, ал. 2, т. 2 – такса за участие, наем на пространство, конструкция на щанд/наем на щанд, възнаграждение на до 2 лица за обслужване на щанда, разходи за закупуване и брандиране на тениски и шапки за лицата, обслужващи щанда, наемане на техника (хладилн</w:t>
      </w:r>
      <w:r>
        <w:rPr>
          <w:rFonts w:ascii="Times New Roman" w:hAnsi="Times New Roman" w:cs="Times New Roman"/>
          <w:sz w:val="24"/>
          <w:szCs w:val="24"/>
          <w:lang w:val="x-none"/>
        </w:rPr>
        <w:t>ици и монитори), такса за обслужване (вода, електричество, почистване, охрана);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персонал, направени във връзка с подготовката и изпълнението на конкретната подпомагана дейност по чл. 96, ал. 2, нает по договор от бенефициента конкретно във връзка с под</w:t>
      </w:r>
      <w:r>
        <w:rPr>
          <w:rFonts w:ascii="Times New Roman" w:hAnsi="Times New Roman" w:cs="Times New Roman"/>
          <w:sz w:val="24"/>
          <w:szCs w:val="24"/>
          <w:lang w:val="x-none"/>
        </w:rPr>
        <w:t>помаганата дейност, както и разходите, съответстващи на дела от работното време, прекаран от постоянния персонал на бенефициента в конкретната/ите дейност/и;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административни разходи, които не надвишават 4 на сто от общата сума на одобрените и извършени</w:t>
      </w:r>
      <w:r>
        <w:rPr>
          <w:rFonts w:ascii="Times New Roman" w:hAnsi="Times New Roman" w:cs="Times New Roman"/>
          <w:sz w:val="24"/>
          <w:szCs w:val="24"/>
          <w:lang w:val="x-none"/>
        </w:rPr>
        <w:t xml:space="preserve"> дейности, без разходите по т. 6;</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мостри (закупени от винопроизводител по себестойност на продукта), свързани с дейностите по чл. 96, ал. 2, т. 1, буква "г" – транспорт и складиране, които не надвишават 10 на сто от общата сума на одобрените разходи за</w:t>
      </w:r>
      <w:r>
        <w:rPr>
          <w:rFonts w:ascii="Times New Roman" w:hAnsi="Times New Roman" w:cs="Times New Roman"/>
          <w:sz w:val="24"/>
          <w:szCs w:val="24"/>
          <w:lang w:val="x-none"/>
        </w:rPr>
        <w:t xml:space="preserve"> конкретната дейност;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път, дневни и нощувки за дейностите по чл. 96, ал. 2, т. 1, букви "г" и "д" и т. 2 – транспорт, хотелско настаняване и дневни на представители от целевата/целевите държава/и, съгласно Наредбата за служебните командировки и специал</w:t>
      </w:r>
      <w:r>
        <w:rPr>
          <w:rFonts w:ascii="Times New Roman" w:hAnsi="Times New Roman" w:cs="Times New Roman"/>
          <w:sz w:val="24"/>
          <w:szCs w:val="24"/>
          <w:lang w:val="x-none"/>
        </w:rPr>
        <w:t>изации в чужбина и Наредбата за командировките в страната, приета с ПМС № 72 от 1986 г. (ДВ, бр. 11 от 1987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оценка на постигнатите резултати от изпълнението на проекта в размер на не повече от 3 на сто от общата одобрена сума на разходите за извъ</w:t>
      </w:r>
      <w:r>
        <w:rPr>
          <w:rFonts w:ascii="Times New Roman" w:hAnsi="Times New Roman" w:cs="Times New Roman"/>
          <w:sz w:val="24"/>
          <w:szCs w:val="24"/>
          <w:lang w:val="x-none"/>
        </w:rPr>
        <w:t xml:space="preserve">ршване на дейностите.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(2) Допустими за финансиране са разходите, които са осъществявани от и за сметка на одобрения кандидат и са направени след датата на подписване на договора за предоставяне на финансова помощ и преди изтичането му.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За всеки заяве</w:t>
      </w:r>
      <w:r>
        <w:rPr>
          <w:rFonts w:ascii="Times New Roman" w:hAnsi="Times New Roman" w:cs="Times New Roman"/>
          <w:sz w:val="24"/>
          <w:szCs w:val="24"/>
          <w:lang w:val="x-none"/>
        </w:rPr>
        <w:t>н за финансиране разход по ал. 1, т. 1 – 4 и в случай на разходи по т. 5, които се извършват чрез наето от кандидата лице, кандидатът представя най-малко три съпоставими независими оферти в оригинал. Запитването за оферта е по образец съгласно приложение №</w:t>
      </w:r>
      <w:r>
        <w:rPr>
          <w:rFonts w:ascii="Times New Roman" w:hAnsi="Times New Roman" w:cs="Times New Roman"/>
          <w:sz w:val="24"/>
          <w:szCs w:val="24"/>
          <w:lang w:val="x-none"/>
        </w:rPr>
        <w:t xml:space="preserve"> 5, а получените оферти съдържат: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наименование и адрес на оферента; когато оферентът е местно лице, той следва да е вписан в търговския регистър или регистър БУЛСАТ към Агенцията по вписванията; когато оферентът е чуждестранно лице, той следва да предс</w:t>
      </w:r>
      <w:r>
        <w:rPr>
          <w:rFonts w:ascii="Times New Roman" w:hAnsi="Times New Roman" w:cs="Times New Roman"/>
          <w:sz w:val="24"/>
          <w:szCs w:val="24"/>
          <w:lang w:val="x-none"/>
        </w:rPr>
        <w:t>тави документ за правосубектност съгласно законодателството на държавата, в която е регистриран;</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срок на изпълнение на дейностите, включени в информационния проект съгласно чл. 96, ал. 2;</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датата на издаване на офертата;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подпис на оферента;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w:t>
      </w:r>
      <w:r>
        <w:rPr>
          <w:rFonts w:ascii="Times New Roman" w:hAnsi="Times New Roman" w:cs="Times New Roman"/>
          <w:sz w:val="24"/>
          <w:szCs w:val="24"/>
          <w:lang w:val="x-none"/>
        </w:rPr>
        <w:t>ясно и детайлно описание на разходите съгласно ал. 1;</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цена в левове или в евро с клауза за ДДС.</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Кандидатът за предоставяне на финансова помощ представя договор/и с избрания/те оферент/и, получил/и запитване за оферта по образец съгласно приложение</w:t>
      </w:r>
      <w:r>
        <w:rPr>
          <w:rFonts w:ascii="Times New Roman" w:hAnsi="Times New Roman" w:cs="Times New Roman"/>
          <w:sz w:val="24"/>
          <w:szCs w:val="24"/>
          <w:lang w:val="x-none"/>
        </w:rPr>
        <w:t xml:space="preserve"> № 5. Държавен фонд "Земеделие" проверява проведения избор на оферент чрез съпоставяне на поне три независими съпоставими оферти, като извършва съпоставка между цените, посочени във всяка от представените оферти, и одобрява за финансиране разхода до най-ни</w:t>
      </w:r>
      <w:r>
        <w:rPr>
          <w:rFonts w:ascii="Times New Roman" w:hAnsi="Times New Roman" w:cs="Times New Roman"/>
          <w:sz w:val="24"/>
          <w:szCs w:val="24"/>
          <w:lang w:val="x-none"/>
        </w:rPr>
        <w:t>ския му размер без оглед на това с кой оферент кандидатът е сключил договор. За сходни разходи за дейности по ал. 1 в офертите на различните кандидати за предоставяне на финансова помощ се избира най-ниската предложена цена.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Всеки заявен за финансиран</w:t>
      </w:r>
      <w:r>
        <w:rPr>
          <w:rFonts w:ascii="Times New Roman" w:hAnsi="Times New Roman" w:cs="Times New Roman"/>
          <w:sz w:val="24"/>
          <w:szCs w:val="24"/>
          <w:lang w:val="x-none"/>
        </w:rPr>
        <w:t xml:space="preserve">е разход по ал. 1, т. 1 – 4 и когато е приложимо по т. 5, може да бъде реализиран от различни оференти при спазване изискването на ал. 3.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Оценката по чл. 97, ал. 1, т. 10 се извършва от кандидата за всички дейности по проект на база критерии съгласно </w:t>
      </w:r>
      <w:r>
        <w:rPr>
          <w:rFonts w:ascii="Times New Roman" w:hAnsi="Times New Roman" w:cs="Times New Roman"/>
          <w:sz w:val="24"/>
          <w:szCs w:val="24"/>
          <w:lang w:val="x-none"/>
        </w:rPr>
        <w:t xml:space="preserve">приложение № 11.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Когато офертата по ал. 3 е предоставена от оферент, чиято основна дейност не е свързана с обекта на офертата, следва да се предоставят доказателства за възможността да достави заявените услуги (заверени копия на договори за услуги или</w:t>
      </w:r>
      <w:r>
        <w:rPr>
          <w:rFonts w:ascii="Times New Roman" w:hAnsi="Times New Roman" w:cs="Times New Roman"/>
          <w:sz w:val="24"/>
          <w:szCs w:val="24"/>
          <w:lang w:val="x-none"/>
        </w:rPr>
        <w:t xml:space="preserve"> рамкови споразумения за доставка на услуги с детайлно описание на техническите характеристики, цена в левове, срок, количество и начин на доставка заедно с подробна количествено-стойностна сметка).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Кандидатите за предоставяне на финансова помощ и офе</w:t>
      </w:r>
      <w:r>
        <w:rPr>
          <w:rFonts w:ascii="Times New Roman" w:hAnsi="Times New Roman" w:cs="Times New Roman"/>
          <w:sz w:val="24"/>
          <w:szCs w:val="24"/>
          <w:lang w:val="x-none"/>
        </w:rPr>
        <w:t xml:space="preserve">рентите следва да не се намират в свързаност съгласно § 1, т. 20 от допълнителната разпоредба.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Когато кандидатът за предоставяне на финансова помощ се явява възложител по смисъла на ЗОП, той прилага разпоредбите на същия закон по отношение на извършва</w:t>
      </w:r>
      <w:r>
        <w:rPr>
          <w:rFonts w:ascii="Times New Roman" w:hAnsi="Times New Roman" w:cs="Times New Roman"/>
          <w:sz w:val="24"/>
          <w:szCs w:val="24"/>
          <w:lang w:val="x-none"/>
        </w:rPr>
        <w:t>не на разходите.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98. </w:t>
      </w:r>
      <w:r>
        <w:rPr>
          <w:rFonts w:ascii="Times New Roman" w:hAnsi="Times New Roman" w:cs="Times New Roman"/>
          <w:sz w:val="24"/>
          <w:szCs w:val="24"/>
          <w:lang w:val="x-none"/>
        </w:rPr>
        <w:t>(Нов – ДВ, бр. 101 от 2020 г., в сила от 27.11.2020 г.) (1) Недопустими за финансиране са разходите за: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заделени средства за бъдещи загуби или дългове;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такси и разходи за публичен транспорт, покрити от дневните;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банкови</w:t>
      </w:r>
      <w:r>
        <w:rPr>
          <w:rFonts w:ascii="Times New Roman" w:hAnsi="Times New Roman" w:cs="Times New Roman"/>
          <w:sz w:val="24"/>
          <w:szCs w:val="24"/>
          <w:lang w:val="x-none"/>
        </w:rPr>
        <w:t xml:space="preserve"> такси, банкови лихви и застраховки;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загуби при обмяна на валута;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разходи, които не попадат в обхвата на проекта;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6. създаване и/или развитие на търговска марка;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данък добавена стойност освен в случаите на невъзстановим ДДС, когато той действи</w:t>
      </w:r>
      <w:r>
        <w:rPr>
          <w:rFonts w:ascii="Times New Roman" w:hAnsi="Times New Roman" w:cs="Times New Roman"/>
          <w:sz w:val="24"/>
          <w:szCs w:val="24"/>
          <w:lang w:val="x-none"/>
        </w:rPr>
        <w:t>телно и окончателно е поет от бенефициент, различен от данъчно незадължени лица, посочени в чл. 3, ал. 6 от Закона за данък върху добавената стойност;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извършване на дейности извън обхвата на чл. 96, ал. 2;</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дейности, включени в информационния проект</w:t>
      </w:r>
      <w:r>
        <w:rPr>
          <w:rFonts w:ascii="Times New Roman" w:hAnsi="Times New Roman" w:cs="Times New Roman"/>
          <w:sz w:val="24"/>
          <w:szCs w:val="24"/>
          <w:lang w:val="x-none"/>
        </w:rPr>
        <w:t>, съгласно чл. 96, ал. 2, извършени от лица, различни от избрания оферент;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дейности, извършени от оференти или други лица, различни от тези, с които кандидатът е сключил договор.</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 се подпомагат проекти и дейности, получили финансиране по национ</w:t>
      </w:r>
      <w:r>
        <w:rPr>
          <w:rFonts w:ascii="Times New Roman" w:hAnsi="Times New Roman" w:cs="Times New Roman"/>
          <w:sz w:val="24"/>
          <w:szCs w:val="24"/>
          <w:lang w:val="x-none"/>
        </w:rPr>
        <w:t>ални и регионални кампании и по Регламент (ЕО) № 3/2008 на Съвета от 17 декември 2007 г. относно действията за информиране и насърчаване, свързани със селскостопанските продукти на вътрешния пазар и в трети страни, Регламент (ЕС) № 1144/2014 на Европейския</w:t>
      </w:r>
      <w:r>
        <w:rPr>
          <w:rFonts w:ascii="Times New Roman" w:hAnsi="Times New Roman" w:cs="Times New Roman"/>
          <w:sz w:val="24"/>
          <w:szCs w:val="24"/>
          <w:lang w:val="x-none"/>
        </w:rPr>
        <w:t xml:space="preserve"> парламент и на Съвета от 22 октомври 2014 г. за мерките за информиране и насърчаване, свързани със селскостопански продукти, прилагани на вътрешния пазар в трети държави и за отмяна на Регламент (ЕО) № 3/2008 на Съвета и Регламент (ЕС) № 1305/2013 на Евро</w:t>
      </w:r>
      <w:r>
        <w:rPr>
          <w:rFonts w:ascii="Times New Roman" w:hAnsi="Times New Roman" w:cs="Times New Roman"/>
          <w:sz w:val="24"/>
          <w:szCs w:val="24"/>
          <w:lang w:val="x-none"/>
        </w:rPr>
        <w:t>пейския парламент и на Съвета от 17 декември 2013 г. относно подпомагане на развитието на селските райони от Европейския земеделски фонд за развитие на селските райони (ЕЗФРСР) и за отмяна на Регламент (ЕО) № 1698/2005 на Съвета.</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 – ДВ, бр. 1</w:t>
      </w:r>
      <w:r>
        <w:rPr>
          <w:rFonts w:ascii="Times New Roman" w:hAnsi="Times New Roman" w:cs="Times New Roman"/>
          <w:b/>
          <w:bCs/>
          <w:sz w:val="36"/>
          <w:szCs w:val="36"/>
          <w:lang w:val="x-none"/>
        </w:rPr>
        <w:t xml:space="preserve">01 от 2020 г., в сила от 27.11.2020 г.) </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Изисквания към кандидатите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99. </w:t>
      </w:r>
      <w:r>
        <w:rPr>
          <w:rFonts w:ascii="Times New Roman" w:hAnsi="Times New Roman" w:cs="Times New Roman"/>
          <w:sz w:val="24"/>
          <w:szCs w:val="24"/>
          <w:lang w:val="x-none"/>
        </w:rPr>
        <w:t xml:space="preserve">(Нов – ДВ, бр. 101 от 2020 г., в сила от 27.11.2020 г.) (1) Финансова помощ по мярка "Информиране в държавите членки" могат да получат: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признати организации на производители н</w:t>
      </w:r>
      <w:r>
        <w:rPr>
          <w:rFonts w:ascii="Times New Roman" w:hAnsi="Times New Roman" w:cs="Times New Roman"/>
          <w:sz w:val="24"/>
          <w:szCs w:val="24"/>
          <w:lang w:val="x-none"/>
        </w:rPr>
        <w:t xml:space="preserve">а лозаро-винарски продукти и асоциации на организации на производители на лозаро-винарски продукти;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междупрофесионални организации по Закона за виното и спиртните напитки;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професионални организации с не по-малко от двегодишна история считано от дат</w:t>
      </w:r>
      <w:r>
        <w:rPr>
          <w:rFonts w:ascii="Times New Roman" w:hAnsi="Times New Roman" w:cs="Times New Roman"/>
          <w:sz w:val="24"/>
          <w:szCs w:val="24"/>
          <w:lang w:val="x-none"/>
        </w:rPr>
        <w:t>ата на първоначалната регистрация, работещи основно в лозаро-винарския сектор – юридически лица, регистрирани по Закона за юридическите лица с нестопанска цел, с цели, основна и допълнителна дейност в лозаро-винарския сектор;</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публичноправни организации</w:t>
      </w:r>
      <w:r>
        <w:rPr>
          <w:rFonts w:ascii="Times New Roman" w:hAnsi="Times New Roman" w:cs="Times New Roman"/>
          <w:sz w:val="24"/>
          <w:szCs w:val="24"/>
          <w:lang w:val="x-none"/>
        </w:rPr>
        <w:t xml:space="preserve"> съгласно чл. 3 от Делегиран регламент (ЕС) 2016/1149, когато не са единствени бенефициенти на помощта.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кандидат по мярката е лице по чл. 99, ал. 1, т. 1 – 3, в проекта могат да бъдат включени лица, които не са членове на съответния кандидат.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 xml:space="preserve">(3) Финансова помощ по мярка "Информиране в държавите членки" не могат да получат кандидати по ал. 1, чиито представляващи са осъдени с влязла в сила присъда, освен ако са реабилитирани, за престъпление по чл. 108а, чл. 159а – 159г, чл. 172, 192а, чл. 194 </w:t>
      </w:r>
      <w:r>
        <w:rPr>
          <w:rFonts w:ascii="Times New Roman" w:hAnsi="Times New Roman" w:cs="Times New Roman"/>
          <w:sz w:val="24"/>
          <w:szCs w:val="24"/>
          <w:lang w:val="x-none"/>
        </w:rPr>
        <w:t>– 217, чл. 219 – 252, чл. 253 – 260, чл. 301 – 307, чл. 321, 321а и чл. 352 – 353е от Наказателния кодекс или са осъдени с влязла в сила присъда, освен ако са реабилитирани, за аналогично престъпление в друга държава членка или трета страна.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Кандидати</w:t>
      </w:r>
      <w:r>
        <w:rPr>
          <w:rFonts w:ascii="Times New Roman" w:hAnsi="Times New Roman" w:cs="Times New Roman"/>
          <w:sz w:val="24"/>
          <w:szCs w:val="24"/>
          <w:lang w:val="x-none"/>
        </w:rPr>
        <w:t>те по ал. 1 могат да получат финансова помощ по мярката, когато: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нямат изискуеми и ликвидни задължения към ДФЗ, освен ако е допуснато </w:t>
      </w:r>
      <w:r>
        <w:rPr>
          <w:rFonts w:ascii="Times New Roman" w:hAnsi="Times New Roman" w:cs="Times New Roman"/>
          <w:sz w:val="24"/>
          <w:szCs w:val="24"/>
          <w:lang w:val="x-none"/>
        </w:rPr>
        <w:lastRenderedPageBreak/>
        <w:t>разсрочване, отсрочване или обезпечение на задълженията;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 са в производство за обявяване в несъстоятелност и не </w:t>
      </w:r>
      <w:r>
        <w:rPr>
          <w:rFonts w:ascii="Times New Roman" w:hAnsi="Times New Roman" w:cs="Times New Roman"/>
          <w:sz w:val="24"/>
          <w:szCs w:val="24"/>
          <w:lang w:val="x-none"/>
        </w:rPr>
        <w:t>са обявени в несъстоятелност;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 са в производство по ликвидация;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нямат просрочени публични задължения.</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 – ДВ, бр. 101 от 2020 г., в сила от 27.11.2020 г.)</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Срок за изпълнение на проектите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100. </w:t>
      </w:r>
      <w:r>
        <w:rPr>
          <w:rFonts w:ascii="Times New Roman" w:hAnsi="Times New Roman" w:cs="Times New Roman"/>
          <w:sz w:val="24"/>
          <w:szCs w:val="24"/>
          <w:lang w:val="x-none"/>
        </w:rPr>
        <w:t>(Нов – ДВ, бр. 101 от 2020 г., в си</w:t>
      </w:r>
      <w:r>
        <w:rPr>
          <w:rFonts w:ascii="Times New Roman" w:hAnsi="Times New Roman" w:cs="Times New Roman"/>
          <w:sz w:val="24"/>
          <w:szCs w:val="24"/>
          <w:lang w:val="x-none"/>
        </w:rPr>
        <w:t xml:space="preserve">ла от 27.11.2020 г.) (1) Срокът за изпълнение на проектите не може да надхвърля 3 години от датата на сключване на договора за предоставяне на финансова помощ на одобрения кандидат.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Изпълнението на дейностите по всеки проект се разделя на един, два ил</w:t>
      </w:r>
      <w:r>
        <w:rPr>
          <w:rFonts w:ascii="Times New Roman" w:hAnsi="Times New Roman" w:cs="Times New Roman"/>
          <w:sz w:val="24"/>
          <w:szCs w:val="24"/>
          <w:lang w:val="x-none"/>
        </w:rPr>
        <w:t xml:space="preserve">и три периода, всеки от които не може да надхвърля една година.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За целите на изпълнението на проектa и при наличен бюджет срокът по ал. 1 може да бъде удължен по искане на кандидата максимум до две години.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При подаване на ново заявление за подпом</w:t>
      </w:r>
      <w:r>
        <w:rPr>
          <w:rFonts w:ascii="Times New Roman" w:hAnsi="Times New Roman" w:cs="Times New Roman"/>
          <w:sz w:val="24"/>
          <w:szCs w:val="24"/>
          <w:lang w:val="x-none"/>
        </w:rPr>
        <w:t>агане от кандидат, получил финансова помощ по мярката, или в случай на подаване на заявление за продължаване на проекта ДФЗ извършва проверки, удостоверяващи, че предложените разходи не са били вече финансирани по същите дейности в същата държава членка.</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w:t>
      </w:r>
      <w:r>
        <w:rPr>
          <w:rFonts w:ascii="Times New Roman" w:hAnsi="Times New Roman" w:cs="Times New Roman"/>
          <w:b/>
          <w:bCs/>
          <w:sz w:val="36"/>
          <w:szCs w:val="36"/>
          <w:lang w:val="x-none"/>
        </w:rPr>
        <w:t>аздел IV</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 – ДВ, бр. 101 от 2020 г., в сила от 27.11.2020 г.)</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Финансова помощ</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101. </w:t>
      </w:r>
      <w:r>
        <w:rPr>
          <w:rFonts w:ascii="Times New Roman" w:hAnsi="Times New Roman" w:cs="Times New Roman"/>
          <w:sz w:val="24"/>
          <w:szCs w:val="24"/>
          <w:lang w:val="x-none"/>
        </w:rPr>
        <w:t>(Нов – ДВ, бр. 101 от 2020 г., в сила от 27.11.2020 г.) (1) Максималният размер на финансовата помощ от ЕФГЗ по мярката по чл. 96, ал. 1 е до 50 на сто от стойността</w:t>
      </w:r>
      <w:r>
        <w:rPr>
          <w:rFonts w:ascii="Times New Roman" w:hAnsi="Times New Roman" w:cs="Times New Roman"/>
          <w:sz w:val="24"/>
          <w:szCs w:val="24"/>
          <w:lang w:val="x-none"/>
        </w:rPr>
        <w:t xml:space="preserve"> на допустимите разходи.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допълнение към помощта по ал. 1 и след одобрение от страна на Европейската комисия може да се предоставя и държавна помощ до 30 на сто от стойността на допустимите разходи.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случаите на ал. 1 кандидатът за подпомагане </w:t>
      </w:r>
      <w:r>
        <w:rPr>
          <w:rFonts w:ascii="Times New Roman" w:hAnsi="Times New Roman" w:cs="Times New Roman"/>
          <w:sz w:val="24"/>
          <w:szCs w:val="24"/>
          <w:lang w:val="x-none"/>
        </w:rPr>
        <w:t>участва във финансирането с минимум 50 на сто от стойността на допустимите разходи, а в случаите на ал. 2 – с минимум 20 на сто от стойността на допустимите разходи.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Дейности, свързани с вина без ЗГУ и ЗНП, могат да получат само финансова помощ от ЕФГ</w:t>
      </w:r>
      <w:r>
        <w:rPr>
          <w:rFonts w:ascii="Times New Roman" w:hAnsi="Times New Roman" w:cs="Times New Roman"/>
          <w:sz w:val="24"/>
          <w:szCs w:val="24"/>
          <w:lang w:val="x-none"/>
        </w:rPr>
        <w:t>З до 50 на сто от стойността на допустимите разходи и нямат право на държавна помощ.</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102. </w:t>
      </w:r>
      <w:r>
        <w:rPr>
          <w:rFonts w:ascii="Times New Roman" w:hAnsi="Times New Roman" w:cs="Times New Roman"/>
          <w:sz w:val="24"/>
          <w:szCs w:val="24"/>
          <w:lang w:val="x-none"/>
        </w:rPr>
        <w:t>(Нов – ДВ, бр. 101 от 2020 г., в сила от 27.11.2020 г.) Ползвателите на финансова помощ през който и да е програмен период могат да получат финансиране само за ра</w:t>
      </w:r>
      <w:r>
        <w:rPr>
          <w:rFonts w:ascii="Times New Roman" w:hAnsi="Times New Roman" w:cs="Times New Roman"/>
          <w:sz w:val="24"/>
          <w:szCs w:val="24"/>
          <w:lang w:val="x-none"/>
        </w:rPr>
        <w:t>зходи, които не са били вече финансирани.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103. </w:t>
      </w:r>
      <w:r>
        <w:rPr>
          <w:rFonts w:ascii="Times New Roman" w:hAnsi="Times New Roman" w:cs="Times New Roman"/>
          <w:sz w:val="24"/>
          <w:szCs w:val="24"/>
          <w:lang w:val="x-none"/>
        </w:rPr>
        <w:t>(Нов – ДВ, бр. 101 от 2020 г., в сила от 27.11.2020 г.) Максималната стойност на един проект не може да надвишава 700 000 лв. годишно и 2 000 000 лв. за тригодишен период.</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(Нов – ДВ, бр. 101 от 20</w:t>
      </w:r>
      <w:r>
        <w:rPr>
          <w:rFonts w:ascii="Times New Roman" w:hAnsi="Times New Roman" w:cs="Times New Roman"/>
          <w:b/>
          <w:bCs/>
          <w:sz w:val="36"/>
          <w:szCs w:val="36"/>
          <w:lang w:val="x-none"/>
        </w:rPr>
        <w:t xml:space="preserve">20 г., в сила от 27.11.2020 г.) </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Условия и ред за участие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104. </w:t>
      </w:r>
      <w:r>
        <w:rPr>
          <w:rFonts w:ascii="Times New Roman" w:hAnsi="Times New Roman" w:cs="Times New Roman"/>
          <w:sz w:val="24"/>
          <w:szCs w:val="24"/>
          <w:lang w:val="x-none"/>
        </w:rPr>
        <w:t xml:space="preserve">(Нов – ДВ, бр. 101 от 2020 г., в сила от 27.11.2020 г.) (1) Кандидатите по чл. 99, ал. 1 и/или членовете на кандидатите, участващи в проекта, трябва да: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имат технически капацитет, за д</w:t>
      </w:r>
      <w:r>
        <w:rPr>
          <w:rFonts w:ascii="Times New Roman" w:hAnsi="Times New Roman" w:cs="Times New Roman"/>
          <w:sz w:val="24"/>
          <w:szCs w:val="24"/>
          <w:lang w:val="x-none"/>
        </w:rPr>
        <w:t>а гарантират финализиране на проекта – да разполагат с професионалисти за извършването на операциите, наети специално за целите им, и/или с персонал с необходимите опит, образование и квалификация за реализиране на дейностите и да притежават/ползват помеще</w:t>
      </w:r>
      <w:r>
        <w:rPr>
          <w:rFonts w:ascii="Times New Roman" w:hAnsi="Times New Roman" w:cs="Times New Roman"/>
          <w:sz w:val="24"/>
          <w:szCs w:val="24"/>
          <w:lang w:val="x-none"/>
        </w:rPr>
        <w:t xml:space="preserve">ние за целите на проекта;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имат финансов ресурс за реализиране на дейностите, заложени в проекта – изследва се финансовата стабилност на кандидата и/или на участниците чрез финансово-счетоводни показатели съгласно годишни финансови отчети, отчети за при</w:t>
      </w:r>
      <w:r>
        <w:rPr>
          <w:rFonts w:ascii="Times New Roman" w:hAnsi="Times New Roman" w:cs="Times New Roman"/>
          <w:sz w:val="24"/>
          <w:szCs w:val="24"/>
          <w:lang w:val="x-none"/>
        </w:rPr>
        <w:t>ходи и разходи и счетоводни баланси за предходната година съгласно приложение № 6.</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Кандидатите по чл. 99, ал. 1 доказват изпълнението на условията по ал. 1 самостоятелно или чрез всички членове, участващи в проекта. В случай че условията по ал. 1 се д</w:t>
      </w:r>
      <w:r>
        <w:rPr>
          <w:rFonts w:ascii="Times New Roman" w:hAnsi="Times New Roman" w:cs="Times New Roman"/>
          <w:sz w:val="24"/>
          <w:szCs w:val="24"/>
          <w:lang w:val="x-none"/>
        </w:rPr>
        <w:t xml:space="preserve">оказват чрез членовете, се вземат предвид данните на всички членове, участващи в проекта.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Кандидатите по чл. 99, ал. 1 подават в ДФЗ заявление за предоставяне на финансова помощ по образец, в което посочват ЕИК/код по БУЛСТАТ и прилагат: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проект по</w:t>
      </w:r>
      <w:r>
        <w:rPr>
          <w:rFonts w:ascii="Times New Roman" w:hAnsi="Times New Roman" w:cs="Times New Roman"/>
          <w:sz w:val="24"/>
          <w:szCs w:val="24"/>
          <w:lang w:val="x-none"/>
        </w:rPr>
        <w:t xml:space="preserve"> образец;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копие от подписано решение на компетентния орган на юридическото лице за участие в конкретния проект, за осигуряване на съфинансиране на разходите съгласно чл. 101, ал. 3 и за осигуряване на възможността по чл. 99, ал. 2;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най-малко три съ</w:t>
      </w:r>
      <w:r>
        <w:rPr>
          <w:rFonts w:ascii="Times New Roman" w:hAnsi="Times New Roman" w:cs="Times New Roman"/>
          <w:sz w:val="24"/>
          <w:szCs w:val="24"/>
          <w:lang w:val="x-none"/>
        </w:rPr>
        <w:t>поставими независими оферти по чл. 97, ал. 3 в оригинал; цената в офертите следва да бъде определена в левове или в евро с посочен ДДС; офертите трябва да са издадени при спазване изискванията на чл. 97, ал. 5 и 7 преди датата на сключване на договора с из</w:t>
      </w:r>
      <w:r>
        <w:rPr>
          <w:rFonts w:ascii="Times New Roman" w:hAnsi="Times New Roman" w:cs="Times New Roman"/>
          <w:sz w:val="24"/>
          <w:szCs w:val="24"/>
          <w:lang w:val="x-none"/>
        </w:rPr>
        <w:t>брания оферент и да се придружават от технически спецификации;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копие от годишни финансови отчети за приходи и разходи и счетоводен баланс за последните две години, удостоверяващи финансов капацитет на кандидата и/или на членовете, участващи в проекта, </w:t>
      </w:r>
      <w:r>
        <w:rPr>
          <w:rFonts w:ascii="Times New Roman" w:hAnsi="Times New Roman" w:cs="Times New Roman"/>
          <w:sz w:val="24"/>
          <w:szCs w:val="24"/>
          <w:lang w:val="x-none"/>
        </w:rPr>
        <w:t xml:space="preserve">когато не са налични на електронната страница на регистъра на юридическите лица с нестопанска цел към Агенцията по вписванията;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документ в оригинал от банката, в която е открита нарочна банкова сметка за целите на мярката, удостоверяващ, че кандидатът </w:t>
      </w:r>
      <w:r>
        <w:rPr>
          <w:rFonts w:ascii="Times New Roman" w:hAnsi="Times New Roman" w:cs="Times New Roman"/>
          <w:sz w:val="24"/>
          <w:szCs w:val="24"/>
          <w:lang w:val="x-none"/>
        </w:rPr>
        <w:t>е титуляр на банковата сметка; документът следва да съдържа IBAN, BIC, име на титуляря на банковата сметка, име на банката;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заверен препис на нотариално заверено пълномощно, когато документите се подават от упълномощено лице;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договор/и с избрания/т</w:t>
      </w:r>
      <w:r>
        <w:rPr>
          <w:rFonts w:ascii="Times New Roman" w:hAnsi="Times New Roman" w:cs="Times New Roman"/>
          <w:sz w:val="24"/>
          <w:szCs w:val="24"/>
          <w:lang w:val="x-none"/>
        </w:rPr>
        <w:t>е оферент/и;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декларация за съгласие от всички участници в проекта.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При приемане на заявлението се проверява самоличността и представителната власт на заявителя.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 юридическите лица, вписани в търговския регистър и в регистъра на юридическите</w:t>
      </w:r>
      <w:r>
        <w:rPr>
          <w:rFonts w:ascii="Times New Roman" w:hAnsi="Times New Roman" w:cs="Times New Roman"/>
          <w:sz w:val="24"/>
          <w:szCs w:val="24"/>
          <w:lang w:val="x-none"/>
        </w:rPr>
        <w:t xml:space="preserve"> лица с нестопанска цел към Агенцията по вписванията, информацията се проверява служебно. В случай че информацията не е публикувана, същата може да бъде изискана по реда на чл. 105, ал. 2.</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Документите по ал. 3 се представят на български език, а когато</w:t>
      </w:r>
      <w:r>
        <w:rPr>
          <w:rFonts w:ascii="Times New Roman" w:hAnsi="Times New Roman" w:cs="Times New Roman"/>
          <w:sz w:val="24"/>
          <w:szCs w:val="24"/>
          <w:lang w:val="x-none"/>
        </w:rPr>
        <w:t xml:space="preserve"> оригиналният </w:t>
      </w:r>
      <w:r>
        <w:rPr>
          <w:rFonts w:ascii="Times New Roman" w:hAnsi="Times New Roman" w:cs="Times New Roman"/>
          <w:sz w:val="24"/>
          <w:szCs w:val="24"/>
          <w:lang w:val="x-none"/>
        </w:rPr>
        <w:lastRenderedPageBreak/>
        <w:t xml:space="preserve">документ е на чужд език, се прилага и легализиран превод на български език.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При подаване на заявлението кандидатът осигурява оригиналите на всички документи, включително и тези, за които се изискват копия, като удостоверява съответствиет</w:t>
      </w:r>
      <w:r>
        <w:rPr>
          <w:rFonts w:ascii="Times New Roman" w:hAnsi="Times New Roman" w:cs="Times New Roman"/>
          <w:sz w:val="24"/>
          <w:szCs w:val="24"/>
          <w:lang w:val="x-none"/>
        </w:rPr>
        <w:t xml:space="preserve">о на представените копия със заверка "Вярно с оригинала". Служителят, приемащ документите, сверява представените копия с оригиналните документи.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Държавен фонд "Земеделие" има право да изисква представянето и на документи извън посочените в ал. 3 и утв</w:t>
      </w:r>
      <w:r>
        <w:rPr>
          <w:rFonts w:ascii="Times New Roman" w:hAnsi="Times New Roman" w:cs="Times New Roman"/>
          <w:sz w:val="24"/>
          <w:szCs w:val="24"/>
          <w:lang w:val="x-none"/>
        </w:rPr>
        <w:t>ърдения образец на заявление за финансова помощ, когато това е от съществено значение за процедурата по разглеждане и одобрение на подаденото заявление.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Заявлението за предоставяне на финансова помощ може да бъде прието и при липса и/или нередовност н</w:t>
      </w:r>
      <w:r>
        <w:rPr>
          <w:rFonts w:ascii="Times New Roman" w:hAnsi="Times New Roman" w:cs="Times New Roman"/>
          <w:sz w:val="24"/>
          <w:szCs w:val="24"/>
          <w:lang w:val="x-none"/>
        </w:rPr>
        <w:t>а документи, но само когато това се отнася за документи, издадени от други държавни и/или общински органи и институции, за които кандидатът за предоставяне на финансова помощ представи писмени доказателства, че е направил искане за издаването им. Кандидатъ</w:t>
      </w:r>
      <w:r>
        <w:rPr>
          <w:rFonts w:ascii="Times New Roman" w:hAnsi="Times New Roman" w:cs="Times New Roman"/>
          <w:sz w:val="24"/>
          <w:szCs w:val="24"/>
          <w:lang w:val="x-none"/>
        </w:rPr>
        <w:t>т подписва декларация, че е запознат с липсите и нередовностите и поема задължение да представи издадените въз основа на искането документи най-късно в срока по чл. 105, ал. 2.</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105. </w:t>
      </w:r>
      <w:r>
        <w:rPr>
          <w:rFonts w:ascii="Times New Roman" w:hAnsi="Times New Roman" w:cs="Times New Roman"/>
          <w:sz w:val="24"/>
          <w:szCs w:val="24"/>
          <w:lang w:val="x-none"/>
        </w:rPr>
        <w:t>(Нов – ДВ, бр. 101 от 2020 г., в сила от 27.11.2020 г.) (1) Служителит</w:t>
      </w:r>
      <w:r>
        <w:rPr>
          <w:rFonts w:ascii="Times New Roman" w:hAnsi="Times New Roman" w:cs="Times New Roman"/>
          <w:sz w:val="24"/>
          <w:szCs w:val="24"/>
          <w:lang w:val="x-none"/>
        </w:rPr>
        <w:t xml:space="preserve">е от ЦУ на ДФЗ извършват проверка на документите по чл. 104, ал. 3 и 4 и на обстоятелствата по чл. 99, ал. 3.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При установяване на нередовност и/или непълнота на документите ДФЗ уведомява писмено кандидата за финансова помощ, който в срок до 10 работни</w:t>
      </w:r>
      <w:r>
        <w:rPr>
          <w:rFonts w:ascii="Times New Roman" w:hAnsi="Times New Roman" w:cs="Times New Roman"/>
          <w:sz w:val="24"/>
          <w:szCs w:val="24"/>
          <w:lang w:val="x-none"/>
        </w:rPr>
        <w:t xml:space="preserve"> дни от получаване на уведомлението трябва да отстрани нередовностите и/или непълнотите и да предостави исканите документи и/или писмени обяснения. В случай че не може да се направи служебна проверка за обстоятелствата по чл. 99, ал. 3, ДФЗ уведомява канди</w:t>
      </w:r>
      <w:r>
        <w:rPr>
          <w:rFonts w:ascii="Times New Roman" w:hAnsi="Times New Roman" w:cs="Times New Roman"/>
          <w:sz w:val="24"/>
          <w:szCs w:val="24"/>
          <w:lang w:val="x-none"/>
        </w:rPr>
        <w:t>дата писмено, който в срок до 10 работни дни от получаване на уведомлението трябва да представи легализиран превод на свидетелство за съдимост, когато то подлежи на издаване от чуждестранен орган. Когато в съответната чужда държава свидетелство за съдимост</w:t>
      </w:r>
      <w:r>
        <w:rPr>
          <w:rFonts w:ascii="Times New Roman" w:hAnsi="Times New Roman" w:cs="Times New Roman"/>
          <w:sz w:val="24"/>
          <w:szCs w:val="24"/>
          <w:lang w:val="x-none"/>
        </w:rPr>
        <w:t xml:space="preserve">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Ако кандидатът не отстрани нередовностите и/или непълнотите или не представи документите по ал. </w:t>
      </w:r>
      <w:r>
        <w:rPr>
          <w:rFonts w:ascii="Times New Roman" w:hAnsi="Times New Roman" w:cs="Times New Roman"/>
          <w:sz w:val="24"/>
          <w:szCs w:val="24"/>
          <w:lang w:val="x-none"/>
        </w:rPr>
        <w:t xml:space="preserve">2 в определения срок, заявлението за подпомагане се отхвърля със заповед на изпълнителния директор. Заповедта се съобщава и подлежи на обжалване по реда на АПК.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Заявлението за финансова помощ и приложените към него документи могат да бъдат поправяни и</w:t>
      </w:r>
      <w:r>
        <w:rPr>
          <w:rFonts w:ascii="Times New Roman" w:hAnsi="Times New Roman" w:cs="Times New Roman"/>
          <w:sz w:val="24"/>
          <w:szCs w:val="24"/>
          <w:lang w:val="x-none"/>
        </w:rPr>
        <w:t xml:space="preserve"> коригирани след подаването им само при очевидни грешки, признати от ДФЗ въз основа на цялостна преценка на конкретния случай, и при условие, че кандидатът е действал добросъвестно.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106. </w:t>
      </w:r>
      <w:r>
        <w:rPr>
          <w:rFonts w:ascii="Times New Roman" w:hAnsi="Times New Roman" w:cs="Times New Roman"/>
          <w:sz w:val="24"/>
          <w:szCs w:val="24"/>
          <w:lang w:val="x-none"/>
        </w:rPr>
        <w:t>(Нов – ДВ, бр. 101 от 2020 г., в сила от 27.11.2020 г.) (1) В слу</w:t>
      </w:r>
      <w:r>
        <w:rPr>
          <w:rFonts w:ascii="Times New Roman" w:hAnsi="Times New Roman" w:cs="Times New Roman"/>
          <w:sz w:val="24"/>
          <w:szCs w:val="24"/>
          <w:lang w:val="x-none"/>
        </w:rPr>
        <w:t xml:space="preserve">чай че заявената финансова помощ от всички кандидати надхвърля бюджета, определен по реда на чл. 3, ал. 1, допустимите за подпомагане заявления за предоставяне на финансова помощ се оценяват съгласно критериите за приоритет и оценка, посочени в приложение </w:t>
      </w:r>
      <w:r>
        <w:rPr>
          <w:rFonts w:ascii="Times New Roman" w:hAnsi="Times New Roman" w:cs="Times New Roman"/>
          <w:sz w:val="24"/>
          <w:szCs w:val="24"/>
          <w:lang w:val="x-none"/>
        </w:rPr>
        <w:t>№ 12. Заявленията се класират в низходящ ред според получените при оценката точки до размера на определения за съответния прием бюджет, за което се изготвя списък. Заявления, допустими за подпомагане, които не отговарят на критериите за приоритет и оценка,</w:t>
      </w:r>
      <w:r>
        <w:rPr>
          <w:rFonts w:ascii="Times New Roman" w:hAnsi="Times New Roman" w:cs="Times New Roman"/>
          <w:sz w:val="24"/>
          <w:szCs w:val="24"/>
          <w:lang w:val="x-none"/>
        </w:rPr>
        <w:t xml:space="preserve"> получават 0,5 т. и участват в разпределението на бюджета до неговия размер. При повече от едно заявление с еднакъв брой точки, за които наличният бюджет е недостатъчен, той се разпределя между тези заявления пропорционално на одобреното </w:t>
      </w:r>
      <w:r>
        <w:rPr>
          <w:rFonts w:ascii="Times New Roman" w:hAnsi="Times New Roman" w:cs="Times New Roman"/>
          <w:sz w:val="24"/>
          <w:szCs w:val="24"/>
          <w:lang w:val="x-none"/>
        </w:rPr>
        <w:lastRenderedPageBreak/>
        <w:t>финансиране. В тоз</w:t>
      </w:r>
      <w:r>
        <w:rPr>
          <w:rFonts w:ascii="Times New Roman" w:hAnsi="Times New Roman" w:cs="Times New Roman"/>
          <w:sz w:val="24"/>
          <w:szCs w:val="24"/>
          <w:lang w:val="x-none"/>
        </w:rPr>
        <w:t>и случай кандидатите са длъжни да изпълнят всички допустими дейности, посочени в заявлението за подпомагане.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Окончателният списък на класираните заявления за предоставяне на финансова помощ се публикува на електронната страница на ДФЗ.</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срок до </w:t>
      </w:r>
      <w:r>
        <w:rPr>
          <w:rFonts w:ascii="Times New Roman" w:hAnsi="Times New Roman" w:cs="Times New Roman"/>
          <w:sz w:val="24"/>
          <w:szCs w:val="24"/>
          <w:lang w:val="x-none"/>
        </w:rPr>
        <w:t>90 работни дни от подаване на заявленията и въз основа на класирането изпълнителният директор на Държавен фонд "Земеделие" със заповед:</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одобрява заявлението за предоставяне на финансова помощ;</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мотивирано отхвърля заявлението за предоставяне на фина</w:t>
      </w:r>
      <w:r>
        <w:rPr>
          <w:rFonts w:ascii="Times New Roman" w:hAnsi="Times New Roman" w:cs="Times New Roman"/>
          <w:sz w:val="24"/>
          <w:szCs w:val="24"/>
          <w:lang w:val="x-none"/>
        </w:rPr>
        <w:t>нсова помощ; заповедта се съобщава и подлежи на обжалване по реда на АПК.</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Срокът по ал. 3 може да бъде удължен, когато: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са констатирани нередовности и/или непълноти, за отстраняването на които е необходимо становище на други органи или институции </w:t>
      </w:r>
      <w:r>
        <w:rPr>
          <w:rFonts w:ascii="Times New Roman" w:hAnsi="Times New Roman" w:cs="Times New Roman"/>
          <w:sz w:val="24"/>
          <w:szCs w:val="24"/>
          <w:lang w:val="x-none"/>
        </w:rPr>
        <w:t>– със срока за получаване на отговора или становището от съответния орган или институция;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 изпратено запитване за потвърждаване достоверността на представените оферти по чл. 97, ал. 3 и 6 – със срока за получаване на отговор от съответния оферент;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w:t>
      </w:r>
      <w:r>
        <w:rPr>
          <w:rFonts w:ascii="Times New Roman" w:hAnsi="Times New Roman" w:cs="Times New Roman"/>
          <w:sz w:val="24"/>
          <w:szCs w:val="24"/>
          <w:lang w:val="x-none"/>
        </w:rPr>
        <w:t xml:space="preserve"> е изпратено уведомление до кандидата за финансова помощ за отстраняване на нередовности и/или непълноти съгласно чл. 105, ал. 2 – със срока на получаване на отговор от съответния кандидат.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Заявлението за предоставяне на финансова помощ се отхвърля, к</w:t>
      </w:r>
      <w:r>
        <w:rPr>
          <w:rFonts w:ascii="Times New Roman" w:hAnsi="Times New Roman" w:cs="Times New Roman"/>
          <w:sz w:val="24"/>
          <w:szCs w:val="24"/>
          <w:lang w:val="x-none"/>
        </w:rPr>
        <w:t xml:space="preserve">огато: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проектът не съответства на дейностите по чл. 96, ал. 2;</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кандидатът не отговаря на изискванията на чл. 99, ал. 1;</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липсва наличен бюджет, определен със заповедта по чл. 3, ал. 1;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кандидатът не притежава технически капацитет по чл</w:t>
      </w:r>
      <w:r>
        <w:rPr>
          <w:rFonts w:ascii="Times New Roman" w:hAnsi="Times New Roman" w:cs="Times New Roman"/>
          <w:sz w:val="24"/>
          <w:szCs w:val="24"/>
          <w:lang w:val="x-none"/>
        </w:rPr>
        <w:t xml:space="preserve">. 104, ал. 1, т. 1;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кандидатът не разполага с финансови ресурси по чл. 104, ал. 1, т. 2;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се установи наличие на изкуствено създадени условия за получаване на финансова помощ с оглед извличането на предимства в противоречие с целите на мярката за по</w:t>
      </w:r>
      <w:r>
        <w:rPr>
          <w:rFonts w:ascii="Times New Roman" w:hAnsi="Times New Roman" w:cs="Times New Roman"/>
          <w:sz w:val="24"/>
          <w:szCs w:val="24"/>
          <w:lang w:val="x-none"/>
        </w:rPr>
        <w:t xml:space="preserve">дпомагане съгласно Националната програма;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7. се установи свързаност между кандидата по мярката и оферентите по чл. 97, ал. 3 и 6 съгласно представени договори по чл. 104, ал. 3, т. 3;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8. дейностите в проекта не съответстват на изискванията, определени в </w:t>
      </w:r>
      <w:r>
        <w:rPr>
          <w:rFonts w:ascii="Times New Roman" w:hAnsi="Times New Roman" w:cs="Times New Roman"/>
          <w:sz w:val="24"/>
          <w:szCs w:val="24"/>
          <w:lang w:val="x-none"/>
        </w:rPr>
        <w:t>тази наредба, и на Насоките относно прилагане на някои разпоредби на Делегирания регламент (ЕС) 2016/1149 и Регламента за изпълнение (ЕС) 2016/1150 от 15 април 2016 г. за националните програми за подпомагане в лозаро-винарския сектор, публикувани на официа</w:t>
      </w:r>
      <w:r>
        <w:rPr>
          <w:rFonts w:ascii="Times New Roman" w:hAnsi="Times New Roman" w:cs="Times New Roman"/>
          <w:sz w:val="24"/>
          <w:szCs w:val="24"/>
          <w:lang w:val="x-none"/>
        </w:rPr>
        <w:t>лния интернет портал: https://ec.europa.eu/info/food-farming-fisheries/plants-and-plant-products/plant-products/wine/eu-wine-legislation_bg;</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кандидатът попречи на извършването на проверка на място, с изключение на случаите на непреодолима сила и/или из</w:t>
      </w:r>
      <w:r>
        <w:rPr>
          <w:rFonts w:ascii="Times New Roman" w:hAnsi="Times New Roman" w:cs="Times New Roman"/>
          <w:sz w:val="24"/>
          <w:szCs w:val="24"/>
          <w:lang w:val="x-none"/>
        </w:rPr>
        <w:t>вънредни обстоятелства;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се установи несъответствие с изискванията към кандидата и избрания оферент.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Когато са постъпили данни за образувано досъдебно производство от прокуратурата, свързано с фондове, инструменти и програми, финансирани от ЕС, из</w:t>
      </w:r>
      <w:r>
        <w:rPr>
          <w:rFonts w:ascii="Times New Roman" w:hAnsi="Times New Roman" w:cs="Times New Roman"/>
          <w:sz w:val="24"/>
          <w:szCs w:val="24"/>
          <w:lang w:val="x-none"/>
        </w:rPr>
        <w:t>пълнителният директор на Държавен фонд "Земеделие" със заповед спира обработката на подаденото заявление за предоставяне на финансова помощ и уведомява заявителя по реда на Административнопроцесуалния кодекс.</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VI</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 – ДВ, бр. 101 от 2020 г., в сила</w:t>
      </w:r>
      <w:r>
        <w:rPr>
          <w:rFonts w:ascii="Times New Roman" w:hAnsi="Times New Roman" w:cs="Times New Roman"/>
          <w:b/>
          <w:bCs/>
          <w:sz w:val="36"/>
          <w:szCs w:val="36"/>
          <w:lang w:val="x-none"/>
        </w:rPr>
        <w:t xml:space="preserve"> от 27.11.2020 г.)</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Условия и ред за сключване на договор</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107.</w:t>
      </w:r>
      <w:r>
        <w:rPr>
          <w:rFonts w:ascii="Times New Roman" w:hAnsi="Times New Roman" w:cs="Times New Roman"/>
          <w:sz w:val="24"/>
          <w:szCs w:val="24"/>
          <w:lang w:val="x-none"/>
        </w:rPr>
        <w:t xml:space="preserve"> (Нов – ДВ, бр. 101 от 2020 г., в сила от 27.11.2020 г.) (1) В срок до 10 дни от получаване на заповедта по чл. 106, ал. 3, т. 1 кандидатът или негов изрично упълномощен с нотариално заверен</w:t>
      </w:r>
      <w:r>
        <w:rPr>
          <w:rFonts w:ascii="Times New Roman" w:hAnsi="Times New Roman" w:cs="Times New Roman"/>
          <w:sz w:val="24"/>
          <w:szCs w:val="24"/>
          <w:lang w:val="x-none"/>
        </w:rPr>
        <w:t xml:space="preserve">о пълномощно представител следва да се яви в ЦУ на ДФЗ за подписване на договор за предоставяне на финансова помощ.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Когато кандидатът не сключи договор в срока по ал. 1 и не е информирал преди изтичането му ДФЗ за обективна невъзможност да сключи дого</w:t>
      </w:r>
      <w:r>
        <w:rPr>
          <w:rFonts w:ascii="Times New Roman" w:hAnsi="Times New Roman" w:cs="Times New Roman"/>
          <w:sz w:val="24"/>
          <w:szCs w:val="24"/>
          <w:lang w:val="x-none"/>
        </w:rPr>
        <w:t xml:space="preserve">вора, правото му да сключи договор се погасява.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Кандидатите – възложители по смисъла на ЗОП, по чл. 97, ал. 9 провеждат обществени поръчки по ЗОП за избор на изпълнители на дейностите по проекта след подписване на договор по ал. 1.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Крайният срок </w:t>
      </w:r>
      <w:r>
        <w:rPr>
          <w:rFonts w:ascii="Times New Roman" w:hAnsi="Times New Roman" w:cs="Times New Roman"/>
          <w:sz w:val="24"/>
          <w:szCs w:val="24"/>
          <w:lang w:val="x-none"/>
        </w:rPr>
        <w:t>за откриване на процедурата/ите за възлагане на обществена/и поръчка/и за избор на изпълнител/и за разходи за дейностите по чл. 96, ал. 2 е до един месец след датата на подписване на договора по ал. 1.</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срок до 10 работни дни от приключване на процед</w:t>
      </w:r>
      <w:r>
        <w:rPr>
          <w:rFonts w:ascii="Times New Roman" w:hAnsi="Times New Roman" w:cs="Times New Roman"/>
          <w:sz w:val="24"/>
          <w:szCs w:val="24"/>
          <w:lang w:val="x-none"/>
        </w:rPr>
        <w:t>урата за възлагане на обществена поръчка за избор на изпълнител кандидатът възложител предоставя на ДФЗ копие на всички документи от проведената съгласно изискванията на ЗОП процедура.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 двумесечен срок от представяне на документите за проведената общ</w:t>
      </w:r>
      <w:r>
        <w:rPr>
          <w:rFonts w:ascii="Times New Roman" w:hAnsi="Times New Roman" w:cs="Times New Roman"/>
          <w:sz w:val="24"/>
          <w:szCs w:val="24"/>
          <w:lang w:val="x-none"/>
        </w:rPr>
        <w:t>ествена поръчка ДФЗ извършва последващ контрол. Извършва се оценка на проектите за законосъобразност на проведената процедура по ЗОП и обоснованост на критериите, по които са избрани изпълнителите. След одобрение на проведената обществена поръчка ДФЗ сключ</w:t>
      </w:r>
      <w:r>
        <w:rPr>
          <w:rFonts w:ascii="Times New Roman" w:hAnsi="Times New Roman" w:cs="Times New Roman"/>
          <w:sz w:val="24"/>
          <w:szCs w:val="24"/>
          <w:lang w:val="x-none"/>
        </w:rPr>
        <w:t xml:space="preserve">ва допълнително споразумение към договора по ал. 1 за вписване на избрани изпълнители.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(7) Изпълняването на дейностите по проекта следва да започне след сключване на допълнителното споразумение към договора по ал. 6.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Последващият контрол от ДФЗ се ос</w:t>
      </w:r>
      <w:r>
        <w:rPr>
          <w:rFonts w:ascii="Times New Roman" w:hAnsi="Times New Roman" w:cs="Times New Roman"/>
          <w:sz w:val="24"/>
          <w:szCs w:val="24"/>
          <w:lang w:val="x-none"/>
        </w:rPr>
        <w:t xml:space="preserve">ъществява преди извършване на плащане. В случай че се констатират нарушения при провеждането на процедурите за възлагане на обществени поръчки, ДФЗ писмено уведомява бенефициента и му дава възможност в 14-дневен срок да представи своите писмени възражения </w:t>
      </w:r>
      <w:r>
        <w:rPr>
          <w:rFonts w:ascii="Times New Roman" w:hAnsi="Times New Roman" w:cs="Times New Roman"/>
          <w:sz w:val="24"/>
          <w:szCs w:val="24"/>
          <w:lang w:val="x-none"/>
        </w:rPr>
        <w:t>по основателността и размера на финансовата корекция и при необходимост да приложи доказателства.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В едномесечен срок от предоставяне на възраженията по ал. 8 изпълнителният директор на Държавен фонд "Земеделие" със заповед налага финансова корекция, в</w:t>
      </w:r>
      <w:r>
        <w:rPr>
          <w:rFonts w:ascii="Times New Roman" w:hAnsi="Times New Roman" w:cs="Times New Roman"/>
          <w:sz w:val="24"/>
          <w:szCs w:val="24"/>
          <w:lang w:val="x-none"/>
        </w:rPr>
        <w:t xml:space="preserve"> резултат на която се намалява първоначално одобрената финансова помощ или изцяло се отказва нейното изплащане. Заповедта се съобщава и подлежи на обжалване по реда на АПК.</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Основанието за налагане на финансовата корекция и установяването на приложими</w:t>
      </w:r>
      <w:r>
        <w:rPr>
          <w:rFonts w:ascii="Times New Roman" w:hAnsi="Times New Roman" w:cs="Times New Roman"/>
          <w:sz w:val="24"/>
          <w:szCs w:val="24"/>
          <w:lang w:val="x-none"/>
        </w:rPr>
        <w:t>я й размер се определят съгласно националното законодателство и Насоките.</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VII</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(Нов – ДВ, бр. 101 от 2020 г., в сила от 27.11.2020 г.) </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Условия и ред за предоставяне на финансова помощ</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108. </w:t>
      </w:r>
      <w:r>
        <w:rPr>
          <w:rFonts w:ascii="Times New Roman" w:hAnsi="Times New Roman" w:cs="Times New Roman"/>
          <w:sz w:val="24"/>
          <w:szCs w:val="24"/>
          <w:lang w:val="x-none"/>
        </w:rPr>
        <w:t>(Нов – ДВ, бр. 101 от 2020 г., в сила от 27.11.2020 г</w:t>
      </w:r>
      <w:r>
        <w:rPr>
          <w:rFonts w:ascii="Times New Roman" w:hAnsi="Times New Roman" w:cs="Times New Roman"/>
          <w:sz w:val="24"/>
          <w:szCs w:val="24"/>
          <w:lang w:val="x-none"/>
        </w:rPr>
        <w:t xml:space="preserve">.) (1) Финансовата помощ по чл. 101 се изплаща чрез авансови плащания, междинни плащания и окончателно плащане.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(2) Ползвателят на помощта може да подаде заявление за авансово и междинно плащане, при условие че е поискано със заявлението за предоставяне н</w:t>
      </w:r>
      <w:r>
        <w:rPr>
          <w:rFonts w:ascii="Times New Roman" w:hAnsi="Times New Roman" w:cs="Times New Roman"/>
          <w:sz w:val="24"/>
          <w:szCs w:val="24"/>
          <w:lang w:val="x-none"/>
        </w:rPr>
        <w:t xml:space="preserve">а финансова помощ и е включено в договора за предоставяне на финансова помощ.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Междинното плащане включва разходи само за изпълнени и заплатени дейности.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Ползвателят на помощта има право на едно междинно плащане за всеки един период.</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109. </w:t>
      </w:r>
      <w:r>
        <w:rPr>
          <w:rFonts w:ascii="Times New Roman" w:hAnsi="Times New Roman" w:cs="Times New Roman"/>
          <w:sz w:val="24"/>
          <w:szCs w:val="24"/>
          <w:lang w:val="x-none"/>
        </w:rPr>
        <w:t>(Нов</w:t>
      </w:r>
      <w:r>
        <w:rPr>
          <w:rFonts w:ascii="Times New Roman" w:hAnsi="Times New Roman" w:cs="Times New Roman"/>
          <w:sz w:val="24"/>
          <w:szCs w:val="24"/>
          <w:lang w:val="x-none"/>
        </w:rPr>
        <w:t xml:space="preserve"> – ДВ, бр. 101 от 2020 г., в сила от 27.11.2020 г.) (1) Заявление за авансово плащане се подава след сключване на договор по чл. 107, ал. 1 или след започване на нов период по чл. 100, ал. 2. Към заявлението се прилага банкова гаранция в полза на ДФЗ в раз</w:t>
      </w:r>
      <w:r>
        <w:rPr>
          <w:rFonts w:ascii="Times New Roman" w:hAnsi="Times New Roman" w:cs="Times New Roman"/>
          <w:sz w:val="24"/>
          <w:szCs w:val="24"/>
          <w:lang w:val="x-none"/>
        </w:rPr>
        <w:t>мер 110 на сто от заявената авансова сума за съответния период. Срокът на валидност на гаранцията трябва да бъде 6 месеца след изтичане на крайния срок за изпълнение на всички дейности за съответния период съгласно договора по чл. 107, ал. 1, а за кандидат</w:t>
      </w:r>
      <w:r>
        <w:rPr>
          <w:rFonts w:ascii="Times New Roman" w:hAnsi="Times New Roman" w:cs="Times New Roman"/>
          <w:sz w:val="24"/>
          <w:szCs w:val="24"/>
          <w:lang w:val="x-none"/>
        </w:rPr>
        <w:t xml:space="preserve">и възложители по смисъла на ЗОП – и след сключване на допълнително споразумение по чл. 107, ал. 6.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Размерът на авансовото плащане не може да надхвърля 80 на сто от стойността на договорената финансова помощ за съответния период по чл. 100, ал. 2.</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w:t>
      </w:r>
      <w:r>
        <w:rPr>
          <w:rFonts w:ascii="Times New Roman" w:hAnsi="Times New Roman" w:cs="Times New Roman"/>
          <w:sz w:val="24"/>
          <w:szCs w:val="24"/>
          <w:lang w:val="x-none"/>
        </w:rPr>
        <w:t xml:space="preserve"> Срокът за подаване на заявление за авансово плащане по сключения договор за предоставяне на финансова помощ е четири месеца считано от началото на съответния период по чл. 100, ал. 2.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Държавен фонд "Земеделие" извършва авансово плащане до 30 дни след</w:t>
      </w:r>
      <w:r>
        <w:rPr>
          <w:rFonts w:ascii="Times New Roman" w:hAnsi="Times New Roman" w:cs="Times New Roman"/>
          <w:sz w:val="24"/>
          <w:szCs w:val="24"/>
          <w:lang w:val="x-none"/>
        </w:rPr>
        <w:t xml:space="preserve"> депозирането на заявление за авансово плащане заедно с оригинал на банкова гаранция.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Когато ползвателят на финансова помощ е посочил в заявлението за кандидатстване, че ще ползва авансово плащане и не подаде заявление за авансово плащане в срок, дого</w:t>
      </w:r>
      <w:r>
        <w:rPr>
          <w:rFonts w:ascii="Times New Roman" w:hAnsi="Times New Roman" w:cs="Times New Roman"/>
          <w:sz w:val="24"/>
          <w:szCs w:val="24"/>
          <w:lang w:val="x-none"/>
        </w:rPr>
        <w:t>ворът за финансова помощ се прекратява по право.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110.</w:t>
      </w:r>
      <w:r>
        <w:rPr>
          <w:rFonts w:ascii="Times New Roman" w:hAnsi="Times New Roman" w:cs="Times New Roman"/>
          <w:sz w:val="24"/>
          <w:szCs w:val="24"/>
          <w:lang w:val="x-none"/>
        </w:rPr>
        <w:t xml:space="preserve"> (Нов – ДВ, бр. 101 от 2020 г., в сила от 27.11.2020 г.) (1) Заявлението за междинно плащане се подава в 10-дневен срок след изтичане на първото полугодие считано от началото на съответния период по </w:t>
      </w:r>
      <w:r>
        <w:rPr>
          <w:rFonts w:ascii="Times New Roman" w:hAnsi="Times New Roman" w:cs="Times New Roman"/>
          <w:sz w:val="24"/>
          <w:szCs w:val="24"/>
          <w:lang w:val="x-none"/>
        </w:rPr>
        <w:t xml:space="preserve">чл. 100, ал. 2. След този срок заявления за междинно плащане не се приемат освен в случаите на непреодолима сила и/или извънредни обстоятелства.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Заявлението за междинно плащане се придружава от междинен доклад, финален финансов отчет, първични счетово</w:t>
      </w:r>
      <w:r>
        <w:rPr>
          <w:rFonts w:ascii="Times New Roman" w:hAnsi="Times New Roman" w:cs="Times New Roman"/>
          <w:sz w:val="24"/>
          <w:szCs w:val="24"/>
          <w:lang w:val="x-none"/>
        </w:rPr>
        <w:t xml:space="preserve">дни и разходооправдателни документи за съответния период и извлечение от банковата сметка.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При подаване на заявлението ползвателят на финансова помощ осигурява оригиналите на всички документи, включително и тези, за които се изискват копия, като удост</w:t>
      </w:r>
      <w:r>
        <w:rPr>
          <w:rFonts w:ascii="Times New Roman" w:hAnsi="Times New Roman" w:cs="Times New Roman"/>
          <w:sz w:val="24"/>
          <w:szCs w:val="24"/>
          <w:lang w:val="x-none"/>
        </w:rPr>
        <w:t xml:space="preserve">оверява съответствието на представените копия със заверка "Вярно с оригинала" и подпис на ползвателя на финансовата помощ. Служителят, приемащ документите, сверява представените копия с оригиналните документи.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Документите по ал. 3 се представят на бъл</w:t>
      </w:r>
      <w:r>
        <w:rPr>
          <w:rFonts w:ascii="Times New Roman" w:hAnsi="Times New Roman" w:cs="Times New Roman"/>
          <w:sz w:val="24"/>
          <w:szCs w:val="24"/>
          <w:lang w:val="x-none"/>
        </w:rPr>
        <w:t xml:space="preserve">гарски език, а когато оригиналният документ е на чужд език, се представя и легализиран превод на заклет преводач или превод с апостил на български език.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Сумата на авансовото плащане и междинните плащания не може да превишава 80 на сто от стойността на</w:t>
      </w:r>
      <w:r>
        <w:rPr>
          <w:rFonts w:ascii="Times New Roman" w:hAnsi="Times New Roman" w:cs="Times New Roman"/>
          <w:sz w:val="24"/>
          <w:szCs w:val="24"/>
          <w:lang w:val="x-none"/>
        </w:rPr>
        <w:t xml:space="preserve"> годишната финансова помощ съгласно сключения договор по чл. 107, ал. 1.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Когато в заявлението за междинно плащане е заявена за възстановяване сума, равна или по-голяма от левовата равностойност на 150 000 евро, към него се прилага сертификат за финанс</w:t>
      </w:r>
      <w:r>
        <w:rPr>
          <w:rFonts w:ascii="Times New Roman" w:hAnsi="Times New Roman" w:cs="Times New Roman"/>
          <w:sz w:val="24"/>
          <w:szCs w:val="24"/>
          <w:lang w:val="x-none"/>
        </w:rPr>
        <w:t xml:space="preserve">ов отчет съгласно чл. 41, параграф 1 от Регламент за изпълнение (ЕС) 2016/1150 на Комисията. Тази възможност е допустима, в случай че одобрената </w:t>
      </w:r>
      <w:r>
        <w:rPr>
          <w:rFonts w:ascii="Times New Roman" w:hAnsi="Times New Roman" w:cs="Times New Roman"/>
          <w:sz w:val="24"/>
          <w:szCs w:val="24"/>
          <w:lang w:val="x-none"/>
        </w:rPr>
        <w:lastRenderedPageBreak/>
        <w:t>финансова помощ на Съюза е в размер на 300 000 евро или повече и когато са спазени условията на чл. 108, ал. 2.</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Заявлението за междинно плащане може да бъде прието и при непредставяне, нередовност и/или непълнота на документи, но само когато това се отнася за документи, издадени от други държавни и/или общински органи и институции, за които ползвателят на фина</w:t>
      </w:r>
      <w:r>
        <w:rPr>
          <w:rFonts w:ascii="Times New Roman" w:hAnsi="Times New Roman" w:cs="Times New Roman"/>
          <w:sz w:val="24"/>
          <w:szCs w:val="24"/>
          <w:lang w:val="x-none"/>
        </w:rPr>
        <w:t xml:space="preserve">нсова помощ представи писмени доказателства, че е направил искане за тяхното издаване. Ползвателят на помощта подписва декларация, че е запознат с нередовностите и/или непълнотите и поема задължение да представи издадените въз основа на искането документи </w:t>
      </w:r>
      <w:r>
        <w:rPr>
          <w:rFonts w:ascii="Times New Roman" w:hAnsi="Times New Roman" w:cs="Times New Roman"/>
          <w:sz w:val="24"/>
          <w:szCs w:val="24"/>
          <w:lang w:val="x-none"/>
        </w:rPr>
        <w:t>най-късно в срока по чл. 111, ал. 5, т. 3.</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111</w:t>
      </w:r>
      <w:r>
        <w:rPr>
          <w:rFonts w:ascii="Times New Roman" w:hAnsi="Times New Roman" w:cs="Times New Roman"/>
          <w:sz w:val="24"/>
          <w:szCs w:val="24"/>
          <w:lang w:val="x-none"/>
        </w:rPr>
        <w:t>. (Нов – ДВ, бр. 101 от 2020 г., в сила от 27.11.2020 г.) (1) Заявление за окончателно плащане и/или отчет за авансово плащане след приключване на съответен период на изпълнение на проекта се подава в 10-дн</w:t>
      </w:r>
      <w:r>
        <w:rPr>
          <w:rFonts w:ascii="Times New Roman" w:hAnsi="Times New Roman" w:cs="Times New Roman"/>
          <w:sz w:val="24"/>
          <w:szCs w:val="24"/>
          <w:lang w:val="x-none"/>
        </w:rPr>
        <w:t>евен срок след датата на приключване на дейностите за съответния период, предвидени в договора за предоставяне на финансова помощ. Към заявлението се прилага доклад с оценка за прилагане на дейностите по мярката.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Заявлението за окончателно плащане и/и</w:t>
      </w:r>
      <w:r>
        <w:rPr>
          <w:rFonts w:ascii="Times New Roman" w:hAnsi="Times New Roman" w:cs="Times New Roman"/>
          <w:sz w:val="24"/>
          <w:szCs w:val="24"/>
          <w:lang w:val="x-none"/>
        </w:rPr>
        <w:t>ли отчетът за авансово плащане по ал. 1 се придружават от финален отчет за осъществените дейности, оценка на получените резултати от дейностите и от окончателен финансов отчет за извършените разходи. Заявлението за окончателно плащане може да бъде прието и</w:t>
      </w:r>
      <w:r>
        <w:rPr>
          <w:rFonts w:ascii="Times New Roman" w:hAnsi="Times New Roman" w:cs="Times New Roman"/>
          <w:sz w:val="24"/>
          <w:szCs w:val="24"/>
          <w:lang w:val="x-none"/>
        </w:rPr>
        <w:t xml:space="preserve"> при непредставяне и/или нередовност, и/или непълнота на документи, но само когато това се отнася за документи, издадени от други държавни и/или общински органи и институции, за които ползвателят на финансова помощ представи писмени доказателства, че е нап</w:t>
      </w:r>
      <w:r>
        <w:rPr>
          <w:rFonts w:ascii="Times New Roman" w:hAnsi="Times New Roman" w:cs="Times New Roman"/>
          <w:sz w:val="24"/>
          <w:szCs w:val="24"/>
          <w:lang w:val="x-none"/>
        </w:rPr>
        <w:t>равил искане за тяхното издаване. Ползвателят на помощта подписва декларация, че е запознат с нередовностите и/или непълнотите и поема задължение да представи издадените въз основа на искането документи най-късно в срока по ал. 5, т. 3.</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в заявл</w:t>
      </w:r>
      <w:r>
        <w:rPr>
          <w:rFonts w:ascii="Times New Roman" w:hAnsi="Times New Roman" w:cs="Times New Roman"/>
          <w:sz w:val="24"/>
          <w:szCs w:val="24"/>
          <w:lang w:val="x-none"/>
        </w:rPr>
        <w:t>ението за окончателно плащане е заявена за възстановяване сума, равна или по-голяма от левовата равностойност на 150 000 евро, към него се прилага копие от сертификат за финансов отчет съгласно чл. 41, параграф 1 от Регламент за изпълнение (ЕС) 2016/1150 н</w:t>
      </w:r>
      <w:r>
        <w:rPr>
          <w:rFonts w:ascii="Times New Roman" w:hAnsi="Times New Roman" w:cs="Times New Roman"/>
          <w:sz w:val="24"/>
          <w:szCs w:val="24"/>
          <w:lang w:val="x-none"/>
        </w:rPr>
        <w:t xml:space="preserve">а Комисията. Тази възможност е допустима, в случай че одобрената финансова помощ на Съюза е в размер на 300 000 евро или повече.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За всички разходи по чл. 97, ал. 1, с изключение на тези по т. 7, се предоставят първични счетоводни и разходооправдателни</w:t>
      </w:r>
      <w:r>
        <w:rPr>
          <w:rFonts w:ascii="Times New Roman" w:hAnsi="Times New Roman" w:cs="Times New Roman"/>
          <w:sz w:val="24"/>
          <w:szCs w:val="24"/>
          <w:lang w:val="x-none"/>
        </w:rPr>
        <w:t xml:space="preserve"> документи и извлечение от банковата сметка. Размерът на разходите по чл. 97, ал. 1, т. 6 се изчислява в съответствие с чл. 46, параграф 3 от Регламент 2016/1149.</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Държавен фонд "Земеделие" извършва авансово плащане в срок съгласно чл. 109, ал. 4 и меж</w:t>
      </w:r>
      <w:r>
        <w:rPr>
          <w:rFonts w:ascii="Times New Roman" w:hAnsi="Times New Roman" w:cs="Times New Roman"/>
          <w:sz w:val="24"/>
          <w:szCs w:val="24"/>
          <w:lang w:val="x-none"/>
        </w:rPr>
        <w:t>динно или окончателно плащане в срок до 90 работни дни след депозирането на заявлението. Срокът може да бъде удължен, когато: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са констатирани нередовности и/или непълноти, за отстраняването на които е необходимо становище на други органи или институции</w:t>
      </w:r>
      <w:r>
        <w:rPr>
          <w:rFonts w:ascii="Times New Roman" w:hAnsi="Times New Roman" w:cs="Times New Roman"/>
          <w:sz w:val="24"/>
          <w:szCs w:val="24"/>
          <w:lang w:val="x-none"/>
        </w:rPr>
        <w:t xml:space="preserve"> – със срока за получаване на отговора или становището от съответния орган или институция;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са постъпили данни за образувано досъдебно производство от прокуратурата, свързано с фондове, инструменти и програми, финансирани от ЕС;</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са констатирани нере</w:t>
      </w:r>
      <w:r>
        <w:rPr>
          <w:rFonts w:ascii="Times New Roman" w:hAnsi="Times New Roman" w:cs="Times New Roman"/>
          <w:sz w:val="24"/>
          <w:szCs w:val="24"/>
          <w:lang w:val="x-none"/>
        </w:rPr>
        <w:t xml:space="preserve">довности и/или непълноти, за отстраняването на които е изпратено уведомително писмо по ал. 2 – със срока за получаване на отговор от кандидата.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Изпълнителният директор на Държавен фонд "Земеделие" уведомява писмено ползвателя на финансовата помощ за р</w:t>
      </w:r>
      <w:r>
        <w:rPr>
          <w:rFonts w:ascii="Times New Roman" w:hAnsi="Times New Roman" w:cs="Times New Roman"/>
          <w:sz w:val="24"/>
          <w:szCs w:val="24"/>
          <w:lang w:val="x-none"/>
        </w:rPr>
        <w:t xml:space="preserve">азмера на извършените плащания по заявлението за плащане.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(7) В случаите на констатирано неизпълнение на задължения по договора от страна на ползвателя на помощ, установено при извършване на административна проверка и/или на проверка на място, договориран</w:t>
      </w:r>
      <w:r>
        <w:rPr>
          <w:rFonts w:ascii="Times New Roman" w:hAnsi="Times New Roman" w:cs="Times New Roman"/>
          <w:sz w:val="24"/>
          <w:szCs w:val="24"/>
          <w:lang w:val="x-none"/>
        </w:rPr>
        <w:t xml:space="preserve">ата помощ се преизчислява.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Ползвателят на помощта може да подаде искане за промяна на договора не по-късно от 3 месеца преди изтичане на неговия срок. Към искането се прилагат доказателства, необходими за преценка на неговата основателност. Ползвателя</w:t>
      </w:r>
      <w:r>
        <w:rPr>
          <w:rFonts w:ascii="Times New Roman" w:hAnsi="Times New Roman" w:cs="Times New Roman"/>
          <w:sz w:val="24"/>
          <w:szCs w:val="24"/>
          <w:lang w:val="x-none"/>
        </w:rPr>
        <w:t xml:space="preserve">т на финансова помощ може да поиска изменение на договора само веднъж на полугодие от съответния период, но не повече от две изменения на период. Не се допуска изменение и/или допълнение на договора, което: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засяга основната цел на дейността и/или проме</w:t>
      </w:r>
      <w:r>
        <w:rPr>
          <w:rFonts w:ascii="Times New Roman" w:hAnsi="Times New Roman" w:cs="Times New Roman"/>
          <w:sz w:val="24"/>
          <w:szCs w:val="24"/>
          <w:lang w:val="x-none"/>
        </w:rPr>
        <w:t xml:space="preserve">ня дейностите, с което се нарушава първоначалната стратегия на проекта;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води до увеличаване на стойността на договорената финансова помощ;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пренасочва бюджет от дейност в дейност;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води до завишаване на единичните цени;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води до промяна на бюд</w:t>
      </w:r>
      <w:r>
        <w:rPr>
          <w:rFonts w:ascii="Times New Roman" w:hAnsi="Times New Roman" w:cs="Times New Roman"/>
          <w:sz w:val="24"/>
          <w:szCs w:val="24"/>
          <w:lang w:val="x-none"/>
        </w:rPr>
        <w:t xml:space="preserve">жета по дейности и периоди;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води до замяна на дейност с дейност.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(9) Държавен фонд "Земеделие" отказва част или цялото плащане, когато: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установи нередовност и/или непълнота на документите;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установи несъответствие на извършените дейности с цели</w:t>
      </w:r>
      <w:r>
        <w:rPr>
          <w:rFonts w:ascii="Times New Roman" w:hAnsi="Times New Roman" w:cs="Times New Roman"/>
          <w:sz w:val="24"/>
          <w:szCs w:val="24"/>
          <w:lang w:val="x-none"/>
        </w:rPr>
        <w:t xml:space="preserve">те, дейностите и изискванията на проекта;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ползвателят на помощта не отстрани нередовностите и/или непълнотите в срока по ал. 5, т. 3;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установи изкуствено създадени условия за получаване на финансова помощ с оглед извличането на предимства в противо</w:t>
      </w:r>
      <w:r>
        <w:rPr>
          <w:rFonts w:ascii="Times New Roman" w:hAnsi="Times New Roman" w:cs="Times New Roman"/>
          <w:sz w:val="24"/>
          <w:szCs w:val="24"/>
          <w:lang w:val="x-none"/>
        </w:rPr>
        <w:t xml:space="preserve">речие с целите на мярката за подпомагане;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ползвателят на помощта е представил пред ДФЗ декларация и/или документ с невярно съдържание, неистински и/или подправен документ;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ползвателят на финансова помощ не е спазил изискванията за нарочна банкова с</w:t>
      </w:r>
      <w:r>
        <w:rPr>
          <w:rFonts w:ascii="Times New Roman" w:hAnsi="Times New Roman" w:cs="Times New Roman"/>
          <w:sz w:val="24"/>
          <w:szCs w:val="24"/>
          <w:lang w:val="x-none"/>
        </w:rPr>
        <w:t xml:space="preserve">метка за целите на мярката;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7. към заявлението за междинно и/или окончателно плащане не е представен сертификат за финансов отчет по чл. 110, ал. 6 и/или чл. 111, ал. 3;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при изпълнението са използвани текстове и материали, които не са одобрени от ДФЗ;</w:t>
      </w:r>
      <w:r>
        <w:rPr>
          <w:rFonts w:ascii="Times New Roman" w:hAnsi="Times New Roman" w:cs="Times New Roman"/>
          <w:sz w:val="24"/>
          <w:szCs w:val="24"/>
          <w:lang w:val="x-none"/>
        </w:rPr>
        <w:t xml:space="preserve">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са извършени дейности след изтичане на конкретния период по чл. 100, ал. 2;</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ползвателят на помощта попречи на извършването на проверка на място, с изключение на случаите на непреодолима сила и/или извънредни обстоятелства;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когато се установя</w:t>
      </w:r>
      <w:r>
        <w:rPr>
          <w:rFonts w:ascii="Times New Roman" w:hAnsi="Times New Roman" w:cs="Times New Roman"/>
          <w:sz w:val="24"/>
          <w:szCs w:val="24"/>
          <w:lang w:val="x-none"/>
        </w:rPr>
        <w:t xml:space="preserve">т нередности, за които регламент и/или Насоките предвиждат финансова корекция – за кандидати по чл. 97, ал. 9;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12. за проект с финансиране по чл. 101, ал. 2 се установи, че са дегустирани вина без ЗНП и ЗГУ;</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при осъществяване на дейностите по проекта</w:t>
      </w:r>
      <w:r>
        <w:rPr>
          <w:rFonts w:ascii="Times New Roman" w:hAnsi="Times New Roman" w:cs="Times New Roman"/>
          <w:sz w:val="24"/>
          <w:szCs w:val="24"/>
          <w:lang w:val="x-none"/>
        </w:rPr>
        <w:t>, свързани с информиране по чл. 96, ал. 1, т. 2, се установи, че са дегустирани вина без ЗНП и ЗГУ.</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В случаите по ал. 5, т. 2 изпълнителният директор на Държавен фонд "Земеделие" издава заповед за спиране на обработката по подаденото заявление за пла</w:t>
      </w:r>
      <w:r>
        <w:rPr>
          <w:rFonts w:ascii="Times New Roman" w:hAnsi="Times New Roman" w:cs="Times New Roman"/>
          <w:sz w:val="24"/>
          <w:szCs w:val="24"/>
          <w:lang w:val="x-none"/>
        </w:rPr>
        <w:t>щане и уведомява ползвателя на помощта по реда на Административнопроцесуалния кодекс.</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ДВ, бр. 33 от 2021 г., в сила от 20.04.2021 г.) Когато преди окончателно плащане се установи, че изпълнението на част от дейност/и, договорена/и за подпомаг</w:t>
      </w:r>
      <w:r>
        <w:rPr>
          <w:rFonts w:ascii="Times New Roman" w:hAnsi="Times New Roman" w:cs="Times New Roman"/>
          <w:sz w:val="24"/>
          <w:szCs w:val="24"/>
          <w:lang w:val="x-none"/>
        </w:rPr>
        <w:t xml:space="preserve">ане, </w:t>
      </w:r>
      <w:r>
        <w:rPr>
          <w:rFonts w:ascii="Times New Roman" w:hAnsi="Times New Roman" w:cs="Times New Roman"/>
          <w:sz w:val="24"/>
          <w:szCs w:val="24"/>
          <w:lang w:val="x-none"/>
        </w:rPr>
        <w:lastRenderedPageBreak/>
        <w:t>не е било възможно поради непреодолима сила или извънредни обстоятелства по смисъла на чл. 2, параграф 2 от Регламент (ЕС) № 1306/2013 или поради друга причина, но общата цел на дейностите е постигната, финансовата помощ се изплаща съобразно чл. 54, п</w:t>
      </w:r>
      <w:r>
        <w:rPr>
          <w:rFonts w:ascii="Times New Roman" w:hAnsi="Times New Roman" w:cs="Times New Roman"/>
          <w:sz w:val="24"/>
          <w:szCs w:val="24"/>
          <w:lang w:val="x-none"/>
        </w:rPr>
        <w:t>араграфи 2 и 2а от Делегиран регламент (ЕС) 2016/1149.</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VIII</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(Нов – ДВ, бр. 101 от 2020 г., в сила от 27.11.2020 г.) </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Контрол на изпълнението на проектите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112. </w:t>
      </w:r>
      <w:r>
        <w:rPr>
          <w:rFonts w:ascii="Times New Roman" w:hAnsi="Times New Roman" w:cs="Times New Roman"/>
          <w:sz w:val="24"/>
          <w:szCs w:val="24"/>
          <w:lang w:val="x-none"/>
        </w:rPr>
        <w:t>(Нов – ДВ, бр. 101 от 2020 г., в сила от 27.11.2020 г.) (1) Държавен фонд "Земеделие</w:t>
      </w:r>
      <w:r>
        <w:rPr>
          <w:rFonts w:ascii="Times New Roman" w:hAnsi="Times New Roman" w:cs="Times New Roman"/>
          <w:sz w:val="24"/>
          <w:szCs w:val="24"/>
          <w:lang w:val="x-none"/>
        </w:rPr>
        <w:t xml:space="preserve">" контролира изпълнението на одобрените проекти чрез извършване на административни проверки и/или проверки на място.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Държавен фонд "Земеделие" извършва счетоводни и технически проверки на ползвателите на финансова помощ относно: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точността на предс</w:t>
      </w:r>
      <w:r>
        <w:rPr>
          <w:rFonts w:ascii="Times New Roman" w:hAnsi="Times New Roman" w:cs="Times New Roman"/>
          <w:sz w:val="24"/>
          <w:szCs w:val="24"/>
          <w:lang w:val="x-none"/>
        </w:rPr>
        <w:t xml:space="preserve">тавената информация за извършените разходи за изпълнение на проектите;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състоянието на разплащателните сметки за дейностите по изпълнение на проектите;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представените разходни документи;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изпълнението на договорните задължения.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Ползвателите н</w:t>
      </w:r>
      <w:r>
        <w:rPr>
          <w:rFonts w:ascii="Times New Roman" w:hAnsi="Times New Roman" w:cs="Times New Roman"/>
          <w:sz w:val="24"/>
          <w:szCs w:val="24"/>
          <w:lang w:val="x-none"/>
        </w:rPr>
        <w:t xml:space="preserve">а финансова помощ по проекта са длъжни да: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оказват съдействие на проверяващите;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предоставят на проверяващите информацията и документите, свързани с проверката;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водят аналитично счетоводство;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съхраняват документите по проектите и по изпълнен</w:t>
      </w:r>
      <w:r>
        <w:rPr>
          <w:rFonts w:ascii="Times New Roman" w:hAnsi="Times New Roman" w:cs="Times New Roman"/>
          <w:sz w:val="24"/>
          <w:szCs w:val="24"/>
          <w:lang w:val="x-none"/>
        </w:rPr>
        <w:t xml:space="preserve">ието им в продължение на 5 години след приключване на изпълнението.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Ползвателите на финансова помощ са длъжни да имат отделна разплащателна сметка за дейностите по изпълнение на проекта.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Материалите, изготвени при прилагането на проектите, включи</w:t>
      </w:r>
      <w:r>
        <w:rPr>
          <w:rFonts w:ascii="Times New Roman" w:hAnsi="Times New Roman" w:cs="Times New Roman"/>
          <w:sz w:val="24"/>
          <w:szCs w:val="24"/>
          <w:lang w:val="x-none"/>
        </w:rPr>
        <w:t xml:space="preserve">телно графичните, визуалните и аудио-визуалните произведения и интернет страниците, могат да се използват от тях след приключване на проекта при условия, предвидени в договора по чл. 107, ал. 1 и 6.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Държавен фонд "Земеделие" проверява дали информацион</w:t>
      </w:r>
      <w:r>
        <w:rPr>
          <w:rFonts w:ascii="Times New Roman" w:hAnsi="Times New Roman" w:cs="Times New Roman"/>
          <w:sz w:val="24"/>
          <w:szCs w:val="24"/>
          <w:lang w:val="x-none"/>
        </w:rPr>
        <w:t>ните материали, изготвени за нуждите на проектите, отговарят на нормативните изисквания.</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ДОПЪЛНИТЕЛНА РАЗПОРЕДБА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w:t>
      </w:r>
      <w:r>
        <w:rPr>
          <w:rFonts w:ascii="Times New Roman" w:hAnsi="Times New Roman" w:cs="Times New Roman"/>
          <w:sz w:val="24"/>
          <w:szCs w:val="24"/>
          <w:lang w:val="x-none"/>
        </w:rPr>
        <w:t>. По смисъла на тази наредба: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"Винарска година" е периодът от 1 август на текущата година до 31 юли на следващата.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"Винарско предпр</w:t>
      </w:r>
      <w:r>
        <w:rPr>
          <w:rFonts w:ascii="Times New Roman" w:hAnsi="Times New Roman" w:cs="Times New Roman"/>
          <w:sz w:val="24"/>
          <w:szCs w:val="24"/>
          <w:lang w:val="x-none"/>
        </w:rPr>
        <w:t xml:space="preserve">иятие" е производствена структура, в която се извършва винопроизводство (преработката на прясно грозде, смачкано или не, на гроздова мъст, на частично ферментирала гроздова мъст, на гроздов сок или на млади вина в процес на ферментация във вино чрез пълна </w:t>
      </w:r>
      <w:r>
        <w:rPr>
          <w:rFonts w:ascii="Times New Roman" w:hAnsi="Times New Roman" w:cs="Times New Roman"/>
          <w:sz w:val="24"/>
          <w:szCs w:val="24"/>
          <w:lang w:val="x-none"/>
        </w:rPr>
        <w:t xml:space="preserve">или частична алкохолна ферментация) и/или бутилиране (поставяне на съответния продукт в съдове с търговска цел за своя сметка лично или чрез други лица).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"Вино със защитено географско указание (ЗГУ)" е вино, което е произведено в </w:t>
      </w:r>
      <w:r>
        <w:rPr>
          <w:rFonts w:ascii="Times New Roman" w:hAnsi="Times New Roman" w:cs="Times New Roman"/>
          <w:sz w:val="24"/>
          <w:szCs w:val="24"/>
          <w:lang w:val="x-none"/>
        </w:rPr>
        <w:lastRenderedPageBreak/>
        <w:t>район или определена м</w:t>
      </w:r>
      <w:r>
        <w:rPr>
          <w:rFonts w:ascii="Times New Roman" w:hAnsi="Times New Roman" w:cs="Times New Roman"/>
          <w:sz w:val="24"/>
          <w:szCs w:val="24"/>
          <w:lang w:val="x-none"/>
        </w:rPr>
        <w:t>естност, чието наименование се използва за означаването му, и което притежава специфично качество, известност или други характеристики, които могат да се припишат на географския му произход. Най-малко 85 на сто от гроздето, използвано за неговото производс</w:t>
      </w:r>
      <w:r>
        <w:rPr>
          <w:rFonts w:ascii="Times New Roman" w:hAnsi="Times New Roman" w:cs="Times New Roman"/>
          <w:sz w:val="24"/>
          <w:szCs w:val="24"/>
          <w:lang w:val="x-none"/>
        </w:rPr>
        <w:t>тво, произхожда изключително от този географски район и е получено от винени сортове лози от вида Vitis Vinifera или кръстоска на Vitis Vinifera с други видове от рода Vitis.</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"Вино със защитено наименование на произход (ЗНП)" е вино, което е произведен</w:t>
      </w:r>
      <w:r>
        <w:rPr>
          <w:rFonts w:ascii="Times New Roman" w:hAnsi="Times New Roman" w:cs="Times New Roman"/>
          <w:sz w:val="24"/>
          <w:szCs w:val="24"/>
          <w:lang w:val="x-none"/>
        </w:rPr>
        <w:t>о в определен географски район, микрорайон или местност, чието наименование се използва за означаването му, и неговите качество и характеристики се дължат основно или изключително на специфичната географска среда с присъщите й природни и човешки фактори. Г</w:t>
      </w:r>
      <w:r>
        <w:rPr>
          <w:rFonts w:ascii="Times New Roman" w:hAnsi="Times New Roman" w:cs="Times New Roman"/>
          <w:sz w:val="24"/>
          <w:szCs w:val="24"/>
          <w:lang w:val="x-none"/>
        </w:rPr>
        <w:t>роздето, от което е произведено, произхожда изключително от този географски район, микрорайон или местност и е получено от винени сортове лози от вида Vitis Vinifera.</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"Главно послание на Съюза" е послание, което следва да информира относно европейските</w:t>
      </w:r>
      <w:r>
        <w:rPr>
          <w:rFonts w:ascii="Times New Roman" w:hAnsi="Times New Roman" w:cs="Times New Roman"/>
          <w:sz w:val="24"/>
          <w:szCs w:val="24"/>
          <w:lang w:val="x-none"/>
        </w:rPr>
        <w:t xml:space="preserve"> производствени стандарти, качеството и безопасността на европейските вина, европейските практики и култури, да подобрява репутацията на европейските вина на международните пазари, да повишава осведомеността за европейските вина и лога и да подобри конкуре</w:t>
      </w:r>
      <w:r>
        <w:rPr>
          <w:rFonts w:ascii="Times New Roman" w:hAnsi="Times New Roman" w:cs="Times New Roman"/>
          <w:sz w:val="24"/>
          <w:szCs w:val="24"/>
          <w:lang w:val="x-none"/>
        </w:rPr>
        <w:t>нтоспособността на вината на ЕС сред широката общественост на пазарите на трети страни.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"Действие" е съвкупност от дейности, притежаващи достатъчен обхват, за да улеснят представянето на характеристиките на вината със ЗНП, ЗГУ или сортови вина без ЗНП/</w:t>
      </w:r>
      <w:r>
        <w:rPr>
          <w:rFonts w:ascii="Times New Roman" w:hAnsi="Times New Roman" w:cs="Times New Roman"/>
          <w:sz w:val="24"/>
          <w:szCs w:val="24"/>
          <w:lang w:val="x-none"/>
        </w:rPr>
        <w:t>ЗГУ.</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"Добро агротехническо състояние на лозовите насаждения" е състояние на лозовото насаждение, при което са налични минимум 60 на сто живи лози от вида Vitis Vinifera, с видимо добро фитосанитарно състояние, прилагани са необходимите агротехнически м</w:t>
      </w:r>
      <w:r>
        <w:rPr>
          <w:rFonts w:ascii="Times New Roman" w:hAnsi="Times New Roman" w:cs="Times New Roman"/>
          <w:sz w:val="24"/>
          <w:szCs w:val="24"/>
          <w:lang w:val="x-none"/>
        </w:rPr>
        <w:t>ероприятия, като обработка на почвата в междуредието и вътре в реда, резитбени операции и подпорната конструкция е налична.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"Засаждане" е окончателното установяване на лозови насаждения или на части от лозови насаждения, присадени или не, с цел произво</w:t>
      </w:r>
      <w:r>
        <w:rPr>
          <w:rFonts w:ascii="Times New Roman" w:hAnsi="Times New Roman" w:cs="Times New Roman"/>
          <w:sz w:val="24"/>
          <w:szCs w:val="24"/>
          <w:lang w:val="x-none"/>
        </w:rPr>
        <w:t xml:space="preserve">дството на грозде или на лозов посадъчен материал.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"Изграждане на подпорна конструкция" – включва изграждане на всички носещи (опорни) и крайни колове, на носещите и спомагателните телове, на блокажните системи на всеки ред, на елементите по закрепване</w:t>
      </w:r>
      <w:r>
        <w:rPr>
          <w:rFonts w:ascii="Times New Roman" w:hAnsi="Times New Roman" w:cs="Times New Roman"/>
          <w:sz w:val="24"/>
          <w:szCs w:val="24"/>
          <w:lang w:val="x-none"/>
        </w:rPr>
        <w:t xml:space="preserve"> и опъване на теловете на вече съществуващи лозя.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"Изкореняване" е пълното отстраняване на всички надземни части на лозовите насаждения, включително и корените им, и почистване на площта от всички растителни остатъци съгласно разпоредбите на чл. 19, а</w:t>
      </w:r>
      <w:r>
        <w:rPr>
          <w:rFonts w:ascii="Times New Roman" w:hAnsi="Times New Roman" w:cs="Times New Roman"/>
          <w:sz w:val="24"/>
          <w:szCs w:val="24"/>
          <w:lang w:val="x-none"/>
        </w:rPr>
        <w:t>л. 1 от ЗВСН.</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"Изкуствено създадено условие" е всяко установено условие по смисъла на чл. 60 от Регламент (ЕС) № 1306/2013 на Европейския парламент и на Съвета по отношение на интегрираната система за администриране и контрол, мерки за развитие на сел</w:t>
      </w:r>
      <w:r>
        <w:rPr>
          <w:rFonts w:ascii="Times New Roman" w:hAnsi="Times New Roman" w:cs="Times New Roman"/>
          <w:sz w:val="24"/>
          <w:szCs w:val="24"/>
          <w:lang w:val="x-none"/>
        </w:rPr>
        <w:t xml:space="preserve">ските райони и кръстосаното съответствие. Изкуствено създадени условия се установяват, когато въпреки формалното спазване на предвидените в съответната правна уредба условия кандидатите за подпомагане биха получили предимство чрез създаване на координация </w:t>
      </w:r>
      <w:r>
        <w:rPr>
          <w:rFonts w:ascii="Times New Roman" w:hAnsi="Times New Roman" w:cs="Times New Roman"/>
          <w:sz w:val="24"/>
          <w:szCs w:val="24"/>
          <w:lang w:val="x-none"/>
        </w:rPr>
        <w:t>помежду си или между тях съществува географска, икономическа, правна и/или персонална връзка.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"Изоставено лозово насаждение" е такава площ, засадена с лози, която вече не се обработва редовно с цел получаването на продаваем продукт.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13. "Конверсия" е</w:t>
      </w:r>
      <w:r>
        <w:rPr>
          <w:rFonts w:ascii="Times New Roman" w:hAnsi="Times New Roman" w:cs="Times New Roman"/>
          <w:sz w:val="24"/>
          <w:szCs w:val="24"/>
          <w:lang w:val="x-none"/>
        </w:rPr>
        <w:t xml:space="preserve"> дейност, чрез която се сменя сортовият състав на насаждението със сортове, класифицирани със съответните лозарски райони на страната.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"Лозаро-винарска дейност" е дейност, включваща производството, преработката и търговията с виненото грозде, предназн</w:t>
      </w:r>
      <w:r>
        <w:rPr>
          <w:rFonts w:ascii="Times New Roman" w:hAnsi="Times New Roman" w:cs="Times New Roman"/>
          <w:sz w:val="24"/>
          <w:szCs w:val="24"/>
          <w:lang w:val="x-none"/>
        </w:rPr>
        <w:t xml:space="preserve">ачено за производство на вино, гроздовата мъст, продуктите, получени от грозде и вино, и продуктите по приложение № 1 от Закона за виното и спиртните напитки.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15. "Лозаро-винарски продукти" са виненото грозде, предназначено за производство на вино, гроздо</w:t>
      </w:r>
      <w:r>
        <w:rPr>
          <w:rFonts w:ascii="Times New Roman" w:hAnsi="Times New Roman" w:cs="Times New Roman"/>
          <w:sz w:val="24"/>
          <w:szCs w:val="24"/>
          <w:lang w:val="x-none"/>
        </w:rPr>
        <w:t>вата мъст, продуктите, получени от грозде и вино, и продуктите по приложение № 1 от ЗВСН.</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"Лозарски имот" е поземлен имот с определени граници, засаден с лозя, намиращи се или не в плододаване.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17. "Лозарско стопанство" е стопанска и технологична еди</w:t>
      </w:r>
      <w:r>
        <w:rPr>
          <w:rFonts w:ascii="Times New Roman" w:hAnsi="Times New Roman" w:cs="Times New Roman"/>
          <w:sz w:val="24"/>
          <w:szCs w:val="24"/>
          <w:lang w:val="x-none"/>
        </w:rPr>
        <w:t>ница с единно управление, намираща се на територията на един лозарски район, която се състои от лозарски имоти и в която производителят на винено грозде е собственик на лозарските имоти или ги ползва на друго правно основание.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18. "Лозово насаждение" ("Ло</w:t>
      </w:r>
      <w:r>
        <w:rPr>
          <w:rFonts w:ascii="Times New Roman" w:hAnsi="Times New Roman" w:cs="Times New Roman"/>
          <w:sz w:val="24"/>
          <w:szCs w:val="24"/>
          <w:lang w:val="x-none"/>
        </w:rPr>
        <w:t>зе/лозя") е имот с определени граници, с трайно установени лозови растения с цел производство на грозде или други експериментални цели, научни изследвания или селекционна дейност.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19. "Междупрофесионалните организации" на производителите, преработвателите</w:t>
      </w:r>
      <w:r>
        <w:rPr>
          <w:rFonts w:ascii="Times New Roman" w:hAnsi="Times New Roman" w:cs="Times New Roman"/>
          <w:sz w:val="24"/>
          <w:szCs w:val="24"/>
          <w:lang w:val="x-none"/>
        </w:rPr>
        <w:t xml:space="preserve">, търговците на лозаро-винарски продукти и на спиртни напитки са определени в чл. 5, ал. 1 от ЗВСН.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20. (Доп. – ДВ, бр. 63 от 2020 г., в сила от 17.07.2020 г.) "Независими оферти" са оферти, подадени от лица, които не се намират в следната свързаност с ка</w:t>
      </w:r>
      <w:r>
        <w:rPr>
          <w:rFonts w:ascii="Times New Roman" w:hAnsi="Times New Roman" w:cs="Times New Roman"/>
          <w:sz w:val="24"/>
          <w:szCs w:val="24"/>
          <w:lang w:val="x-none"/>
        </w:rPr>
        <w:t>ндидата и помежду си или спрямо кандидата, включително за и чрез физическите лица, които представляват съответното ЮЛ или участват в органите му на управление: едното участва в управлението на дружеството на другото; съдружници; съвместно контролират пряко</w:t>
      </w:r>
      <w:r>
        <w:rPr>
          <w:rFonts w:ascii="Times New Roman" w:hAnsi="Times New Roman" w:cs="Times New Roman"/>
          <w:sz w:val="24"/>
          <w:szCs w:val="24"/>
          <w:lang w:val="x-none"/>
        </w:rPr>
        <w:t xml:space="preserve"> или косвено трето лице; участват пряко или косвено в управлението или капитала на друго лице или лица, поради което между тях могат да се уговарят условия, различни от обичайните; едното лице притежава повече от половината от броя на гласовете в общото съ</w:t>
      </w:r>
      <w:r>
        <w:rPr>
          <w:rFonts w:ascii="Times New Roman" w:hAnsi="Times New Roman" w:cs="Times New Roman"/>
          <w:sz w:val="24"/>
          <w:szCs w:val="24"/>
          <w:lang w:val="x-none"/>
        </w:rPr>
        <w:t>брание на другото лице; лицата, чиято дейност се контролира пряко или косвено от трето лице – физическо или юридическо; лицата, едното от които е търговски представител на другото.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21. "Новосъздадени лозови насаждения" са лозя на възраст до 3 години включ</w:t>
      </w:r>
      <w:r>
        <w:rPr>
          <w:rFonts w:ascii="Times New Roman" w:hAnsi="Times New Roman" w:cs="Times New Roman"/>
          <w:sz w:val="24"/>
          <w:szCs w:val="24"/>
          <w:lang w:val="x-none"/>
        </w:rPr>
        <w:t>ително.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22. "Обикновена подмяна" е обновяване на съществуващо оборудване без подобряване на съществуващата технология.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23. (Отм. – ДВ, бр. 63 от 2020 г., в сила от 17.07.2020 г.).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24. "Очевидна грешка" е всяко несъответствие между формираната истинска в</w:t>
      </w:r>
      <w:r>
        <w:rPr>
          <w:rFonts w:ascii="Times New Roman" w:hAnsi="Times New Roman" w:cs="Times New Roman"/>
          <w:sz w:val="24"/>
          <w:szCs w:val="24"/>
          <w:lang w:val="x-none"/>
        </w:rPr>
        <w:t>оля на кандидата или ползвателя и нейното външно изразяване във всички негови искания, молби или заявления, свързани с документите за подпомагане.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25. "Период" е изпълнението на конкретни дейности в определен срок, който не може да надвишава 12 месеца. Пе</w:t>
      </w:r>
      <w:r>
        <w:rPr>
          <w:rFonts w:ascii="Times New Roman" w:hAnsi="Times New Roman" w:cs="Times New Roman"/>
          <w:sz w:val="24"/>
          <w:szCs w:val="24"/>
          <w:lang w:val="x-none"/>
        </w:rPr>
        <w:t xml:space="preserve">риодът започва от датата на подписване на договора и приключва не по-късно от 12 месеца.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26. "Предприятие в затруднение" е предприятие по смисъла на Насоките на Общността за държавните помощи за оздравяване и преструктуриране на предприятия в затруднение </w:t>
      </w:r>
      <w:r>
        <w:rPr>
          <w:rFonts w:ascii="Times New Roman" w:hAnsi="Times New Roman" w:cs="Times New Roman"/>
          <w:sz w:val="24"/>
          <w:szCs w:val="24"/>
          <w:lang w:val="x-none"/>
        </w:rPr>
        <w:t>(ОВ С 244, 1.10.2004 г., стр. 2).</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27. "Презасаждане без промяна на местонахождението на лозята" е дейност, която включва изкореняване на съществуващото лозе и засаждане на ново лозе на същия терен, с </w:t>
      </w:r>
      <w:r>
        <w:rPr>
          <w:rFonts w:ascii="Times New Roman" w:hAnsi="Times New Roman" w:cs="Times New Roman"/>
          <w:sz w:val="24"/>
          <w:szCs w:val="24"/>
          <w:lang w:val="x-none"/>
        </w:rPr>
        <w:lastRenderedPageBreak/>
        <w:t>различен сортов състав със същите или с различни разсто</w:t>
      </w:r>
      <w:r>
        <w:rPr>
          <w:rFonts w:ascii="Times New Roman" w:hAnsi="Times New Roman" w:cs="Times New Roman"/>
          <w:sz w:val="24"/>
          <w:szCs w:val="24"/>
          <w:lang w:val="x-none"/>
        </w:rPr>
        <w:t>яния на засаждане.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28. "Презасаждане с промяна на местонахождението на лозята" е дейност, с която се извършва изкореняване на съществуващо лозе и засаждане на друг терен със същата площ със или без промяна на сортовия състав.</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29. "Призната група или орга</w:t>
      </w:r>
      <w:r>
        <w:rPr>
          <w:rFonts w:ascii="Times New Roman" w:hAnsi="Times New Roman" w:cs="Times New Roman"/>
          <w:sz w:val="24"/>
          <w:szCs w:val="24"/>
          <w:lang w:val="x-none"/>
        </w:rPr>
        <w:t>низация на производители" е група или организация, призната при условията и по реда на Наредба № 12 от 2015 г. за условията и реда за признаване на организации на производители на земеделски продукти, асоциации на организации на производители и междубраншо</w:t>
      </w:r>
      <w:r>
        <w:rPr>
          <w:rFonts w:ascii="Times New Roman" w:hAnsi="Times New Roman" w:cs="Times New Roman"/>
          <w:sz w:val="24"/>
          <w:szCs w:val="24"/>
          <w:lang w:val="x-none"/>
        </w:rPr>
        <w:t>ви организации и на групи производители (ДВ, бр. 34 от 2015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30. "Производител" е физическо или юридическо лице или група физически или юридически лица независимо от правния статут, предоставен на групата и на нейните членове от законодателството, чие</w:t>
      </w:r>
      <w:r>
        <w:rPr>
          <w:rFonts w:ascii="Times New Roman" w:hAnsi="Times New Roman" w:cs="Times New Roman"/>
          <w:sz w:val="24"/>
          <w:szCs w:val="24"/>
          <w:lang w:val="x-none"/>
        </w:rPr>
        <w:t>то стопанство се намира в рамките на територията на Съюза, което стопанисва площ, засадена с лози.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31. "Противоерозионна агротехника" са мелиоративните технически и хидротехнически съоръжения, предназначени за предотвратяване развитието на ерозионния проц</w:t>
      </w:r>
      <w:r>
        <w:rPr>
          <w:rFonts w:ascii="Times New Roman" w:hAnsi="Times New Roman" w:cs="Times New Roman"/>
          <w:sz w:val="24"/>
          <w:szCs w:val="24"/>
          <w:lang w:val="x-none"/>
        </w:rPr>
        <w:t>ес върху стопанисваните площи. Към тази група спадат оттокоотвеждащите колектори, канавкотерасите, водозадържащите канавки, водоотвеждащите валове и канавки.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32. (Изм. – ДВ, бр. 8 от 2019 г., в сила от 25.01.2019 г., отм., бр. 101 от 2020 г., в сила от</w:t>
      </w:r>
      <w:r>
        <w:rPr>
          <w:rFonts w:ascii="Times New Roman" w:hAnsi="Times New Roman" w:cs="Times New Roman"/>
          <w:sz w:val="24"/>
          <w:szCs w:val="24"/>
          <w:lang w:val="x-none"/>
        </w:rPr>
        <w:t xml:space="preserve"> 27.11.2020 г.).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33. "Разходи за ежедневно управление на лозарското стопанство" са административни разходи за управление на лозарското стопанство, като например разходи за консумативи и издръжка на офис, за комунални услуги, заплати и възнаграждения на ра</w:t>
      </w:r>
      <w:r>
        <w:rPr>
          <w:rFonts w:ascii="Times New Roman" w:hAnsi="Times New Roman" w:cs="Times New Roman"/>
          <w:sz w:val="24"/>
          <w:szCs w:val="24"/>
          <w:lang w:val="x-none"/>
        </w:rPr>
        <w:t>ботници, свързани с отглеждането на лозовите насаждения, за поддръжка на сгради.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34. "Реконструкция на тераси" е дейност, при която се укрепват и се възстановяват вече съществуващи тераси с частично прилагане на дейностите по изграждане на тераси.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35. "С</w:t>
      </w:r>
      <w:r>
        <w:rPr>
          <w:rFonts w:ascii="Times New Roman" w:hAnsi="Times New Roman" w:cs="Times New Roman"/>
          <w:sz w:val="24"/>
          <w:szCs w:val="24"/>
          <w:lang w:val="x-none"/>
        </w:rPr>
        <w:t>еверозападен район" е районът, който включва областите Видин, Монтана, Враца, Плевен и Ловеч.</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36. "Смяна на подпорна конструкция" – включва смяна (подмяна) на всички носещи (опорни) и крайни колове, на носещите и спомагателните телове, на блокажните систе</w:t>
      </w:r>
      <w:r>
        <w:rPr>
          <w:rFonts w:ascii="Times New Roman" w:hAnsi="Times New Roman" w:cs="Times New Roman"/>
          <w:sz w:val="24"/>
          <w:szCs w:val="24"/>
          <w:lang w:val="x-none"/>
        </w:rPr>
        <w:t>ми на всеки ред, на елементите по закрепване и опъване на теловете.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37. "Смяна на формировка" е дейност, с която се сменя формировката на съществуващо лозово насаждение чрез извършване на подходящи резитби с оглед получаването на по-качествено грозде.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38</w:t>
      </w:r>
      <w:r>
        <w:rPr>
          <w:rFonts w:ascii="Times New Roman" w:hAnsi="Times New Roman" w:cs="Times New Roman"/>
          <w:sz w:val="24"/>
          <w:szCs w:val="24"/>
          <w:lang w:val="x-none"/>
        </w:rPr>
        <w:t>. "Сортово вино без ЗНП/ЗГУ" е вино, получено от винени сортове лози от вида Vitis Vinifera, не притежава ЗНП и ЗГУ, носи наименование на винения сорт лоза и/или година на реколта, притежава удостоверение за производство, издадено от ИАЛВ.</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39. (Изм. – ДВ,</w:t>
      </w:r>
      <w:r>
        <w:rPr>
          <w:rFonts w:ascii="Times New Roman" w:hAnsi="Times New Roman" w:cs="Times New Roman"/>
          <w:sz w:val="24"/>
          <w:szCs w:val="24"/>
          <w:lang w:val="x-none"/>
        </w:rPr>
        <w:t xml:space="preserve"> бр. 20 от 2022 г., в сила от 11.03.2022 г.) "Спазване на "кръстосаното съответствие" означава спазване на определените национални стандарти от "Условията за поддържане на земята в добро земеделско и екологично състояние", одобрени със заповед на министъра</w:t>
      </w:r>
      <w:r>
        <w:rPr>
          <w:rFonts w:ascii="Times New Roman" w:hAnsi="Times New Roman" w:cs="Times New Roman"/>
          <w:sz w:val="24"/>
          <w:szCs w:val="24"/>
          <w:lang w:val="x-none"/>
        </w:rPr>
        <w:t xml:space="preserve"> на земеделието съгласно чл. 42 от Закона за подпомагане на земеделските производители, и законоустановените изисквания за управление съгласно методиката за прилагане на кръстосаното съответствие в България.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40. "Стопанска година" е времето от 1 октомври </w:t>
      </w:r>
      <w:r>
        <w:rPr>
          <w:rFonts w:ascii="Times New Roman" w:hAnsi="Times New Roman" w:cs="Times New Roman"/>
          <w:sz w:val="24"/>
          <w:szCs w:val="24"/>
          <w:lang w:val="x-none"/>
        </w:rPr>
        <w:t>на текущата година до 1 октомври на следващата година.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41. "Съпоставими оферти" са оферти, които отговарят на запитването за оферта на кандидата за предоставяне на финансова помощ, представени са от оференти, </w:t>
      </w:r>
      <w:r>
        <w:rPr>
          <w:rFonts w:ascii="Times New Roman" w:hAnsi="Times New Roman" w:cs="Times New Roman"/>
          <w:sz w:val="24"/>
          <w:szCs w:val="24"/>
          <w:lang w:val="x-none"/>
        </w:rPr>
        <w:lastRenderedPageBreak/>
        <w:t xml:space="preserve">притежаващи опит в реализирането на идентични </w:t>
      </w:r>
      <w:r>
        <w:rPr>
          <w:rFonts w:ascii="Times New Roman" w:hAnsi="Times New Roman" w:cs="Times New Roman"/>
          <w:sz w:val="24"/>
          <w:szCs w:val="24"/>
          <w:lang w:val="x-none"/>
        </w:rPr>
        <w:t>и/или сходни дейности, и съдържат количествено-стойностна разбивка на разходите.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42. "Трета държава" e всяка държава, която не е членка на Европейския съюз.</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43. "Търговска марка" е знак, който е способен да отличава стоките или услугите на едно лице от т</w:t>
      </w:r>
      <w:r>
        <w:rPr>
          <w:rFonts w:ascii="Times New Roman" w:hAnsi="Times New Roman" w:cs="Times New Roman"/>
          <w:sz w:val="24"/>
          <w:szCs w:val="24"/>
          <w:lang w:val="x-none"/>
        </w:rPr>
        <w:t>ези на други лица и може да бъде представен графично. Такива знаци могат да бъдат думи, включително имена на лица, букви, цифри, рисунки, фигури, формата на стоката или на нейната опаковка, комбинация от цветове, звукови знаци или всякакви комбинации от та</w:t>
      </w:r>
      <w:r>
        <w:rPr>
          <w:rFonts w:ascii="Times New Roman" w:hAnsi="Times New Roman" w:cs="Times New Roman"/>
          <w:sz w:val="24"/>
          <w:szCs w:val="24"/>
          <w:lang w:val="x-none"/>
        </w:rPr>
        <w:t>кива знаци.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44. (Изм. – ДВ, бр. 8 от 2019 г., в сила от 25.01.2019 г.) "Финансова година" е годината, започваща на 16 октомври в предходната година и завършваща на 15 октомври в текущата година.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45. "Формировка" е формата на лозата, която се определя от </w:t>
      </w:r>
      <w:r>
        <w:rPr>
          <w:rFonts w:ascii="Times New Roman" w:hAnsi="Times New Roman" w:cs="Times New Roman"/>
          <w:sz w:val="24"/>
          <w:szCs w:val="24"/>
          <w:lang w:val="x-none"/>
        </w:rPr>
        <w:t>височината на стъблото, от броя и дължината на рамената и кордоните и от тяхното пространствено разположение, свързано с подпорна конструкция, и разстоянието на засаждане.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46. "Цифрови географски данни" са геометрични изображения на лозарските площи, коит</w:t>
      </w:r>
      <w:r>
        <w:rPr>
          <w:rFonts w:ascii="Times New Roman" w:hAnsi="Times New Roman" w:cs="Times New Roman"/>
          <w:sz w:val="24"/>
          <w:szCs w:val="24"/>
          <w:lang w:val="x-none"/>
        </w:rPr>
        <w:t>о съдържат в своите реквизити точна географска информация за местоположение, правно основание и заявена/и за подпомагане дейност/и.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47. (Нова – ДВ, бр. 8 от 2019 г., в сила от 25.01.2019 г.) "Автоматизирана система за капково напояване" е система за капко</w:t>
      </w:r>
      <w:r>
        <w:rPr>
          <w:rFonts w:ascii="Times New Roman" w:hAnsi="Times New Roman" w:cs="Times New Roman"/>
          <w:sz w:val="24"/>
          <w:szCs w:val="24"/>
          <w:lang w:val="x-none"/>
        </w:rPr>
        <w:t xml:space="preserve">во напояване, която се управлява аналогово или цифрово.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48. (Нова – ДВ, бр. 4 от 2020 г., в сила от 14.01.2020 г.) "Операция" е всяко от допустимите по технологичната карта действия за извършването на дадена дейност в рамките на мярка "Преструктуриране и </w:t>
      </w:r>
      <w:r>
        <w:rPr>
          <w:rFonts w:ascii="Times New Roman" w:hAnsi="Times New Roman" w:cs="Times New Roman"/>
          <w:sz w:val="24"/>
          <w:szCs w:val="24"/>
          <w:lang w:val="x-none"/>
        </w:rPr>
        <w:t>конверсия на лозя".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49. (Нова – ДВ, бр. 4 от 2020 г., в сила от 14.01.2020 г.) "Пазарен дял" е съотношението на произведените вина със ЗНП/ЗГУ и/или сортови вина без ЗНП/ЗГУ на винопроизводителите спрямо общото производство за страната на вина със ЗНП/ЗГУ</w:t>
      </w:r>
      <w:r>
        <w:rPr>
          <w:rFonts w:ascii="Times New Roman" w:hAnsi="Times New Roman" w:cs="Times New Roman"/>
          <w:sz w:val="24"/>
          <w:szCs w:val="24"/>
          <w:lang w:val="x-none"/>
        </w:rPr>
        <w:t xml:space="preserve"> и/или сортови вина без ЗНП/ЗГУ.</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50. (Нова – ДВ, бр. 4 от 2020 г., в сила от 14.01.2020 г.) "Сходна дейност" е дейност, попадаща в същия клас (четирицифрен код) съгласно Класификацията на икономическите дейности (КИД – 2008).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51. (Нова – ДВ, бр. 56 от 20</w:t>
      </w:r>
      <w:r>
        <w:rPr>
          <w:rFonts w:ascii="Times New Roman" w:hAnsi="Times New Roman" w:cs="Times New Roman"/>
          <w:sz w:val="24"/>
          <w:szCs w:val="24"/>
          <w:lang w:val="x-none"/>
        </w:rPr>
        <w:t>20 г., в сила от 23.06.2020 г.) "Партида вино" е количество вино, описано на отделен ред в дневник № 3 за извършени производствени манипулации или дневник № 6 за заприходена и реализирана продукция съгласно глава VI, раздел III от Закона за виното и спиртн</w:t>
      </w:r>
      <w:r>
        <w:rPr>
          <w:rFonts w:ascii="Times New Roman" w:hAnsi="Times New Roman" w:cs="Times New Roman"/>
          <w:sz w:val="24"/>
          <w:szCs w:val="24"/>
          <w:lang w:val="x-none"/>
        </w:rPr>
        <w:t xml:space="preserve">ите напитки и приложение № III от Наредбата за условията и реда за регистриране и заличаване от регистъра, данните, подлежащи на вписване, начина на водене на дневниците, съдържанието и формата на декларациите на реколтата и стоковата наличност и контрола </w:t>
      </w:r>
      <w:r>
        <w:rPr>
          <w:rFonts w:ascii="Times New Roman" w:hAnsi="Times New Roman" w:cs="Times New Roman"/>
          <w:sz w:val="24"/>
          <w:szCs w:val="24"/>
          <w:lang w:val="x-none"/>
        </w:rPr>
        <w:t xml:space="preserve">върху регистрираните лица и дейността им, приета с ПМС № 239 от 2004 г. (ДВ, бр. 81 от 2004 г.).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52. (Нова – ДВ, бр. 101 от 2020 г., в сила от 27.11.2020 г.) "Научно доказани данни" са данни, съобразени с принципите и методите на науката в областта на здр</w:t>
      </w:r>
      <w:r>
        <w:rPr>
          <w:rFonts w:ascii="Times New Roman" w:hAnsi="Times New Roman" w:cs="Times New Roman"/>
          <w:sz w:val="24"/>
          <w:szCs w:val="24"/>
          <w:lang w:val="x-none"/>
        </w:rPr>
        <w:t>авословното хранене и умерената употреба на алкохол, признати от СЗО или от компетентния здравен орган в съответната държава членка, в която ще се изпълнява проекта по мярка "Информиране в държавите членки", за валидни и достоверни.</w:t>
      </w:r>
    </w:p>
    <w:p w:rsidR="00000000"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ПРЕХОДНИ И ЗАКЛЮЧИТЕЛНИ</w:t>
      </w:r>
      <w:r>
        <w:rPr>
          <w:rFonts w:ascii="Times New Roman" w:hAnsi="Times New Roman" w:cs="Times New Roman"/>
          <w:b/>
          <w:bCs/>
          <w:sz w:val="36"/>
          <w:szCs w:val="36"/>
          <w:lang w:val="x-none"/>
        </w:rPr>
        <w:t xml:space="preserve"> РАЗПОРЕДБИ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w:t>
      </w:r>
      <w:r>
        <w:rPr>
          <w:rFonts w:ascii="Times New Roman" w:hAnsi="Times New Roman" w:cs="Times New Roman"/>
          <w:sz w:val="24"/>
          <w:szCs w:val="24"/>
          <w:lang w:val="x-none"/>
        </w:rPr>
        <w:t xml:space="preserve">. Тази наредба се издава на основание чл. 56, ал. 3 от Закона за прилагане на </w:t>
      </w:r>
      <w:r>
        <w:rPr>
          <w:rFonts w:ascii="Times New Roman" w:hAnsi="Times New Roman" w:cs="Times New Roman"/>
          <w:sz w:val="24"/>
          <w:szCs w:val="24"/>
          <w:lang w:val="x-none"/>
        </w:rPr>
        <w:lastRenderedPageBreak/>
        <w:t>Общата организация на пазарите на земеделски продукти на Европейския съюз.</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3</w:t>
      </w:r>
      <w:r>
        <w:rPr>
          <w:rFonts w:ascii="Times New Roman" w:hAnsi="Times New Roman" w:cs="Times New Roman"/>
          <w:sz w:val="24"/>
          <w:szCs w:val="24"/>
          <w:lang w:val="x-none"/>
        </w:rPr>
        <w:t>. Изпълнението на наредбата се възлага на изпълнителните директори на ДФЗ и ИАЛВ.</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w:t>
      </w:r>
      <w:r>
        <w:rPr>
          <w:rFonts w:ascii="Times New Roman" w:hAnsi="Times New Roman" w:cs="Times New Roman"/>
          <w:b/>
          <w:bCs/>
          <w:sz w:val="24"/>
          <w:szCs w:val="24"/>
          <w:lang w:val="x-none"/>
        </w:rPr>
        <w:t xml:space="preserve"> 4</w:t>
      </w:r>
      <w:r>
        <w:rPr>
          <w:rFonts w:ascii="Times New Roman" w:hAnsi="Times New Roman" w:cs="Times New Roman"/>
          <w:sz w:val="24"/>
          <w:szCs w:val="24"/>
          <w:lang w:val="x-none"/>
        </w:rPr>
        <w:t xml:space="preserve">. (В сила от 12.11.2018 г. – ДВ, бр. 93 от 2018 г.) В Наредбата за изменение и допълнение на Наредба № 5 от 2018 г. за прилагане на правилата на биологично производство, етикетиране и контрол, и за издаване на разрешение за контролна дейност за спазване </w:t>
      </w:r>
      <w:r>
        <w:rPr>
          <w:rFonts w:ascii="Times New Roman" w:hAnsi="Times New Roman" w:cs="Times New Roman"/>
          <w:sz w:val="24"/>
          <w:szCs w:val="24"/>
          <w:lang w:val="x-none"/>
        </w:rPr>
        <w:t>на правилата на биологичното производство, както и за последващ официален надзор върху контролиращите лица (ДВ, бр. 75 от 2018 г.) се правят следните изменения и допълнения: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чл. 18, ал. 1: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в т. 1, буква "б" след думата "пробовземане" се добавя "о</w:t>
      </w:r>
      <w:r>
        <w:rPr>
          <w:rFonts w:ascii="Times New Roman" w:hAnsi="Times New Roman" w:cs="Times New Roman"/>
          <w:sz w:val="24"/>
          <w:szCs w:val="24"/>
          <w:lang w:val="x-none"/>
        </w:rPr>
        <w:t>т контролиращо лице", а думите "т. 1" се заличават;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в т. 2, буква "а" след думата "пробовземане" се добавя "от контролиращо лице", а думите "всеки от" се заличават;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алинея 3 се изменя така: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Преходният период се увеличава за срока по ал. 1, т.</w:t>
      </w:r>
      <w:r>
        <w:rPr>
          <w:rFonts w:ascii="Times New Roman" w:hAnsi="Times New Roman" w:cs="Times New Roman"/>
          <w:sz w:val="24"/>
          <w:szCs w:val="24"/>
          <w:lang w:val="x-none"/>
        </w:rPr>
        <w:t xml:space="preserve"> 2, буква "в" или започва нов преходен период, като се взема по-дългият от двата периода. При изтичане на преходния период и преди издаване на писмено доказателство по чл. 29 от Регламент № 834/2007 за биологична продукция на парцелите, за които е удължен </w:t>
      </w:r>
      <w:r>
        <w:rPr>
          <w:rFonts w:ascii="Times New Roman" w:hAnsi="Times New Roman" w:cs="Times New Roman"/>
          <w:sz w:val="24"/>
          <w:szCs w:val="24"/>
          <w:lang w:val="x-none"/>
        </w:rPr>
        <w:t>преходният период, контролиращото лице взема проби, които предоставя за анализ в лаборатория, акредитирана съгласно ISO/IEC 17025/2017 за установяване на неразрешени продукти и/или вещества."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чл. 48, ал. 4:</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точка 6 се изменя така: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идентифика</w:t>
      </w:r>
      <w:r>
        <w:rPr>
          <w:rFonts w:ascii="Times New Roman" w:hAnsi="Times New Roman" w:cs="Times New Roman"/>
          <w:sz w:val="24"/>
          <w:szCs w:val="24"/>
          <w:lang w:val="x-none"/>
        </w:rPr>
        <w:t>ция на животни;"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създава се т. 7:</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идентификация на животновъден обект (пчелин) и брой на пчелни семейства."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чл. 49, ал. 2: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в т. 8 думите "контролиращите лица" се заличават;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създава се т. 9:</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извършват физически проверки на място </w:t>
      </w:r>
      <w:r>
        <w:rPr>
          <w:rFonts w:ascii="Times New Roman" w:hAnsi="Times New Roman" w:cs="Times New Roman"/>
          <w:sz w:val="24"/>
          <w:szCs w:val="24"/>
          <w:lang w:val="x-none"/>
        </w:rPr>
        <w:t>на оператори, съответно подизпълнители, с които имат сключени договори за контрол и сертификация , като проверките завършват с двустранно подписан инспекторски доклад и екземпляр от него се предоставя на оператора, съответно подизпълнителя на място."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w:t>
      </w:r>
      <w:r>
        <w:rPr>
          <w:rFonts w:ascii="Times New Roman" w:hAnsi="Times New Roman" w:cs="Times New Roman"/>
          <w:sz w:val="24"/>
          <w:szCs w:val="24"/>
          <w:lang w:val="x-none"/>
        </w:rPr>
        <w:t xml:space="preserve"> чл. 53 ал. 3 се изменя така: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извършване на проверките: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 всеки конкретен случай длъжностните лица се определят с отделна заповед на министъра на земеделието, храните и горите;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длъжностните лица подписват декларация, че се задължават да </w:t>
      </w:r>
      <w:r>
        <w:rPr>
          <w:rFonts w:ascii="Times New Roman" w:hAnsi="Times New Roman" w:cs="Times New Roman"/>
          <w:sz w:val="24"/>
          <w:szCs w:val="24"/>
          <w:lang w:val="x-none"/>
        </w:rPr>
        <w:t>не разгласяват обстоятелства от дейността на проверяваните лица и за липса на конфликт на интереси по смисъла на Закона за противодействия на корупцията и за отнемане на незаконно придобитото имущество."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чл. 54 се създава ал. 6:</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Комисията по чл</w:t>
      </w:r>
      <w:r>
        <w:rPr>
          <w:rFonts w:ascii="Times New Roman" w:hAnsi="Times New Roman" w:cs="Times New Roman"/>
          <w:sz w:val="24"/>
          <w:szCs w:val="24"/>
          <w:lang w:val="x-none"/>
        </w:rPr>
        <w:t>. 59, ал. 1 в срок до 10 работни дни разглежда протокола с констатации и предоставя становище за осъществения контрол на министъра на земеделието, храните и горите и на контролиращото лице."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 чл. 55 ал. 1 се изменя така: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 Компетентното звено обме</w:t>
      </w:r>
      <w:r>
        <w:rPr>
          <w:rFonts w:ascii="Times New Roman" w:hAnsi="Times New Roman" w:cs="Times New Roman"/>
          <w:sz w:val="24"/>
          <w:szCs w:val="24"/>
          <w:lang w:val="x-none"/>
        </w:rPr>
        <w:t>ня информация с Европейската комисия, държавите членки, контролиращите лица, други административни органи и институции съгласно процедури, одобрени със заповед на министъра на земеделието, храните и горите."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В чл. 57:</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досегашният текст става ал. 1 </w:t>
      </w:r>
      <w:r>
        <w:rPr>
          <w:rFonts w:ascii="Times New Roman" w:hAnsi="Times New Roman" w:cs="Times New Roman"/>
          <w:sz w:val="24"/>
          <w:szCs w:val="24"/>
          <w:lang w:val="x-none"/>
        </w:rPr>
        <w:t>и в нея след думите "уведомява БАБХ" се добавя "и компетентното звено";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създава се ал. 2:</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Контролиращите лица незабавно писмено уведомяват съгласно чл. 30, параграф 2 от Регламент (ЕО) № 834/2007 компетентното звено за установени несъответствия и</w:t>
      </w:r>
      <w:r>
        <w:rPr>
          <w:rFonts w:ascii="Times New Roman" w:hAnsi="Times New Roman" w:cs="Times New Roman"/>
          <w:sz w:val="24"/>
          <w:szCs w:val="24"/>
          <w:lang w:val="x-none"/>
        </w:rPr>
        <w:t>/или нарушения, които засягат биологичното състояние на продукти с произход от Република България, които се реализират извън територията на страната. Уведомлението съдържа информация за получателите на продуктите."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В чл. 59, ал. 5 думите "Министерствот</w:t>
      </w:r>
      <w:r>
        <w:rPr>
          <w:rFonts w:ascii="Times New Roman" w:hAnsi="Times New Roman" w:cs="Times New Roman"/>
          <w:sz w:val="24"/>
          <w:szCs w:val="24"/>
          <w:lang w:val="x-none"/>
        </w:rPr>
        <w:t>о на икономиката, енергетиката и туризма" се заменят с "Министерството на икономиката".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В преходните и заключителните разпоредби в § 2 думите "чл. 45, ал. 3, т. 6, 7, 8 и ал. 4" се заменят с "чл. 45, ал. 3, т. 6, 7, 8, 9, 12 и ал. 4".</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В приложение</w:t>
      </w:r>
      <w:r>
        <w:rPr>
          <w:rFonts w:ascii="Times New Roman" w:hAnsi="Times New Roman" w:cs="Times New Roman"/>
          <w:sz w:val="24"/>
          <w:szCs w:val="24"/>
          <w:lang w:val="x-none"/>
        </w:rPr>
        <w:t xml:space="preserve"> № 3 към чл. 48, ал. 6, "Б. Специална част", в таблицата: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в т. 1 "Минимални изисквания и система на контрол" на ред 1.9, в колона "Мярка" думите "(при непусната на пазара партида – 5.2)" се заличават;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в т. 5.0 "Общи разпоредби" се създава ред 5.0.7</w:t>
      </w:r>
      <w:r>
        <w:rPr>
          <w:rFonts w:ascii="Times New Roman" w:hAnsi="Times New Roman" w:cs="Times New Roman"/>
          <w:sz w:val="24"/>
          <w:szCs w:val="24"/>
          <w:lang w:val="x-none"/>
        </w:rPr>
        <w:t>:</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tbl>
      <w:tblPr>
        <w:tblW w:w="12795" w:type="dxa"/>
        <w:tblCellSpacing w:w="0" w:type="dxa"/>
        <w:tblInd w:w="15"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598"/>
        <w:gridCol w:w="1598"/>
        <w:gridCol w:w="5787"/>
        <w:gridCol w:w="2878"/>
        <w:gridCol w:w="934"/>
      </w:tblGrid>
      <w:tr w:rsidR="00000000">
        <w:trPr>
          <w:tblCellSpacing w:w="0" w:type="dxa"/>
        </w:trPr>
        <w:tc>
          <w:tcPr>
            <w:tcW w:w="159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5.0.7.</w:t>
            </w:r>
          </w:p>
        </w:tc>
        <w:tc>
          <w:tcPr>
            <w:tcW w:w="159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Земеделско производство</w:t>
            </w:r>
          </w:p>
        </w:tc>
        <w:tc>
          <w:tcPr>
            <w:tcW w:w="576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Неактуализиране на информацията относно описанието на единицата и мерките, посочени в чл. 63, параграф 1 от Регламент (ЕО) № 889/2008</w:t>
            </w:r>
          </w:p>
        </w:tc>
        <w:tc>
          <w:tcPr>
            <w:tcW w:w="286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Чл. 63, параграф 1 и чл. 70 от Регламент (ЕО) № 889/2008</w:t>
            </w:r>
          </w:p>
        </w:tc>
        <w:tc>
          <w:tcPr>
            <w:tcW w:w="93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5.2</w:t>
            </w: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в т. 5.1 "</w:t>
      </w:r>
      <w:r>
        <w:rPr>
          <w:rFonts w:ascii="Times New Roman" w:hAnsi="Times New Roman" w:cs="Times New Roman"/>
          <w:sz w:val="24"/>
          <w:szCs w:val="24"/>
          <w:lang w:val="x-none"/>
        </w:rPr>
        <w:t>Произход на животните" на ред 5.1.4, в колона "Несъответствие/нарушение" думата "еспазване" се заменя с "Неспазване";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в т. 6 "Пчели и пчелни продукти" се създават редове 6.20, 6.21 и 6.22:</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tbl>
      <w:tblPr>
        <w:tblW w:w="12780" w:type="dxa"/>
        <w:tblCellSpacing w:w="0" w:type="dxa"/>
        <w:tblInd w:w="15"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2547"/>
        <w:gridCol w:w="2547"/>
        <w:gridCol w:w="2562"/>
        <w:gridCol w:w="2562"/>
        <w:gridCol w:w="2562"/>
      </w:tblGrid>
      <w:tr w:rsidR="00000000">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6.20.</w:t>
            </w:r>
          </w:p>
        </w:tc>
        <w:tc>
          <w:tcPr>
            <w:tcW w:w="253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Пчели</w:t>
            </w:r>
          </w:p>
        </w:tc>
        <w:tc>
          <w:tcPr>
            <w:tcW w:w="255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Частична липса на информация относно описание</w:t>
            </w:r>
            <w:r>
              <w:rPr>
                <w:rFonts w:ascii="Times New Roman" w:hAnsi="Times New Roman" w:cs="Times New Roman"/>
                <w:sz w:val="24"/>
                <w:szCs w:val="24"/>
                <w:lang w:val="x-none"/>
              </w:rPr>
              <w:t>то на единицата и мерките, посочени в чл. 63, параграф 1 от Регламент (ЕО) № 889/2008</w:t>
            </w:r>
          </w:p>
        </w:tc>
        <w:tc>
          <w:tcPr>
            <w:tcW w:w="255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Чл. 63, параграф 1 и чл. 70 от Регламент (ЕО) № 889/2008</w:t>
            </w:r>
          </w:p>
        </w:tc>
        <w:tc>
          <w:tcPr>
            <w:tcW w:w="255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5.1</w:t>
            </w:r>
          </w:p>
        </w:tc>
      </w:tr>
      <w:tr w:rsidR="00000000">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6.21.</w:t>
            </w:r>
          </w:p>
        </w:tc>
        <w:tc>
          <w:tcPr>
            <w:tcW w:w="253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Пчели</w:t>
            </w:r>
          </w:p>
        </w:tc>
        <w:tc>
          <w:tcPr>
            <w:tcW w:w="255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Непредоставяне на информация относно описанието на единицата и мерките, посочени в чл. 63, </w:t>
            </w:r>
            <w:r>
              <w:rPr>
                <w:rFonts w:ascii="Times New Roman" w:hAnsi="Times New Roman" w:cs="Times New Roman"/>
                <w:sz w:val="24"/>
                <w:szCs w:val="24"/>
                <w:lang w:val="x-none"/>
              </w:rPr>
              <w:lastRenderedPageBreak/>
              <w:t>параграф 1 от Регламент (ЕО) № 889/2008 при включване на стопанството в система на контрол</w:t>
            </w:r>
          </w:p>
        </w:tc>
        <w:tc>
          <w:tcPr>
            <w:tcW w:w="255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Чл. 63, параграф 1 и чл. 70 от Регламент (ЕО) № 889/2008</w:t>
            </w:r>
          </w:p>
        </w:tc>
        <w:tc>
          <w:tcPr>
            <w:tcW w:w="255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5.3.2</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 (при непусната на пазара партида или продукция – 5.2)</w:t>
            </w:r>
          </w:p>
        </w:tc>
      </w:tr>
      <w:tr w:rsidR="00000000">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6.22.</w:t>
            </w:r>
          </w:p>
        </w:tc>
        <w:tc>
          <w:tcPr>
            <w:tcW w:w="253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Пчели</w:t>
            </w:r>
          </w:p>
        </w:tc>
        <w:tc>
          <w:tcPr>
            <w:tcW w:w="255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Неактуализиране на информаци</w:t>
            </w:r>
            <w:r>
              <w:rPr>
                <w:rFonts w:ascii="Times New Roman" w:hAnsi="Times New Roman" w:cs="Times New Roman"/>
                <w:sz w:val="24"/>
                <w:szCs w:val="24"/>
                <w:lang w:val="x-none"/>
              </w:rPr>
              <w:t>ята относно описанието на единицата и мерките, посочени в чл. 63, параграф 1 от Регламент (ЕО) № 889/2008</w:t>
            </w:r>
          </w:p>
        </w:tc>
        <w:tc>
          <w:tcPr>
            <w:tcW w:w="255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Чл. 63, параграф 1 и чл. 70 от Регламент (ЕО) № 889/2008</w:t>
            </w:r>
          </w:p>
        </w:tc>
        <w:tc>
          <w:tcPr>
            <w:tcW w:w="255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5.2</w:t>
            </w: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в т. 7 "Морски водорасли и аквакултури" се създава ред 7.23:</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tbl>
      <w:tblPr>
        <w:tblW w:w="0" w:type="auto"/>
        <w:tblCellSpacing w:w="0" w:type="dxa"/>
        <w:tblInd w:w="15"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3765"/>
        <w:gridCol w:w="3780"/>
        <w:gridCol w:w="3780"/>
        <w:gridCol w:w="2355"/>
        <w:gridCol w:w="720"/>
      </w:tblGrid>
      <w:tr w:rsidR="00000000">
        <w:trPr>
          <w:tblCellSpacing w:w="0" w:type="dxa"/>
        </w:trPr>
        <w:tc>
          <w:tcPr>
            <w:tcW w:w="376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7.23.</w:t>
            </w:r>
          </w:p>
        </w:tc>
        <w:tc>
          <w:tcPr>
            <w:tcW w:w="37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Аквак</w:t>
            </w:r>
            <w:r>
              <w:rPr>
                <w:rFonts w:ascii="Times New Roman" w:hAnsi="Times New Roman" w:cs="Times New Roman"/>
                <w:sz w:val="24"/>
                <w:szCs w:val="24"/>
                <w:lang w:val="x-none"/>
              </w:rPr>
              <w:t>ултури – общо</w:t>
            </w:r>
          </w:p>
        </w:tc>
        <w:tc>
          <w:tcPr>
            <w:tcW w:w="37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Неактуализиране на информацията относно описанието на единицата и мерките, посочени в чл. 63, параграф 1 от Регламент (ЕО) № 889/2008</w:t>
            </w:r>
          </w:p>
        </w:tc>
        <w:tc>
          <w:tcPr>
            <w:tcW w:w="235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Чл. 63, параграф 1 и чл. 70 от Регламент (ЕО) № 889/2008</w:t>
            </w:r>
          </w:p>
        </w:tc>
        <w:tc>
          <w:tcPr>
            <w:tcW w:w="72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5.2</w:t>
            </w: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е) в т. 8 "Преработка" се създават ре</w:t>
      </w:r>
      <w:r>
        <w:rPr>
          <w:rFonts w:ascii="Times New Roman" w:hAnsi="Times New Roman" w:cs="Times New Roman"/>
          <w:sz w:val="24"/>
          <w:szCs w:val="24"/>
          <w:lang w:val="x-none"/>
        </w:rPr>
        <w:t>дове 8.8, 8.9 и 8.10:</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tbl>
      <w:tblPr>
        <w:tblW w:w="10230" w:type="dxa"/>
        <w:tblCellSpacing w:w="0" w:type="dxa"/>
        <w:tblInd w:w="15"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2037"/>
        <w:gridCol w:w="2037"/>
        <w:gridCol w:w="2052"/>
        <w:gridCol w:w="2052"/>
        <w:gridCol w:w="2052"/>
      </w:tblGrid>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8.8.</w:t>
            </w: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Преработватели</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Частична липса на информация относно описанието на единицата и мерките, посочени в чл. 63, параграф 1 от Регламент (ЕО) № 889/2008</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Чл. 63, параграф 1 и чл. 70 от Регламент (ЕО) № 889/2008</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5.1</w:t>
            </w: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8.9.</w:t>
            </w: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Прераб</w:t>
            </w:r>
            <w:r>
              <w:rPr>
                <w:rFonts w:ascii="Times New Roman" w:hAnsi="Times New Roman" w:cs="Times New Roman"/>
                <w:sz w:val="24"/>
                <w:szCs w:val="24"/>
                <w:lang w:val="x-none"/>
              </w:rPr>
              <w:t>отватели</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Непредоставяне на информация относно описанието на единицата и </w:t>
            </w:r>
            <w:r>
              <w:rPr>
                <w:rFonts w:ascii="Times New Roman" w:hAnsi="Times New Roman" w:cs="Times New Roman"/>
                <w:sz w:val="24"/>
                <w:szCs w:val="24"/>
                <w:lang w:val="x-none"/>
              </w:rPr>
              <w:lastRenderedPageBreak/>
              <w:t>мерките, посочени в чл. 63, параграф 1 от Регламент (ЕО) № 889/2008 при включване на стопанството в система на контрол</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Чл. 63, параграф 1 и чл. 70 от Регламент (ЕО) № 889/2008</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5.3.2</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 (при непусната на пазара партида или продукция – 5.2)</w:t>
            </w: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8.10.</w:t>
            </w: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Преработватели</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Неактуализиране на информацията относно описанието на единицата и мерките, посочени в чл. 63, параграф 1 от Регламент (ЕО) № 889/2008</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Чл. 63, параграф 1 и чл. 70 от Регламен</w:t>
            </w:r>
            <w:r>
              <w:rPr>
                <w:rFonts w:ascii="Times New Roman" w:hAnsi="Times New Roman" w:cs="Times New Roman"/>
                <w:sz w:val="24"/>
                <w:szCs w:val="24"/>
                <w:lang w:val="x-none"/>
              </w:rPr>
              <w:t>т (ЕО) № 889/2008</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5.2</w:t>
            </w: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ж) в т. 11 "Производство на фуражи" се създава ред 11.11:</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tbl>
      <w:tblPr>
        <w:tblW w:w="0" w:type="auto"/>
        <w:tblCellSpacing w:w="0" w:type="dxa"/>
        <w:tblInd w:w="15"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3360"/>
        <w:gridCol w:w="3375"/>
        <w:gridCol w:w="4530"/>
        <w:gridCol w:w="2295"/>
        <w:gridCol w:w="840"/>
      </w:tblGrid>
      <w:tr w:rsidR="00000000">
        <w:trPr>
          <w:tblCellSpacing w:w="0" w:type="dxa"/>
        </w:trPr>
        <w:tc>
          <w:tcPr>
            <w:tcW w:w="336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11.11.</w:t>
            </w:r>
          </w:p>
        </w:tc>
        <w:tc>
          <w:tcPr>
            <w:tcW w:w="337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Фуражи</w:t>
            </w:r>
          </w:p>
        </w:tc>
        <w:tc>
          <w:tcPr>
            <w:tcW w:w="453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Неактуализиране на информацията относно описанието на единицата и мерките, посочени в чл. 63, параграф 1 от Регламент (ЕО) № 889/2008</w:t>
            </w:r>
          </w:p>
        </w:tc>
        <w:tc>
          <w:tcPr>
            <w:tcW w:w="229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Чл. 63, параг</w:t>
            </w:r>
            <w:r>
              <w:rPr>
                <w:rFonts w:ascii="Times New Roman" w:hAnsi="Times New Roman" w:cs="Times New Roman"/>
                <w:sz w:val="24"/>
                <w:szCs w:val="24"/>
                <w:lang w:val="x-none"/>
              </w:rPr>
              <w:t>раф 1 и чл. 70 от Регламент (ЕО) № 889/2008</w:t>
            </w:r>
          </w:p>
        </w:tc>
        <w:tc>
          <w:tcPr>
            <w:tcW w:w="8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5.2</w:t>
            </w: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 в т. 12 "Внос от трети страни" се създава ред 12.10:</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tbl>
      <w:tblPr>
        <w:tblW w:w="0" w:type="auto"/>
        <w:tblCellSpacing w:w="0" w:type="dxa"/>
        <w:tblInd w:w="15"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2880"/>
        <w:gridCol w:w="2880"/>
        <w:gridCol w:w="2880"/>
        <w:gridCol w:w="2880"/>
        <w:gridCol w:w="2880"/>
      </w:tblGrid>
      <w:tr w:rsidR="00000000">
        <w:trPr>
          <w:tblCellSpacing w:w="0" w:type="dxa"/>
        </w:trPr>
        <w:tc>
          <w:tcPr>
            <w:tcW w:w="28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12.10.</w:t>
            </w:r>
          </w:p>
        </w:tc>
        <w:tc>
          <w:tcPr>
            <w:tcW w:w="28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Вносители</w:t>
            </w:r>
          </w:p>
        </w:tc>
        <w:tc>
          <w:tcPr>
            <w:tcW w:w="28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Неактуализиране на информацията относно описанието на единицата и мерките, посочени в чл. 63, параграф 1 от Регламент (ЕО</w:t>
            </w:r>
            <w:r>
              <w:rPr>
                <w:rFonts w:ascii="Times New Roman" w:hAnsi="Times New Roman" w:cs="Times New Roman"/>
                <w:sz w:val="24"/>
                <w:szCs w:val="24"/>
                <w:lang w:val="x-none"/>
              </w:rPr>
              <w:t>) № 889/2008</w:t>
            </w:r>
          </w:p>
        </w:tc>
        <w:tc>
          <w:tcPr>
            <w:tcW w:w="28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Чл. 63, параграф 1 и чл. 70 от Регламент (ЕО) № 889/2008</w:t>
            </w:r>
          </w:p>
        </w:tc>
        <w:tc>
          <w:tcPr>
            <w:tcW w:w="28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5.2</w:t>
            </w: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5</w:t>
      </w:r>
      <w:r>
        <w:rPr>
          <w:rFonts w:ascii="Times New Roman" w:hAnsi="Times New Roman" w:cs="Times New Roman"/>
          <w:sz w:val="24"/>
          <w:szCs w:val="24"/>
          <w:lang w:val="x-none"/>
        </w:rPr>
        <w:t>. Параграф 4 влиза в сила от 12 ноември 2018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6. </w:t>
      </w:r>
      <w:r>
        <w:rPr>
          <w:rFonts w:ascii="Times New Roman" w:hAnsi="Times New Roman" w:cs="Times New Roman"/>
          <w:sz w:val="24"/>
          <w:szCs w:val="24"/>
          <w:lang w:val="x-none"/>
        </w:rPr>
        <w:t>(Нов – ДВ, бр. 24 от 2020 г., в сила от 3.02.2020 г.) (1) За всички заявления, подадени и одобрени през периода съглас</w:t>
      </w:r>
      <w:r>
        <w:rPr>
          <w:rFonts w:ascii="Times New Roman" w:hAnsi="Times New Roman" w:cs="Times New Roman"/>
          <w:sz w:val="24"/>
          <w:szCs w:val="24"/>
          <w:lang w:val="x-none"/>
        </w:rPr>
        <w:t xml:space="preserve">но чл. 3 от Регламент за Изпълнение (ЕС) </w:t>
      </w:r>
      <w:r>
        <w:rPr>
          <w:rFonts w:ascii="Times New Roman" w:hAnsi="Times New Roman" w:cs="Times New Roman"/>
          <w:sz w:val="24"/>
          <w:szCs w:val="24"/>
          <w:lang w:val="x-none"/>
        </w:rPr>
        <w:lastRenderedPageBreak/>
        <w:t>2020/132 на Комисията от 30 януари 2020 г. за определяне на спешна мярка под формата на дерогация от член 45, параграф 3 от Регламент (ЕС) № 1308/2013 на Европейския парламент и на Съвета по отношение на участието н</w:t>
      </w:r>
      <w:r>
        <w:rPr>
          <w:rFonts w:ascii="Times New Roman" w:hAnsi="Times New Roman" w:cs="Times New Roman"/>
          <w:sz w:val="24"/>
          <w:szCs w:val="24"/>
          <w:lang w:val="x-none"/>
        </w:rPr>
        <w:t>а Съюза в мярката за популяризиране в лозаро-винарския сектор (OВ, L 27, 31.01.2020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максималният размер на финансовата помощ по чл. 36, ал. 1 e до 60 на сто от стойността на допустимите разходи;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максималният размер на финансовата помощ по чл. </w:t>
      </w:r>
      <w:r>
        <w:rPr>
          <w:rFonts w:ascii="Times New Roman" w:hAnsi="Times New Roman" w:cs="Times New Roman"/>
          <w:sz w:val="24"/>
          <w:szCs w:val="24"/>
          <w:lang w:val="x-none"/>
        </w:rPr>
        <w:t>36, ал. 2 е до 20 на сто от стойността на допустимите разходи.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случаите по ал. 1, т. 1 кандидатът за предоставяне на финансова помощ участва във финансирането с минимум 40 на сто от стойността на допустимите разходи, а в случаите на ал. 1, т. 2 – с </w:t>
      </w:r>
      <w:r>
        <w:rPr>
          <w:rFonts w:ascii="Times New Roman" w:hAnsi="Times New Roman" w:cs="Times New Roman"/>
          <w:sz w:val="24"/>
          <w:szCs w:val="24"/>
          <w:lang w:val="x-none"/>
        </w:rPr>
        <w:t>минимум 20 на сто от стойността на допустимите разходи.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Промоционални проекти, които предвиждат видимост на търговски марки и/или популяризират сортови вина без ЗНП/ЗГУ, могат да получат само финансова помощ от ЕФГЗ до 60 на сто от стойността на допус</w:t>
      </w:r>
      <w:r>
        <w:rPr>
          <w:rFonts w:ascii="Times New Roman" w:hAnsi="Times New Roman" w:cs="Times New Roman"/>
          <w:sz w:val="24"/>
          <w:szCs w:val="24"/>
          <w:lang w:val="x-none"/>
        </w:rPr>
        <w:t>тимите разходи и нямат право на държавна помощ.</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7. </w:t>
      </w:r>
      <w:r>
        <w:rPr>
          <w:rFonts w:ascii="Times New Roman" w:hAnsi="Times New Roman" w:cs="Times New Roman"/>
          <w:sz w:val="24"/>
          <w:szCs w:val="24"/>
          <w:lang w:val="x-none"/>
        </w:rPr>
        <w:t>(Нов – ДВ, бр. 45 от 2020 г., в сила от 15.05.2020 г.) За финансовата 2020 година по мярка "Събиране на реколтата на зелено":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Изпълнителният директор на ДФЗ:</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утвърждава образците на документите з</w:t>
      </w:r>
      <w:r>
        <w:rPr>
          <w:rFonts w:ascii="Times New Roman" w:hAnsi="Times New Roman" w:cs="Times New Roman"/>
          <w:sz w:val="24"/>
          <w:szCs w:val="24"/>
          <w:lang w:val="x-none"/>
        </w:rPr>
        <w:t>а кандидатстване по мярката;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определя със заповед бюджет по мярката;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публикува на интернет страницата на ДФЗ най-късно до 12 юни 2020 г. документите по букви "а" и "б".</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85 от 2020 г., в сила от 2.10.2020 г.) Максималният размер </w:t>
      </w:r>
      <w:r>
        <w:rPr>
          <w:rFonts w:ascii="Times New Roman" w:hAnsi="Times New Roman" w:cs="Times New Roman"/>
          <w:sz w:val="24"/>
          <w:szCs w:val="24"/>
          <w:lang w:val="x-none"/>
        </w:rPr>
        <w:t>на финансовата помощ по чл. 80, ал. 1 е до 70 на сто от сумата на преките разходи за операциите по отстраняване на гроздовете и на загубата на приходи, произтичаща от прилагането на мярката.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Разпоредбата на чл. 80, ал. 5 не се прилага.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Срокът за по</w:t>
      </w:r>
      <w:r>
        <w:rPr>
          <w:rFonts w:ascii="Times New Roman" w:hAnsi="Times New Roman" w:cs="Times New Roman"/>
          <w:sz w:val="24"/>
          <w:szCs w:val="24"/>
          <w:lang w:val="x-none"/>
        </w:rPr>
        <w:t>даване на заявления в ИАЛВ по чл. 81, ал. 1 е до 5 юни 2020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Разпоредбата на чл. 82 не се прилага.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Срокът за издаване на заповед на изпълнителния директор на ИАЛВ по чл. 83, ал. 1 е не по-късно от 15 юни 2020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Срокът за подаване на заявлени</w:t>
      </w:r>
      <w:r>
        <w:rPr>
          <w:rFonts w:ascii="Times New Roman" w:hAnsi="Times New Roman" w:cs="Times New Roman"/>
          <w:sz w:val="24"/>
          <w:szCs w:val="24"/>
          <w:lang w:val="x-none"/>
        </w:rPr>
        <w:t>я в ЦУ на ДФЗ по чл. 84, ал. 1 е 15 – 19 юни 2020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Срокът за извършване на операциите по ръчно отстраняване на гроздовете е до 20 юли 2020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(Изм. – ДВ, бр. 56 от 2020 г., в сила от 23.06.2020 г.) Допуска се прилагане на мярката за отделни парце</w:t>
      </w:r>
      <w:r>
        <w:rPr>
          <w:rFonts w:ascii="Times New Roman" w:hAnsi="Times New Roman" w:cs="Times New Roman"/>
          <w:sz w:val="24"/>
          <w:szCs w:val="24"/>
          <w:lang w:val="x-none"/>
        </w:rPr>
        <w:t xml:space="preserve">ли в стопанството.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 Преките разходи за операциите по отстраняване на гроздовете по чл. 80, ал. 2 се възстановяват на база фиксирана цена от 1155,48 лв./ха.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Разпоредбата на чл. 85, ал. 3 и 4 не се прилага. В случай че заявената финансова помощ от в</w:t>
      </w:r>
      <w:r>
        <w:rPr>
          <w:rFonts w:ascii="Times New Roman" w:hAnsi="Times New Roman" w:cs="Times New Roman"/>
          <w:sz w:val="24"/>
          <w:szCs w:val="24"/>
          <w:lang w:val="x-none"/>
        </w:rPr>
        <w:t>сички кандидати надхвърля бюджета, определен със заповед на изпълнителния директор съгласно чл. 3, ал. 2, необходимите средства за подпомагане на всички кандидати се осигуряват с решение на ПРГ по чл. 4, ал. 1 за преразпределяне между мерките на бюджета по</w:t>
      </w:r>
      <w:r>
        <w:rPr>
          <w:rFonts w:ascii="Times New Roman" w:hAnsi="Times New Roman" w:cs="Times New Roman"/>
          <w:sz w:val="24"/>
          <w:szCs w:val="24"/>
          <w:lang w:val="x-none"/>
        </w:rPr>
        <w:t xml:space="preserve"> Националната програма. Допълнителният бюджет по мярката се определя със заповед на изпълнителния директор на ДФЗ.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12. Изискването на чл. 86, ал. 1 за предоставяне на копия от разходооправдателни документи (фактури, платежни нареждания и банкови извлечени</w:t>
      </w:r>
      <w:r>
        <w:rPr>
          <w:rFonts w:ascii="Times New Roman" w:hAnsi="Times New Roman" w:cs="Times New Roman"/>
          <w:sz w:val="24"/>
          <w:szCs w:val="24"/>
          <w:lang w:val="x-none"/>
        </w:rPr>
        <w:t xml:space="preserve">я), доказващи извършването на операциите по отстраняване на гроздовете, не се прилага. Кандидатите </w:t>
      </w:r>
      <w:r>
        <w:rPr>
          <w:rFonts w:ascii="Times New Roman" w:hAnsi="Times New Roman" w:cs="Times New Roman"/>
          <w:sz w:val="24"/>
          <w:szCs w:val="24"/>
          <w:lang w:val="x-none"/>
        </w:rPr>
        <w:lastRenderedPageBreak/>
        <w:t>предоставят заверено от банката издател копие на извлечение от банкова сметка, доказващо извършени плащания по банков път, или копие на фискален касов бон, у</w:t>
      </w:r>
      <w:r>
        <w:rPr>
          <w:rFonts w:ascii="Times New Roman" w:hAnsi="Times New Roman" w:cs="Times New Roman"/>
          <w:sz w:val="24"/>
          <w:szCs w:val="24"/>
          <w:lang w:val="x-none"/>
        </w:rPr>
        <w:t>достоверяващ плащане в брой, по отношение на извършените операции по отстраняване на гроздовете. Разходооправдателните документи по чл. 86, ал. 1 могат да бъдат изискани при проверката на място по чл. 86, ал. 2.</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8. </w:t>
      </w:r>
      <w:r>
        <w:rPr>
          <w:rFonts w:ascii="Times New Roman" w:hAnsi="Times New Roman" w:cs="Times New Roman"/>
          <w:sz w:val="24"/>
          <w:szCs w:val="24"/>
          <w:lang w:val="x-none"/>
        </w:rPr>
        <w:t>(Нов – ДВ, бр. 45 от 2020 г., в сила от</w:t>
      </w:r>
      <w:r>
        <w:rPr>
          <w:rFonts w:ascii="Times New Roman" w:hAnsi="Times New Roman" w:cs="Times New Roman"/>
          <w:sz w:val="24"/>
          <w:szCs w:val="24"/>
          <w:lang w:val="x-none"/>
        </w:rPr>
        <w:t xml:space="preserve"> 15.05.2020 г.) За финансовата 2020 година по мярка "Застраховане на реколтата":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Разпоредбата на чл. 74, ал. 9 не се прилага. В случай че заявената финансова помощ от всички кандидати надхвърля бюджета, определен със заповед на изпълнителния директор с</w:t>
      </w:r>
      <w:r>
        <w:rPr>
          <w:rFonts w:ascii="Times New Roman" w:hAnsi="Times New Roman" w:cs="Times New Roman"/>
          <w:sz w:val="24"/>
          <w:szCs w:val="24"/>
          <w:lang w:val="x-none"/>
        </w:rPr>
        <w:t xml:space="preserve">ъгласно чл. 3, ал. 2, необходимите средства за подпомагане на всички кандидати се осигуряват с решение на ПРГ по чл. 4, ал. 1 за преразпределяне между мерките на бюджета по Националната програма. Допълнителният бюджет по мярката се определя със заповед на </w:t>
      </w:r>
      <w:r>
        <w:rPr>
          <w:rFonts w:ascii="Times New Roman" w:hAnsi="Times New Roman" w:cs="Times New Roman"/>
          <w:sz w:val="24"/>
          <w:szCs w:val="24"/>
          <w:lang w:val="x-none"/>
        </w:rPr>
        <w:t>изпълнителния директор на ДФЗ.</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риск по чл. 67, ал. 2, т. 3 се считат и "загуби, причинени от пандемии при хората".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85 от 2020 г., в сила от 2.10.2020 г.) Финансовото подпомаганe по чл. 68, ал. 3, т. 2 и 3 е 70 на сто от разходите</w:t>
      </w:r>
      <w:r>
        <w:rPr>
          <w:rFonts w:ascii="Times New Roman" w:hAnsi="Times New Roman" w:cs="Times New Roman"/>
          <w:sz w:val="24"/>
          <w:szCs w:val="24"/>
          <w:lang w:val="x-none"/>
        </w:rPr>
        <w:t xml:space="preserve"> за застрахователни премии, заплатени от производителите за застрахователни полици.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Наредбата за изменение и допълнение на Наредба № 6 от 2018 г. за условията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 реда за предоставяне</w:t>
      </w:r>
      <w:r>
        <w:rPr>
          <w:rFonts w:ascii="Times New Roman" w:hAnsi="Times New Roman" w:cs="Times New Roman"/>
          <w:sz w:val="24"/>
          <w:szCs w:val="24"/>
          <w:lang w:val="x-none"/>
        </w:rPr>
        <w:t xml:space="preserve"> на финансова помощ по Национална програма за подпомагане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на лозаро-винарския сектор за периода 2019 – 2023 г.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8 от 2019 г., в сила от 25.01.2019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r>
        <w:rPr>
          <w:rFonts w:ascii="Times New Roman" w:hAnsi="Times New Roman" w:cs="Times New Roman"/>
          <w:sz w:val="24"/>
          <w:szCs w:val="24"/>
          <w:lang w:val="x-none"/>
        </w:rPr>
        <w:t>....................</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43. По подадените до влизане в сила на тази наредба заявления за обезщетение за загуба на доход по § 35, за които има издадени заповеди по чл. 28, ал. 2 от Наредба № 2 от 2014 г. за условията и реда за предоставяне на финансова помо</w:t>
      </w:r>
      <w:r>
        <w:rPr>
          <w:rFonts w:ascii="Times New Roman" w:hAnsi="Times New Roman" w:cs="Times New Roman"/>
          <w:sz w:val="24"/>
          <w:szCs w:val="24"/>
          <w:lang w:val="x-none"/>
        </w:rPr>
        <w:t>щ по Национална програма за подпомагане на лозаро-винарския сектор за периода 2014 – 2018 г., втората вноска се изплаща в срок до 1.03.2019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44. За проекти по мярка "Популяризиране в трети държави", подадени през 2019 г., срокът за изпълнение на промоц</w:t>
      </w:r>
      <w:r>
        <w:rPr>
          <w:rFonts w:ascii="Times New Roman" w:hAnsi="Times New Roman" w:cs="Times New Roman"/>
          <w:sz w:val="24"/>
          <w:szCs w:val="24"/>
          <w:lang w:val="x-none"/>
        </w:rPr>
        <w:t>ионалните проекти се разделя на един или два периода, всеки от които приключва на 15 юни на съответната година. Първият период на изпълнение на промоционалните проекти следва да приключи на 15.06.2019 г. Вторият период следва да стартира на 16.06.2019 г. и</w:t>
      </w:r>
      <w:r>
        <w:rPr>
          <w:rFonts w:ascii="Times New Roman" w:hAnsi="Times New Roman" w:cs="Times New Roman"/>
          <w:sz w:val="24"/>
          <w:szCs w:val="24"/>
          <w:lang w:val="x-none"/>
        </w:rPr>
        <w:t xml:space="preserve"> да приключи на 15.06.2020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45. Наредбата влиза в сила от деня на обнародването й в "Държавен вестник" и се прилага и по отношение на първия прием през 2019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Наредбата за изменение и допълнение на Наредба № 6 о</w:t>
      </w:r>
      <w:r>
        <w:rPr>
          <w:rFonts w:ascii="Times New Roman" w:hAnsi="Times New Roman" w:cs="Times New Roman"/>
          <w:sz w:val="24"/>
          <w:szCs w:val="24"/>
          <w:lang w:val="x-none"/>
        </w:rPr>
        <w:t xml:space="preserve">т 2018 г. за условията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и реда за предоставяне на финансова помощ по Национална програма за подпомагане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на лозаро-винарския сектор за периода 2019 – 2023 г.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(ДВ, бр. 39 от 2019 г., в сила от 14.05.2019 г.,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изм., бр. 69 от 2019 г., в сила от 30.08.2019 г</w:t>
      </w:r>
      <w:r>
        <w:rPr>
          <w:rFonts w:ascii="Times New Roman" w:hAnsi="Times New Roman" w:cs="Times New Roman"/>
          <w:sz w:val="24"/>
          <w:szCs w:val="24"/>
          <w:lang w:val="x-none"/>
        </w:rPr>
        <w:t>.)</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20. (Отм. – ДВ, бр. 69 от 2019 г., в сила от 30.08.2019 г.).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към Наредбата за изменение и допълнен</w:t>
      </w:r>
      <w:r>
        <w:rPr>
          <w:rFonts w:ascii="Times New Roman" w:hAnsi="Times New Roman" w:cs="Times New Roman"/>
          <w:sz w:val="24"/>
          <w:szCs w:val="24"/>
          <w:lang w:val="x-none"/>
        </w:rPr>
        <w:t xml:space="preserve">ие на Наредба № 6 от 2018 г. за условията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и реда за предоставяне на финансова помощ по Национална програма за подпомагане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на лозаро-винарския сектор за периода 2019 – 2023 г.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(ДВ, бр. 53 от 2019 г., в сила от 5.07.2019 г.,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изм., бр. 69 от 2019 г., в си</w:t>
      </w:r>
      <w:r>
        <w:rPr>
          <w:rFonts w:ascii="Times New Roman" w:hAnsi="Times New Roman" w:cs="Times New Roman"/>
          <w:sz w:val="24"/>
          <w:szCs w:val="24"/>
          <w:lang w:val="x-none"/>
        </w:rPr>
        <w:t>ла от 30.08.2019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15. Параграфи 2 – 12 не се прилагат за проекти по мярка "Популяризиране в трети държави", подадени през периода от 28.01.2019 г. до 8.02.2019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16. (Отм. – ДВ, бр. 69 от 2019 г., в сила от 30.08.2019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Наредбата за изменение на Наредба № 6 от 2018 г. за условията и реда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 предоставяне на финансова помощ по Национална прог</w:t>
      </w:r>
      <w:r>
        <w:rPr>
          <w:rFonts w:ascii="Times New Roman" w:hAnsi="Times New Roman" w:cs="Times New Roman"/>
          <w:sz w:val="24"/>
          <w:szCs w:val="24"/>
          <w:lang w:val="x-none"/>
        </w:rPr>
        <w:t xml:space="preserve">рама за подпомагане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на лозаро-винарския сектор за периода 2019 – 2023 г.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69 от 2019 г., в сила от 30.08.2019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Срокът по чл. 15, ал. 3 и по чл. 61, ал. 3 за финансовата 2019 г. е 25 септември 2019 г.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r>
        <w:rPr>
          <w:rFonts w:ascii="Times New Roman" w:hAnsi="Times New Roman" w:cs="Times New Roman"/>
          <w:sz w:val="24"/>
          <w:szCs w:val="24"/>
          <w:lang w:val="x-none"/>
        </w:rPr>
        <w:t>...............................................................................</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ЗАКЛЮЧИТЕЛНА РАЗПОРЕДБА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Наредбата за изменение и допълнение на Наредба № 6 от 2018 г.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 условията и реда за предоставяне на финансова помощ по Национална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програма за по</w:t>
      </w:r>
      <w:r>
        <w:rPr>
          <w:rFonts w:ascii="Times New Roman" w:hAnsi="Times New Roman" w:cs="Times New Roman"/>
          <w:sz w:val="24"/>
          <w:szCs w:val="24"/>
          <w:lang w:val="x-none"/>
        </w:rPr>
        <w:t xml:space="preserve">дпомагане на лозаро-винарския сектор за периода 2019 – 2023 г.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24 от 2020 г., в сила от 17.03.2020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4. Наредбата влиза в сила от деня на обнародването й в "Държавен вестник" с изключение на § 3, който влиза в сила от 3 февруари 2020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w:t>
      </w:r>
      <w:r>
        <w:rPr>
          <w:rFonts w:ascii="Times New Roman" w:hAnsi="Times New Roman" w:cs="Times New Roman"/>
          <w:sz w:val="24"/>
          <w:szCs w:val="24"/>
          <w:lang w:val="x-none"/>
        </w:rPr>
        <w:t>ДНИ И ЗАКЛЮЧИТЕЛНИ РАЗПОРЕДБИ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Наредбата за изменение и допълнение на Наредба № 6 от 2018 г.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 условията и реда за предоставяне на финансова помощ по Национална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програма за подпомагане на лозаро-винарския сектор за периода 2019 – 2023 г.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w:t>
      </w:r>
      <w:r>
        <w:rPr>
          <w:rFonts w:ascii="Times New Roman" w:hAnsi="Times New Roman" w:cs="Times New Roman"/>
          <w:sz w:val="24"/>
          <w:szCs w:val="24"/>
          <w:lang w:val="x-none"/>
        </w:rPr>
        <w:t>. 56 от 2020 г., в сила от 23.06.2020 г., изм., бр. 85 от 2020 г., в сила от 2.10.2020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 финансовата 2020 г. чл. 56, ал. 9 не се прилага. Когато кандидатът е ползвател на помощта и не е депозирал заявление за окончателно плащане или все още не е </w:t>
      </w:r>
      <w:r>
        <w:rPr>
          <w:rFonts w:ascii="Times New Roman" w:hAnsi="Times New Roman" w:cs="Times New Roman"/>
          <w:sz w:val="24"/>
          <w:szCs w:val="24"/>
          <w:lang w:val="x-none"/>
        </w:rPr>
        <w:t>получил одобрение и/или отхвърляне по заявление за предоставяне на финансова помощ по мярката през финансовата 2020 г., може да подаде ново заявление за предоставяне на финансова помощ. Със следващото заявление кандидатът заявява инвестиционни разходи съгл</w:t>
      </w:r>
      <w:r>
        <w:rPr>
          <w:rFonts w:ascii="Times New Roman" w:hAnsi="Times New Roman" w:cs="Times New Roman"/>
          <w:sz w:val="24"/>
          <w:szCs w:val="24"/>
          <w:lang w:val="x-none"/>
        </w:rPr>
        <w:t>асно чл. 50, различни от договорените предходни финансови години и от депозираните по предходни заявления за предоставяне на финансова помощ за финансовата 2020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6. (Отм. – ДВ, бр. 85 от 2020 г., в сила от 2.10.2020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7. Параграф 1 по отношение на</w:t>
      </w:r>
      <w:r>
        <w:rPr>
          <w:rFonts w:ascii="Times New Roman" w:hAnsi="Times New Roman" w:cs="Times New Roman"/>
          <w:sz w:val="24"/>
          <w:szCs w:val="24"/>
          <w:lang w:val="x-none"/>
        </w:rPr>
        <w:t xml:space="preserve"> чл. 88, ал. 1 се прилага и за ползвателите на финансова помощ, подали заявления по мярка "Събиране на реколтата на зелено", през 2020 г. до влизане в сила на наредбата.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8. Заповедта по чл. 92, ал. 1 се публикува на интернет страницата на ДФЗ в срок до 5</w:t>
      </w:r>
      <w:r>
        <w:rPr>
          <w:rFonts w:ascii="Times New Roman" w:hAnsi="Times New Roman" w:cs="Times New Roman"/>
          <w:sz w:val="24"/>
          <w:szCs w:val="24"/>
          <w:lang w:val="x-none"/>
        </w:rPr>
        <w:t xml:space="preserve"> работни дни от обнародването на наредбата в "Държавен вестник".</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(1) Мярка "Кризисно съхранение на вино" се прилага през финансовата 2020 г. съгласно Делегиран регламент (ЕС) 2020/592 на Комисията от 30 април 2020 г. относно временни извънредни мерки </w:t>
      </w:r>
      <w:r>
        <w:rPr>
          <w:rFonts w:ascii="Times New Roman" w:hAnsi="Times New Roman" w:cs="Times New Roman"/>
          <w:sz w:val="24"/>
          <w:szCs w:val="24"/>
          <w:lang w:val="x-none"/>
        </w:rPr>
        <w:t xml:space="preserve">за дерогация от някои разпоредби на Регламент (ЕС) № </w:t>
      </w:r>
      <w:r>
        <w:rPr>
          <w:rFonts w:ascii="Times New Roman" w:hAnsi="Times New Roman" w:cs="Times New Roman"/>
          <w:sz w:val="24"/>
          <w:szCs w:val="24"/>
          <w:lang w:val="x-none"/>
        </w:rPr>
        <w:lastRenderedPageBreak/>
        <w:t>1308/2013 на Европейския парламент и на Съвета с цел преодоляване на смущенията на пазара в сектора на плодовете и зеленчуците и лозаро-винарския сектор, породени от пандемията от COVID-19 и свързаните с</w:t>
      </w:r>
      <w:r>
        <w:rPr>
          <w:rFonts w:ascii="Times New Roman" w:hAnsi="Times New Roman" w:cs="Times New Roman"/>
          <w:sz w:val="24"/>
          <w:szCs w:val="24"/>
          <w:lang w:val="x-none"/>
        </w:rPr>
        <w:t xml:space="preserve"> нея мерки (OB, L 140, 4.5.2020 г.).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Финансовата помощ по чл. 91, ал. 1 се предоставя за складирана партида вино с период на складиране между 4 май и 20 септември 2020 г. включително и се изплаща до 15 октомври 2020 г. съгласно чл. 93, ал. 2.</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Наредбата за изменение и допълнение на Наредба № 6 от 2018 г. за условията и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реда за предоставяне на финансова пом</w:t>
      </w:r>
      <w:r>
        <w:rPr>
          <w:rFonts w:ascii="Times New Roman" w:hAnsi="Times New Roman" w:cs="Times New Roman"/>
          <w:sz w:val="24"/>
          <w:szCs w:val="24"/>
          <w:lang w:val="x-none"/>
        </w:rPr>
        <w:t xml:space="preserve">ощ по Национална програма за подпомагане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 лозаро-винарския сектор за периода 2019 – 2023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63 от 2020 г., в сила от 17.07.2020 г.,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изм., бр. 85 от 2020 г., в сила от 2.10.2020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22. За прием 2020 г. по мярка "Преструктуриране и конверсия</w:t>
      </w:r>
      <w:r>
        <w:rPr>
          <w:rFonts w:ascii="Times New Roman" w:hAnsi="Times New Roman" w:cs="Times New Roman"/>
          <w:sz w:val="24"/>
          <w:szCs w:val="24"/>
          <w:lang w:val="x-none"/>
        </w:rPr>
        <w:t xml:space="preserve"> на лозя":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Срокът по чл. 3, ал. 1 е 14 дни.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85 от 2020 г., в сила от 2.10.2020 г.) Максималният размер на финансовата помощ по чл. 8, ал. 1 е до 90 на сто от разходите за изпълнение на всяка конкретно определена дейност на база опре</w:t>
      </w:r>
      <w:r>
        <w:rPr>
          <w:rFonts w:ascii="Times New Roman" w:hAnsi="Times New Roman" w:cs="Times New Roman"/>
          <w:sz w:val="24"/>
          <w:szCs w:val="24"/>
          <w:lang w:val="x-none"/>
        </w:rPr>
        <w:t>делени пределни цени по приложение № 1 и технологична карта към инвестиционния проект.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23. (Изм. – ДВ, бр. 85 от 2020 г., в сила от 2.10.2020 г.) За прием 2020 г. по мярка "Инвестиции в предприятия" максималният размер на финансовата помощ по чл. 53, ал.</w:t>
      </w:r>
      <w:r>
        <w:rPr>
          <w:rFonts w:ascii="Times New Roman" w:hAnsi="Times New Roman" w:cs="Times New Roman"/>
          <w:sz w:val="24"/>
          <w:szCs w:val="24"/>
          <w:lang w:val="x-none"/>
        </w:rPr>
        <w:t xml:space="preserve"> 1, т. 1, 2 и 3 е съответно 70 на сто, 35 на сто и 25 на сто от стойността на действителните разходи за осъществяване на допустимите инвестиционни дейности.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24. Параграфи 22 и 23 се прилагат за дейности по договори, сключени между 4 май 2020 г. и 15 окто</w:t>
      </w:r>
      <w:r>
        <w:rPr>
          <w:rFonts w:ascii="Times New Roman" w:hAnsi="Times New Roman" w:cs="Times New Roman"/>
          <w:sz w:val="24"/>
          <w:szCs w:val="24"/>
          <w:lang w:val="x-none"/>
        </w:rPr>
        <w:t>мври 2020 г., с цел преодоляване на смущенията на пазара в сектора на плодовете и зеленчуците и лозаро-винарския сектор, породени от пандемията от COVID-19 и свързаните с нея мерки.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25. За финансовата 2020 г., когато невъзможността за изпълнение на опера</w:t>
      </w:r>
      <w:r>
        <w:rPr>
          <w:rFonts w:ascii="Times New Roman" w:hAnsi="Times New Roman" w:cs="Times New Roman"/>
          <w:sz w:val="24"/>
          <w:szCs w:val="24"/>
          <w:lang w:val="x-none"/>
        </w:rPr>
        <w:t>циите/действията върху цялата заявена площ е в резултат на пандемията от COVID-19:</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Не се прилагат чл. 21, ал. 3 и чл. 87, ал. 2, 3, 4 и 5. Финансовата помощ се изчислява въз основа на установената при проверките на място площ преди окончателно плащане.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За целите на т. 1 не се прилага чл. 17, ал. 1 и 2. Заявлението за окончателно плащане следва да бъде подадено до 15 октомври 2020 г. и да бъде придружено с доказателства.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26. Срокът по чл. 15, ал. 3 за прием през финансовата 2020 г. е 15 декември 202</w:t>
      </w:r>
      <w:r>
        <w:rPr>
          <w:rFonts w:ascii="Times New Roman" w:hAnsi="Times New Roman" w:cs="Times New Roman"/>
          <w:sz w:val="24"/>
          <w:szCs w:val="24"/>
          <w:lang w:val="x-none"/>
        </w:rPr>
        <w:t>0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27. Наредбата влиза в сила от деня на обнародването й в "Държавен вестник" с изключение на § 1 и § 15, които влизат в сила от 16.10.2020 г. и се прилагат от финансовата 2021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Наредбата за изменение на Наредб</w:t>
      </w:r>
      <w:r>
        <w:rPr>
          <w:rFonts w:ascii="Times New Roman" w:hAnsi="Times New Roman" w:cs="Times New Roman"/>
          <w:sz w:val="24"/>
          <w:szCs w:val="24"/>
          <w:lang w:val="x-none"/>
        </w:rPr>
        <w:t xml:space="preserve">а № 6 от 2018 г.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 условията и реда за предоставяне на финансова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помощ по Национална програма за подпомагане на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лозаро-винарския сектор за периода 2019 – 2023 г.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85 от 2020 г., в сила от 2.10.2020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2. Срокът по чл. 61, ал. 3 за финансова</w:t>
      </w:r>
      <w:r>
        <w:rPr>
          <w:rFonts w:ascii="Times New Roman" w:hAnsi="Times New Roman" w:cs="Times New Roman"/>
          <w:sz w:val="24"/>
          <w:szCs w:val="24"/>
          <w:lang w:val="x-none"/>
        </w:rPr>
        <w:t>та 2020 г. е 7 октомври 2020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 5. За дейности по договори по мярка "Популяризиране в трети държави", сключени до 15 октомври 2020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Подпомагането по чл</w:t>
      </w:r>
      <w:r>
        <w:rPr>
          <w:rFonts w:ascii="Times New Roman" w:hAnsi="Times New Roman" w:cs="Times New Roman"/>
          <w:sz w:val="24"/>
          <w:szCs w:val="24"/>
          <w:lang w:val="x-none"/>
        </w:rPr>
        <w:t>. 36, ал. 1 и 2 е съответно до 70 на сто и до 10 на сто от стойността на допустимите разходи.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Участието на кандидата във финансирането по чл. 36, ал. 3 е съответно минимум 30 на сто и минимум 20 на сто.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Подпомагането по чл. 36, ал. 4 е до 70 на сто</w:t>
      </w:r>
      <w:r>
        <w:rPr>
          <w:rFonts w:ascii="Times New Roman" w:hAnsi="Times New Roman" w:cs="Times New Roman"/>
          <w:sz w:val="24"/>
          <w:szCs w:val="24"/>
          <w:lang w:val="x-none"/>
        </w:rPr>
        <w:t>.</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Наредбата за изменение и допълнение на Наредба № 6 от 2018 г. за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условията и реда за предоставяне на финансова помощ </w:t>
      </w:r>
      <w:r>
        <w:rPr>
          <w:rFonts w:ascii="Times New Roman" w:hAnsi="Times New Roman" w:cs="Times New Roman"/>
          <w:sz w:val="24"/>
          <w:szCs w:val="24"/>
          <w:lang w:val="x-none"/>
        </w:rPr>
        <w:t>по Национална програма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 подпомагане на лозаро-винарския сектор за периода 2019 – 2023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16 от 2021 г., в сила от 23.02.2021 г.,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изм. и доп., бр. 33 от 2021 г., в сила от 3.03.2021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6. (1) Заповедта по чл. 92, ал. 1 за 2021 г. се публику</w:t>
      </w:r>
      <w:r>
        <w:rPr>
          <w:rFonts w:ascii="Times New Roman" w:hAnsi="Times New Roman" w:cs="Times New Roman"/>
          <w:sz w:val="24"/>
          <w:szCs w:val="24"/>
          <w:lang w:val="x-none"/>
        </w:rPr>
        <w:t>ва на интернет страницата на ДФЗ в срок до 3 работни дни от обнародването на наредбата в "Държавен вестник".</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Периодът за прием на заявления по чл. 92, ал. 2 за 2021 г. е 1 – 12 март 2021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случай на наличен бюджет след приема по ал. 2 през 202</w:t>
      </w:r>
      <w:r>
        <w:rPr>
          <w:rFonts w:ascii="Times New Roman" w:hAnsi="Times New Roman" w:cs="Times New Roman"/>
          <w:sz w:val="24"/>
          <w:szCs w:val="24"/>
          <w:lang w:val="x-none"/>
        </w:rPr>
        <w:t>1 г. може да бъде проведен втори прием на заявления по чл. 92, ал. 2 в периода 1 – 11 юни 2021 г., като заповедта по чл. 92, ал. 1 се публикува на интернет страницата на ДФЗ най-късно на 29 май 2021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провеждане на втори прием по ал. 3 не се пред</w:t>
      </w:r>
      <w:r>
        <w:rPr>
          <w:rFonts w:ascii="Times New Roman" w:hAnsi="Times New Roman" w:cs="Times New Roman"/>
          <w:sz w:val="24"/>
          <w:szCs w:val="24"/>
          <w:lang w:val="x-none"/>
        </w:rPr>
        <w:t>оставя финансово подпомагане за партиди вино за срок на съхранение, за който срок същите партиди са били одобрени за подпомагане по подадено заявление по чл. 92, ал. 2 през същата година на кандидатстване.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7. (1) Мярка "Кризисно съхранение на вино" се пр</w:t>
      </w:r>
      <w:r>
        <w:rPr>
          <w:rFonts w:ascii="Times New Roman" w:hAnsi="Times New Roman" w:cs="Times New Roman"/>
          <w:sz w:val="24"/>
          <w:szCs w:val="24"/>
          <w:lang w:val="x-none"/>
        </w:rPr>
        <w:t>илага през финансовата 2021 г. на основание Делегиран регламент (ЕС) 2021/95 на Комисията от 28 януари 2021 г. за изменение на Делегиран регламент (ЕС) 2020/592 относно временни извънредни мерки за дерогация от някои разпоредби на Регламент (ЕС) № 1308/201</w:t>
      </w:r>
      <w:r>
        <w:rPr>
          <w:rFonts w:ascii="Times New Roman" w:hAnsi="Times New Roman" w:cs="Times New Roman"/>
          <w:sz w:val="24"/>
          <w:szCs w:val="24"/>
          <w:lang w:val="x-none"/>
        </w:rPr>
        <w:t>3 на Европейския парламент и на Съвета с цел преодоляване на смущенията на пазара в сектора на плодовете и зеленчуците и лозаро-винарския сектор, породени от пандемията от COVID-19 и свързаните с нея мерки (OB, L 31, 29.01.2021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Финансовата помощ </w:t>
      </w:r>
      <w:r>
        <w:rPr>
          <w:rFonts w:ascii="Times New Roman" w:hAnsi="Times New Roman" w:cs="Times New Roman"/>
          <w:sz w:val="24"/>
          <w:szCs w:val="24"/>
          <w:lang w:val="x-none"/>
        </w:rPr>
        <w:t>по чл. 91 се предоставя за складирана партида вино с период на складиране между 16 октомври 2020 г. и 20 септември 2021 г. включително и се изплаща до 15 октомври 2021 г. Когато кандидатът е заявил авансово изплащане на помощта, периодът на складиране може</w:t>
      </w:r>
      <w:r>
        <w:rPr>
          <w:rFonts w:ascii="Times New Roman" w:hAnsi="Times New Roman" w:cs="Times New Roman"/>
          <w:sz w:val="24"/>
          <w:szCs w:val="24"/>
          <w:lang w:val="x-none"/>
        </w:rPr>
        <w:t xml:space="preserve"> да бъде до 31 декември 2021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случай че кандидат е заявил авансово плащане със заявлението за кандидатстване, но не подаде заявление за авансово плащане в срока по чл. 93, ал. 5, същият има право на финансова помощ за период на съхранение до 20 се</w:t>
      </w:r>
      <w:r>
        <w:rPr>
          <w:rFonts w:ascii="Times New Roman" w:hAnsi="Times New Roman" w:cs="Times New Roman"/>
          <w:sz w:val="24"/>
          <w:szCs w:val="24"/>
          <w:lang w:val="x-none"/>
        </w:rPr>
        <w:t>птември 2021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8. За финансовата 2021 година по мярка "Събиране на реколтата на зелено":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изпълнителният директор на ДФЗ:</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утвърждава образците на документите за кандидатстване по мярката;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определя със заповед бюджет по мярката;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публикува </w:t>
      </w:r>
      <w:r>
        <w:rPr>
          <w:rFonts w:ascii="Times New Roman" w:hAnsi="Times New Roman" w:cs="Times New Roman"/>
          <w:sz w:val="24"/>
          <w:szCs w:val="24"/>
          <w:lang w:val="x-none"/>
        </w:rPr>
        <w:t>на интернет страницата на ДФЗ най-късно до 13 май 2021 г. документите по букви "а" и "б";</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максималният размер на финансовата помощ по чл. 80, ал. 1 е до 70 на сто от сумата на преките разходи за операциите по отстраняване на гроздовете и на загубата на</w:t>
      </w:r>
      <w:r>
        <w:rPr>
          <w:rFonts w:ascii="Times New Roman" w:hAnsi="Times New Roman" w:cs="Times New Roman"/>
          <w:sz w:val="24"/>
          <w:szCs w:val="24"/>
          <w:lang w:val="x-none"/>
        </w:rPr>
        <w:t xml:space="preserve"> приходи, произтичаща от прилагането на мярката;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(изм. – ДВ, бр. 33 от 2021 г., в сила от 3.03.2021 г.) не се прилагат чл. 78, ал. 2, т. 1 и чл. 80, ал. 5;</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33 от 2021 г., в сила от 3.03.2021 г.) срокът за подаване на заявления в ИАЛ</w:t>
      </w:r>
      <w:r>
        <w:rPr>
          <w:rFonts w:ascii="Times New Roman" w:hAnsi="Times New Roman" w:cs="Times New Roman"/>
          <w:sz w:val="24"/>
          <w:szCs w:val="24"/>
          <w:lang w:val="x-none"/>
        </w:rPr>
        <w:t>В по чл. 81, ал. 1 е 21 април 2021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не се прилага чл. 82;</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срокът за издаване на заповед на изпълнителния директор на ИАЛВ по чл. 83, ал. 1 е не по-късно от 10 май 2021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срокът за подаване на заявления в ЦУ на ДФЗ по чл. 84, ал. 1 е 17 – 2</w:t>
      </w:r>
      <w:r>
        <w:rPr>
          <w:rFonts w:ascii="Times New Roman" w:hAnsi="Times New Roman" w:cs="Times New Roman"/>
          <w:sz w:val="24"/>
          <w:szCs w:val="24"/>
          <w:lang w:val="x-none"/>
        </w:rPr>
        <w:t>8 май 2021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срокът за извършване на операциите по ръчно отстраняване на гроздовете е до 28 юли 2021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се допуска прилагане на мярката за отделни парцели в стопанството;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 преките разходи за операциите по отстраняване на гроздовете по чл. 80</w:t>
      </w:r>
      <w:r>
        <w:rPr>
          <w:rFonts w:ascii="Times New Roman" w:hAnsi="Times New Roman" w:cs="Times New Roman"/>
          <w:sz w:val="24"/>
          <w:szCs w:val="24"/>
          <w:lang w:val="x-none"/>
        </w:rPr>
        <w:t>, ал. 2 се възстановяват на база фиксирана цена 1155,48 лв./ха;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10а. (нова – ДВ, бр. 33 от 2021 г., в сила от 3.03.2021 г.) за заявени за подпомагане през 2021 г. площи, подпомогнати по мярката през 2020 г., средният добив по чл. 80, ал. 3 се изчислява за</w:t>
      </w:r>
      <w:r>
        <w:rPr>
          <w:rFonts w:ascii="Times New Roman" w:hAnsi="Times New Roman" w:cs="Times New Roman"/>
          <w:sz w:val="24"/>
          <w:szCs w:val="24"/>
          <w:lang w:val="x-none"/>
        </w:rPr>
        <w:t xml:space="preserve"> 2018 и 2019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не се прилагат чл. 85, ал. 3 и 4; в случай че заявената финансова помощ от всички кандидати надхвърля бюджета, определен със заповед на изпълнителния директор съгласно т. 1, буква "б", необходимите средства за подпомагане на всички ка</w:t>
      </w:r>
      <w:r>
        <w:rPr>
          <w:rFonts w:ascii="Times New Roman" w:hAnsi="Times New Roman" w:cs="Times New Roman"/>
          <w:sz w:val="24"/>
          <w:szCs w:val="24"/>
          <w:lang w:val="x-none"/>
        </w:rPr>
        <w:t>ндидати се осигуряват с решение на ПРГ по чл. 4, ал. 1 за преразпределяне между мерките на бюджета по Националната програма; допълнителният бюджет по мярката се определя със заповед на изпълнителния директор на ДФЗ.</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9. За финансовата 2021 година по мярка</w:t>
      </w:r>
      <w:r>
        <w:rPr>
          <w:rFonts w:ascii="Times New Roman" w:hAnsi="Times New Roman" w:cs="Times New Roman"/>
          <w:sz w:val="24"/>
          <w:szCs w:val="24"/>
          <w:lang w:val="x-none"/>
        </w:rPr>
        <w:t xml:space="preserve"> "Застраховане на реколтата":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не се прилага чл. 74, ал. 9; в случай че заявената финансова помощ от всички кандидати надхвърля бюджета, определен със заповед на изпълнителния директор съгласно чл. 3, ал. 2, необходимите средства за подпомагане на всичк</w:t>
      </w:r>
      <w:r>
        <w:rPr>
          <w:rFonts w:ascii="Times New Roman" w:hAnsi="Times New Roman" w:cs="Times New Roman"/>
          <w:sz w:val="24"/>
          <w:szCs w:val="24"/>
          <w:lang w:val="x-none"/>
        </w:rPr>
        <w:t>и кандидати се осигуряват с решение на ПРГ по чл. 4, ал. 1 за преразпределяне между мерките на бюджета по Националната програма; допълнителният бюджет по мярката се определя със заповед на изпълнителния директор на ДФЗ;</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риск по чл. 67, ал. 2, т. 3 с</w:t>
      </w:r>
      <w:r>
        <w:rPr>
          <w:rFonts w:ascii="Times New Roman" w:hAnsi="Times New Roman" w:cs="Times New Roman"/>
          <w:sz w:val="24"/>
          <w:szCs w:val="24"/>
          <w:lang w:val="x-none"/>
        </w:rPr>
        <w:t>е считат и "загуби, причинени от пандемии при хората";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финансовото подпомагане по чл. 68, ал. 3, т. 2 и 3 е 70 на сто от разходите за застрахователни премии, заплатени от производителите за застрахователни полици.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10. За дейности по договори, сключен</w:t>
      </w:r>
      <w:r>
        <w:rPr>
          <w:rFonts w:ascii="Times New Roman" w:hAnsi="Times New Roman" w:cs="Times New Roman"/>
          <w:sz w:val="24"/>
          <w:szCs w:val="24"/>
          <w:lang w:val="x-none"/>
        </w:rPr>
        <w:t xml:space="preserve">и между 16 октомври 2020 г. и 15 октомври 2021 г.: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максималният размер на финансовата помощ по чл. 8, ал. 1 е до 90 на сто от разходите за изпълнение на всяка конкретно определена дейност на база определени пределни цени по приложение № 1 и технологичн</w:t>
      </w:r>
      <w:r>
        <w:rPr>
          <w:rFonts w:ascii="Times New Roman" w:hAnsi="Times New Roman" w:cs="Times New Roman"/>
          <w:sz w:val="24"/>
          <w:szCs w:val="24"/>
          <w:lang w:val="x-none"/>
        </w:rPr>
        <w:t>а карта към инвестиционния проект, сравнени с офертите по чл. 12, ал. 2, т. 7;</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максималният размер на финансовата помощ по чл. 36, ал. 1 и 2 е съответно до 70 на сто и до 10 на сто от стойността на допустимите разходи;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участието на кандидата във фи</w:t>
      </w:r>
      <w:r>
        <w:rPr>
          <w:rFonts w:ascii="Times New Roman" w:hAnsi="Times New Roman" w:cs="Times New Roman"/>
          <w:sz w:val="24"/>
          <w:szCs w:val="24"/>
          <w:lang w:val="x-none"/>
        </w:rPr>
        <w:t>нансирането по чл. 36, ал. 3 е съответно минимум 30 на сто и минимум 20 на сто;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финансовата помощ по чл. 36, ал. 4 е до 70 на сто;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максималният размер на финансовата помощ по чл. 53, ал. 1 е съответно 70 на сто, 35 на сто и 25 на сто;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максималн</w:t>
      </w:r>
      <w:r>
        <w:rPr>
          <w:rFonts w:ascii="Times New Roman" w:hAnsi="Times New Roman" w:cs="Times New Roman"/>
          <w:sz w:val="24"/>
          <w:szCs w:val="24"/>
          <w:lang w:val="x-none"/>
        </w:rPr>
        <w:t xml:space="preserve">ият размер на финансовата помощ по чл. 101, ал. 1 и 2 е съответно до 70 </w:t>
      </w:r>
      <w:r>
        <w:rPr>
          <w:rFonts w:ascii="Times New Roman" w:hAnsi="Times New Roman" w:cs="Times New Roman"/>
          <w:sz w:val="24"/>
          <w:szCs w:val="24"/>
          <w:lang w:val="x-none"/>
        </w:rPr>
        <w:lastRenderedPageBreak/>
        <w:t>на сто и до 10 на сто от допустимите разходи;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участието на кандидата във финансирането по чл. 101, ал. 3 е съответно минимум 30 на сто и минимум 20 на сто;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финансовата помощ по</w:t>
      </w:r>
      <w:r>
        <w:rPr>
          <w:rFonts w:ascii="Times New Roman" w:hAnsi="Times New Roman" w:cs="Times New Roman"/>
          <w:sz w:val="24"/>
          <w:szCs w:val="24"/>
          <w:lang w:val="x-none"/>
        </w:rPr>
        <w:t xml:space="preserve"> чл. 101, ал. 4 е до 70 на сто.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11. За финансовата 2021 година, когато невъзможността за изпълнение на операциите/действията върху цялата заявена площ е в резултат на пандемията от COVID-19:</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 мярка "Преструктуриране и конверсия на лозя" не се прила</w:t>
      </w:r>
      <w:r>
        <w:rPr>
          <w:rFonts w:ascii="Times New Roman" w:hAnsi="Times New Roman" w:cs="Times New Roman"/>
          <w:sz w:val="24"/>
          <w:szCs w:val="24"/>
          <w:lang w:val="x-none"/>
        </w:rPr>
        <w:t>га чл. 17, ал. 1 и 2; заявлението за окончателно плащане следва да бъде подадено до 15 октомври 2021 г. и да бъде придружено с доказателства;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мярка "Преструктуриране и конверсия на лозя" и мярка "Събиране на реколтата на зелено" не се прилагат съотв</w:t>
      </w:r>
      <w:r>
        <w:rPr>
          <w:rFonts w:ascii="Times New Roman" w:hAnsi="Times New Roman" w:cs="Times New Roman"/>
          <w:sz w:val="24"/>
          <w:szCs w:val="24"/>
          <w:lang w:val="x-none"/>
        </w:rPr>
        <w:t>етно чл. 21, ал. 1 и чл. 87, ал. 2, 3 и 4; финансовата помощ се изчислява въз основа на установената при проверките на място площ преди окончателно плащане.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w:t>
      </w:r>
      <w:r>
        <w:rPr>
          <w:rFonts w:ascii="Times New Roman" w:hAnsi="Times New Roman" w:cs="Times New Roman"/>
          <w:sz w:val="24"/>
          <w:szCs w:val="24"/>
          <w:lang w:val="x-none"/>
        </w:rPr>
        <w:t>ХОДНИ И ЗАКЛЮЧИТЕЛНИ РАЗПОРЕДБИ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Наредбата за изменение и допълнение на Наредба № 6 от 2018 г.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 условията и реда за предоставяне на финансова помощ по Национална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програма за подпомагане на лозаро-винарския сектор за периода 2019 – 2023 г.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w:t>
      </w:r>
      <w:r>
        <w:rPr>
          <w:rFonts w:ascii="Times New Roman" w:hAnsi="Times New Roman" w:cs="Times New Roman"/>
          <w:sz w:val="24"/>
          <w:szCs w:val="24"/>
          <w:lang w:val="x-none"/>
        </w:rPr>
        <w:t xml:space="preserve"> 33 от 2021 г., в сила от 20.04.2021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6. Наредбата влиза в сила от деня на обнародването й в "Държавен вестник" с изключение на § 5, който влиза в сила от </w:t>
      </w:r>
      <w:r>
        <w:rPr>
          <w:rFonts w:ascii="Times New Roman" w:hAnsi="Times New Roman" w:cs="Times New Roman"/>
          <w:sz w:val="24"/>
          <w:szCs w:val="24"/>
          <w:lang w:val="x-none"/>
        </w:rPr>
        <w:t>3.03.2021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Наредбата за изменение и допълнение на Наредба № 6 от 2018 г.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 условията и реда за предоставяне на финансова помощ по Национална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програма за подпомагане на лозаро-винарския сектор за периода 2019 – 2</w:t>
      </w:r>
      <w:r>
        <w:rPr>
          <w:rFonts w:ascii="Times New Roman" w:hAnsi="Times New Roman" w:cs="Times New Roman"/>
          <w:sz w:val="24"/>
          <w:szCs w:val="24"/>
          <w:lang w:val="x-none"/>
        </w:rPr>
        <w:t xml:space="preserve">023 г.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50 от 2021 г., в сила от 15.06.2021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3. Срокът по чл. 61, ал. 3 за финансовата 2021 г. е 24 септември 2021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w:t>
      </w:r>
      <w:r>
        <w:rPr>
          <w:rFonts w:ascii="Times New Roman" w:hAnsi="Times New Roman" w:cs="Times New Roman"/>
          <w:sz w:val="24"/>
          <w:szCs w:val="24"/>
          <w:lang w:val="x-none"/>
        </w:rPr>
        <w:t>ОРЕДБИ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Наредбата за изменение на Наредба № 6 от 2018 г. за условията и реда за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предоставяне на финансова помощ по Национална програма за подпомагане на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лозаро-винарския сектор за периода 2019 – 2023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67 от 2021 г., в сила от 13.08.2021 г</w:t>
      </w:r>
      <w:r>
        <w:rPr>
          <w:rFonts w:ascii="Times New Roman" w:hAnsi="Times New Roman" w:cs="Times New Roman"/>
          <w:sz w:val="24"/>
          <w:szCs w:val="24"/>
          <w:lang w:val="x-none"/>
        </w:rPr>
        <w:t>.)</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2. За приеми по мярка "Преструктуриране и конверсия на лозя" през финансова 2021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срокът по чл. 15, ал. 3 е 1 октомври 2021 г. за кандидати, подали заявление за предоставяне на финансова помощ с авансово плащане през финансова 2021 г. и краен с</w:t>
      </w:r>
      <w:r>
        <w:rPr>
          <w:rFonts w:ascii="Times New Roman" w:hAnsi="Times New Roman" w:cs="Times New Roman"/>
          <w:sz w:val="24"/>
          <w:szCs w:val="24"/>
          <w:lang w:val="x-none"/>
        </w:rPr>
        <w:t>рок за изпълнение на дейностите през финансова 2022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срокът по чл. 15, ал. 3 е 15 декември 2021 г. за кандидати, подали заявление за предоставяне на финансова помощ с авансово плащане през финансова 2022 г. и краен срок за изпълнение на дейностите п</w:t>
      </w:r>
      <w:r>
        <w:rPr>
          <w:rFonts w:ascii="Times New Roman" w:hAnsi="Times New Roman" w:cs="Times New Roman"/>
          <w:sz w:val="24"/>
          <w:szCs w:val="24"/>
          <w:lang w:val="x-none"/>
        </w:rPr>
        <w:t>рез финансови 2022 г. и 2023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НАРЕДБА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 изменение и допълнение на Наредба № 6 от 2018 г. за условията и реда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 предоставяне на финансова помощ по Национал</w:t>
      </w:r>
      <w:r>
        <w:rPr>
          <w:rFonts w:ascii="Times New Roman" w:hAnsi="Times New Roman" w:cs="Times New Roman"/>
          <w:sz w:val="24"/>
          <w:szCs w:val="24"/>
          <w:lang w:val="x-none"/>
        </w:rPr>
        <w:t xml:space="preserve">на програма за подпомагане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на лозаро-винарския сектор за периода 2019 – 2023 г.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(ДВ, бр. 20 от 2022 г., в сила от 11.03.2022 г.,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доп., бр. 60 от 2022 г., в сила от 29.07.2022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r>
        <w:rPr>
          <w:rFonts w:ascii="Times New Roman" w:hAnsi="Times New Roman" w:cs="Times New Roman"/>
          <w:sz w:val="24"/>
          <w:szCs w:val="24"/>
          <w:lang w:val="x-none"/>
        </w:rPr>
        <w:t xml:space="preserve">............................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3. Навсякъде в наредбата думите "Министерството на земеделието, храните и горите", "министърът на земеделието, храните и горите", "министъра на земеделието, храните и горите" и абревиатурата "МЗХГ" се заменят съответно с "Ми</w:t>
      </w:r>
      <w:r>
        <w:rPr>
          <w:rFonts w:ascii="Times New Roman" w:hAnsi="Times New Roman" w:cs="Times New Roman"/>
          <w:sz w:val="24"/>
          <w:szCs w:val="24"/>
          <w:lang w:val="x-none"/>
        </w:rPr>
        <w:t>нистерството на земеделието", "министърът на земеделието", "министъра на земеделието" и "МЗм".</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 дейности по договори, сключени между 16 октомври 2021 г. и 15 октомври 2022 г.: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максималният размер на финансовата</w:t>
      </w:r>
      <w:r>
        <w:rPr>
          <w:rFonts w:ascii="Times New Roman" w:hAnsi="Times New Roman" w:cs="Times New Roman"/>
          <w:sz w:val="24"/>
          <w:szCs w:val="24"/>
          <w:lang w:val="x-none"/>
        </w:rPr>
        <w:t xml:space="preserve"> помощ по чл. 8, ал. 1 е до 90 на сто от разходите за изпълнение на всяка конкретно определена дейност на база определени пределни цени по приложение № 1 и технологична карта към инвестиционния проект, сравнени с офертите по чл. 12, ал. 2, т. 7;</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максим</w:t>
      </w:r>
      <w:r>
        <w:rPr>
          <w:rFonts w:ascii="Times New Roman" w:hAnsi="Times New Roman" w:cs="Times New Roman"/>
          <w:sz w:val="24"/>
          <w:szCs w:val="24"/>
          <w:lang w:val="x-none"/>
        </w:rPr>
        <w:t>алният размер на финансовата помощ по чл. 36, ал. 1 и 2 е съответно до 70 на сто и до 10 на сто от стойността на допустимите разходи;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участието на кандидата във финансирането по чл. 36, ал. 3 е съответно минимум 30 на сто и минимум 20 на сто;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финан</w:t>
      </w:r>
      <w:r>
        <w:rPr>
          <w:rFonts w:ascii="Times New Roman" w:hAnsi="Times New Roman" w:cs="Times New Roman"/>
          <w:sz w:val="24"/>
          <w:szCs w:val="24"/>
          <w:lang w:val="x-none"/>
        </w:rPr>
        <w:t>совата помощ по чл. 36, ал. 4 е до 70 на сто;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максималният размер на финансовата помощ по чл. 53, ал. 1 е съответно 70 на сто, 35 на сто и 25 на сто;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максималният размер на финансовата помощ по чл. 101, ал. 1 и 2 е съответно до 70 на сто и до 10 на</w:t>
      </w:r>
      <w:r>
        <w:rPr>
          <w:rFonts w:ascii="Times New Roman" w:hAnsi="Times New Roman" w:cs="Times New Roman"/>
          <w:sz w:val="24"/>
          <w:szCs w:val="24"/>
          <w:lang w:val="x-none"/>
        </w:rPr>
        <w:t xml:space="preserve"> сто от допустимите разходи;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участието на кандидата във финансирането по чл. 101, ал. 3 е съответно минимум 30 на сто и минимум 20 на сто;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финансовата помощ по чл. 101, ал. 4 е до 70 на сто.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5. За финансовата 2022 година, когато невъзможността за</w:t>
      </w:r>
      <w:r>
        <w:rPr>
          <w:rFonts w:ascii="Times New Roman" w:hAnsi="Times New Roman" w:cs="Times New Roman"/>
          <w:sz w:val="24"/>
          <w:szCs w:val="24"/>
          <w:lang w:val="x-none"/>
        </w:rPr>
        <w:t xml:space="preserve"> изпълнение на операциите/действията върху цялата заявена площ е в резултат на пандемията от COVID-19 и са предоставени доказателства за това: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 мярка "Преструктуриране и конверсия на лозя" не се прилага чл. 17, ал. 1 и 2; заявлението за окончателно п</w:t>
      </w:r>
      <w:r>
        <w:rPr>
          <w:rFonts w:ascii="Times New Roman" w:hAnsi="Times New Roman" w:cs="Times New Roman"/>
          <w:sz w:val="24"/>
          <w:szCs w:val="24"/>
          <w:lang w:val="x-none"/>
        </w:rPr>
        <w:t>лащане следва да бъде подадено до 15 октомври 2022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мярка "Преструктуриране и конверсия на лозя" и мярка "Събиране на реколтата на зелено" не се прилагат съответно чл. 21, ал. 1 и чл. 87, ал. 2, 3 и 4; финансовата помощ се изчислява въз основа на</w:t>
      </w:r>
      <w:r>
        <w:rPr>
          <w:rFonts w:ascii="Times New Roman" w:hAnsi="Times New Roman" w:cs="Times New Roman"/>
          <w:sz w:val="24"/>
          <w:szCs w:val="24"/>
          <w:lang w:val="x-none"/>
        </w:rPr>
        <w:t xml:space="preserve"> установената при проверките на място площ преди окончателно плащане.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6. За финансовата 2022 година "загуби, причинени от пандемии при хората" се считат за риск по чл. 67, ал. 2, т. 3.</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7. От 16 октомври 2021 г. до 15 октомври 2023 г. финансовото подпом</w:t>
      </w:r>
      <w:r>
        <w:rPr>
          <w:rFonts w:ascii="Times New Roman" w:hAnsi="Times New Roman" w:cs="Times New Roman"/>
          <w:sz w:val="24"/>
          <w:szCs w:val="24"/>
          <w:lang w:val="x-none"/>
        </w:rPr>
        <w:t>агане по чл. 68, ал. 3, т. 2 и 3 е 80 на сто от разходите за застрахователни премии, заплатени от производителите за застрахователни полици.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8. За финансовата 2022 година по мярка "Събиране на реколтата на зелено":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изпълнителният директор на ДФЗ:</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w:t>
      </w:r>
      <w:r>
        <w:rPr>
          <w:rFonts w:ascii="Times New Roman" w:hAnsi="Times New Roman" w:cs="Times New Roman"/>
          <w:sz w:val="24"/>
          <w:szCs w:val="24"/>
          <w:lang w:val="x-none"/>
        </w:rPr>
        <w:t xml:space="preserve"> утвърждава образците на документите за кандидатстване по мярката;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определя със заповед бюджет по мярката;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публикува на интернет страницата на ДФЗ най-късно до 13 май 2022 г. документите по букви "а" и "б";</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максималният размер на финансовата по</w:t>
      </w:r>
      <w:r>
        <w:rPr>
          <w:rFonts w:ascii="Times New Roman" w:hAnsi="Times New Roman" w:cs="Times New Roman"/>
          <w:sz w:val="24"/>
          <w:szCs w:val="24"/>
          <w:lang w:val="x-none"/>
        </w:rPr>
        <w:t>мощ по чл. 80, ал. 1 е до 70 на сто от сумата на преките разходи за операциите по отстраняване на гроздовете и на загубата на приходи, произтичаща от прилагането на мярката;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 се прилагат чл. 78, ал. 2, т. 1 и чл. 80, ал. 5;</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срокът за подаване на </w:t>
      </w:r>
      <w:r>
        <w:rPr>
          <w:rFonts w:ascii="Times New Roman" w:hAnsi="Times New Roman" w:cs="Times New Roman"/>
          <w:sz w:val="24"/>
          <w:szCs w:val="24"/>
          <w:lang w:val="x-none"/>
        </w:rPr>
        <w:t>заявления в ИАЛВ по чл. 81, ал. 1 е 28 април 2022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не се прилага чл. 82;</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срокът за издаване на заповед на изпълнителния директор на ИАЛВ по чл. 83, ал. 1 е не по-късно от 10 май 2022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срокът за подаване на заявления в ЦУ на ДФЗ по чл. 84,</w:t>
      </w:r>
      <w:r>
        <w:rPr>
          <w:rFonts w:ascii="Times New Roman" w:hAnsi="Times New Roman" w:cs="Times New Roman"/>
          <w:sz w:val="24"/>
          <w:szCs w:val="24"/>
          <w:lang w:val="x-none"/>
        </w:rPr>
        <w:t xml:space="preserve"> ал. 1 е 17 – 27 май 2022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срокът за извършване на операциите по ръчно отстраняване на гроздовете е до 28 юли 2022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се допуска прилагане на мярката за отделни парцели в стопанството;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 преките разходи за операциите по отстраняване на грозд</w:t>
      </w:r>
      <w:r>
        <w:rPr>
          <w:rFonts w:ascii="Times New Roman" w:hAnsi="Times New Roman" w:cs="Times New Roman"/>
          <w:sz w:val="24"/>
          <w:szCs w:val="24"/>
          <w:lang w:val="x-none"/>
        </w:rPr>
        <w:t>овете по чл. 80, ал. 2 се възстановяват на база фиксирана цена 1155,48 лв./ха;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за заявени за подпомагане през 2022 г. площи, подпомогнати по мярката през 2020 г. и/или 2021 г., средният добив по чл. 80, ал. 3 се изчислява за 2018 и 2019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9. За 202</w:t>
      </w:r>
      <w:r>
        <w:rPr>
          <w:rFonts w:ascii="Times New Roman" w:hAnsi="Times New Roman" w:cs="Times New Roman"/>
          <w:sz w:val="24"/>
          <w:szCs w:val="24"/>
          <w:lang w:val="x-none"/>
        </w:rPr>
        <w:t>2 и 2023 финансови години кандидатите по мярка "Преструктуриране и конверсия на лозя" и мярка "Инвестиции в предприятия", които се възползват от разпоредбата на чл. 15, ал. 2 и чл. 61, ал. 2, посочват точен размер на авансовото плащане в заявлението за пре</w:t>
      </w:r>
      <w:r>
        <w:rPr>
          <w:rFonts w:ascii="Times New Roman" w:hAnsi="Times New Roman" w:cs="Times New Roman"/>
          <w:sz w:val="24"/>
          <w:szCs w:val="24"/>
          <w:lang w:val="x-none"/>
        </w:rPr>
        <w:t>доставяне на финансово подпомагане по съответната мярка. Същият размер се посочва и в заявлението по чл. 16, ал. 1 и чл. 62, ал. 1, в противен случай заявлението за предоставяне на авансово плащане се отказва и договорът се счита за прекратен.</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10. Меркит</w:t>
      </w:r>
      <w:r>
        <w:rPr>
          <w:rFonts w:ascii="Times New Roman" w:hAnsi="Times New Roman" w:cs="Times New Roman"/>
          <w:sz w:val="24"/>
          <w:szCs w:val="24"/>
          <w:lang w:val="x-none"/>
        </w:rPr>
        <w:t>е по чл. 1 се прилагат след 31 декември 2022 г. по отношение на извършени разходи и плащания за договорени дейности, извършени преди 16 октомври 2023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11. (1) Мярка "Преструктуриране и конверсия на лозя" и мярка "Инвестиции в предприятия" се прилагат с</w:t>
      </w:r>
      <w:r>
        <w:rPr>
          <w:rFonts w:ascii="Times New Roman" w:hAnsi="Times New Roman" w:cs="Times New Roman"/>
          <w:sz w:val="24"/>
          <w:szCs w:val="24"/>
          <w:lang w:val="x-none"/>
        </w:rPr>
        <w:t>лед 31 декември 2022 г. по отношение на извършени разходи и плащания за дейности, изпълнени преди 16 октомври 2025 г., при условие че до 15 октомври 2023 г. тези дейности са били частично изпълнени и извършените за тях разходи възлизат на най-малко 30 на с</w:t>
      </w:r>
      <w:r>
        <w:rPr>
          <w:rFonts w:ascii="Times New Roman" w:hAnsi="Times New Roman" w:cs="Times New Roman"/>
          <w:sz w:val="24"/>
          <w:szCs w:val="24"/>
          <w:lang w:val="x-none"/>
        </w:rPr>
        <w:t>то от общите одобрени разходи и че тези дейности ще бъдат изцяло изпълнени до 15 октомври 2025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Ползвателите със сключени договори за предоставяне на финансова помощ по мярка "Преструктуриране и конверсия на лозя" и мярка "Инвестиции в предприятия",</w:t>
      </w:r>
      <w:r>
        <w:rPr>
          <w:rFonts w:ascii="Times New Roman" w:hAnsi="Times New Roman" w:cs="Times New Roman"/>
          <w:sz w:val="24"/>
          <w:szCs w:val="24"/>
          <w:lang w:val="x-none"/>
        </w:rPr>
        <w:t xml:space="preserve"> които предвиждат изпълнение на дейности съответно след 31.07.2023 г. и след 1.07.2023 г., но не по-късно от 15.10.2025 г., следва да: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подадат заявление за междинно плащане в размер на най-малко 30 на сто от общите одобрени разходи, в случай че не са з</w:t>
      </w:r>
      <w:r>
        <w:rPr>
          <w:rFonts w:ascii="Times New Roman" w:hAnsi="Times New Roman" w:cs="Times New Roman"/>
          <w:sz w:val="24"/>
          <w:szCs w:val="24"/>
          <w:lang w:val="x-none"/>
        </w:rPr>
        <w:t>аявили авансово изплащане на помощта;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подадат заявление за междинно плащане за отчитане на изпълнение на авансовото плащане за най-малко 30 на сто от общия размер на одобрените разходи в случаите, когато авансово плащане е извършено в размер на най-мал</w:t>
      </w:r>
      <w:r>
        <w:rPr>
          <w:rFonts w:ascii="Times New Roman" w:hAnsi="Times New Roman" w:cs="Times New Roman"/>
          <w:sz w:val="24"/>
          <w:szCs w:val="24"/>
          <w:lang w:val="x-none"/>
        </w:rPr>
        <w:t>ко 30 на сто от общите одобрени разходи;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подадат заявление за междинно плащане, когато помощта е изплатена авансово в размер, по-малък от 30 на сто; със заявлението за междинно плащане следва да бъдат отчетени и допълнително извършени разходи над получ</w:t>
      </w:r>
      <w:r>
        <w:rPr>
          <w:rFonts w:ascii="Times New Roman" w:hAnsi="Times New Roman" w:cs="Times New Roman"/>
          <w:sz w:val="24"/>
          <w:szCs w:val="24"/>
          <w:lang w:val="x-none"/>
        </w:rPr>
        <w:t>ения аванс, така че общият размер на отчетната междинна сума да бъде най-малко 30 на сто от одобрените разходи.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Заявленията за междинно плащане по ал. 2, т. 1, 2 и 3 се подават в срок до </w:t>
      </w:r>
      <w:r>
        <w:rPr>
          <w:rFonts w:ascii="Times New Roman" w:hAnsi="Times New Roman" w:cs="Times New Roman"/>
          <w:sz w:val="24"/>
          <w:szCs w:val="24"/>
          <w:lang w:val="x-none"/>
        </w:rPr>
        <w:lastRenderedPageBreak/>
        <w:t xml:space="preserve">31.07.2023 г. по мярка "Преструктуриране и конверсия на лозя" и </w:t>
      </w:r>
      <w:r>
        <w:rPr>
          <w:rFonts w:ascii="Times New Roman" w:hAnsi="Times New Roman" w:cs="Times New Roman"/>
          <w:sz w:val="24"/>
          <w:szCs w:val="24"/>
          <w:lang w:val="x-none"/>
        </w:rPr>
        <w:t xml:space="preserve">до 1.07.2023 г. по мярка "Инвестиции в предприятия". Заявленията за междинно плащане се разглеждат съответно по реда на чл. 17, 18, 19 и 20 и чл. 63, 64 и 65.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В случай че заявител по ал. 2 не подаде заявление за междинно плащане в посочените в ал. 3 с</w:t>
      </w:r>
      <w:r>
        <w:rPr>
          <w:rFonts w:ascii="Times New Roman" w:hAnsi="Times New Roman" w:cs="Times New Roman"/>
          <w:sz w:val="24"/>
          <w:szCs w:val="24"/>
          <w:lang w:val="x-none"/>
        </w:rPr>
        <w:t>рокове или със заявлението за междинно плащане се отчита изпълнение на разходите по-малко от 30 на сто от общите одобрени разходи, договорът за предоставяне на финансова помощ се прекратява.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60 от 2022 г., в сила от 29.07.2022 г.) В сл</w:t>
      </w:r>
      <w:r>
        <w:rPr>
          <w:rFonts w:ascii="Times New Roman" w:hAnsi="Times New Roman" w:cs="Times New Roman"/>
          <w:sz w:val="24"/>
          <w:szCs w:val="24"/>
          <w:lang w:val="x-none"/>
        </w:rPr>
        <w:t>учай че със заявлението за междинно плащане по ал. 2 се отчита изпълнение на повече от 30 на сто от общия размер на одобрените разходи, на заявителя се изплаща не повече от 80 на сто от одобрените разходи. Остатъкът от извършените разходи се изплаща при по</w:t>
      </w:r>
      <w:r>
        <w:rPr>
          <w:rFonts w:ascii="Times New Roman" w:hAnsi="Times New Roman" w:cs="Times New Roman"/>
          <w:sz w:val="24"/>
          <w:szCs w:val="24"/>
          <w:lang w:val="x-none"/>
        </w:rPr>
        <w:t>даване на заявлението за окончателно плащане.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Наредбата за изменение и допълнение на Наредба № 6 от 2018 г.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 </w:t>
      </w:r>
      <w:r>
        <w:rPr>
          <w:rFonts w:ascii="Times New Roman" w:hAnsi="Times New Roman" w:cs="Times New Roman"/>
          <w:sz w:val="24"/>
          <w:szCs w:val="24"/>
          <w:lang w:val="x-none"/>
        </w:rPr>
        <w:t xml:space="preserve">условията и реда за предоставяне на финансова помощ по Национална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програма за подпомагане на лозаро-винарския сектор за периода 2019 – 2023 г.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(ДВ, бр. 60 от 2022 г., в сила от 29.07.2022 г.,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изм., бр. 72 </w:t>
      </w:r>
      <w:r>
        <w:rPr>
          <w:rFonts w:ascii="Times New Roman" w:hAnsi="Times New Roman" w:cs="Times New Roman"/>
          <w:b/>
          <w:bCs/>
          <w:sz w:val="24"/>
          <w:szCs w:val="24"/>
          <w:lang w:val="x-none"/>
        </w:rPr>
        <w:t>от</w:t>
      </w:r>
      <w:r>
        <w:rPr>
          <w:rFonts w:ascii="Times New Roman" w:hAnsi="Times New Roman" w:cs="Times New Roman"/>
          <w:sz w:val="24"/>
          <w:szCs w:val="24"/>
          <w:lang w:val="x-none"/>
        </w:rPr>
        <w:t xml:space="preserve"> 2022 г., в сила от 9.09.2022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4. Срокът по чл. 15, ал. 3 и по чл. 61, ал. 3 за финансовата 2022 г. е 7 октомври 2022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5. За финансовата 2022 г. по мярка "Инвестиции в предприят</w:t>
      </w:r>
      <w:r>
        <w:rPr>
          <w:rFonts w:ascii="Times New Roman" w:hAnsi="Times New Roman" w:cs="Times New Roman"/>
          <w:sz w:val="24"/>
          <w:szCs w:val="24"/>
          <w:lang w:val="x-none"/>
        </w:rPr>
        <w:t>ията":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периодът за прием е 12 – 20 септември; бюджетът за приема се определя по реда на чл. 3, ал. 1;</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 се прилага чл. 56, ал. 9, в случай че изпълнението на дейностите по предходно одобрено заявление приключва до 31 декември 2022 г.; със заявлени</w:t>
      </w:r>
      <w:r>
        <w:rPr>
          <w:rFonts w:ascii="Times New Roman" w:hAnsi="Times New Roman" w:cs="Times New Roman"/>
          <w:sz w:val="24"/>
          <w:szCs w:val="24"/>
          <w:lang w:val="x-none"/>
        </w:rPr>
        <w:t>ето, подадено в периода по т. 1, кандидатът заявява инвестиционни разходи съгласно чл. 50, различни от тези, които следва да изпълни до 31 декември 2022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(отм. – ДВ, бр. 72 </w:t>
      </w:r>
      <w:r>
        <w:rPr>
          <w:rFonts w:ascii="Times New Roman" w:hAnsi="Times New Roman" w:cs="Times New Roman"/>
          <w:b/>
          <w:bCs/>
          <w:sz w:val="24"/>
          <w:szCs w:val="24"/>
          <w:lang w:val="x-none"/>
        </w:rPr>
        <w:t>от</w:t>
      </w:r>
      <w:r>
        <w:rPr>
          <w:rFonts w:ascii="Times New Roman" w:hAnsi="Times New Roman" w:cs="Times New Roman"/>
          <w:sz w:val="24"/>
          <w:szCs w:val="24"/>
          <w:lang w:val="x-none"/>
        </w:rPr>
        <w:t xml:space="preserve"> 2022 г., в сила от 9.09.2022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срокът по чл. 61, ал. 3 е 16 февруа</w:t>
      </w:r>
      <w:r>
        <w:rPr>
          <w:rFonts w:ascii="Times New Roman" w:hAnsi="Times New Roman" w:cs="Times New Roman"/>
          <w:sz w:val="24"/>
          <w:szCs w:val="24"/>
          <w:lang w:val="x-none"/>
        </w:rPr>
        <w:t>ри 2023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За приемите през 2022 и 2023 година по мярка "Застраховане на реколтата" не се прилага чл. 74, ал. 9. В случай че заявената финансова помощ от всички кандидати надхвърля бюджета, определен със заповед на изпълнителния директор съгласно чл. </w:t>
      </w:r>
      <w:r>
        <w:rPr>
          <w:rFonts w:ascii="Times New Roman" w:hAnsi="Times New Roman" w:cs="Times New Roman"/>
          <w:sz w:val="24"/>
          <w:szCs w:val="24"/>
          <w:lang w:val="x-none"/>
        </w:rPr>
        <w:t>3, ал. 2, необходимите средства за подпомагане на всички кандидати се осигуряват с решение на ПРГ по чл. 4, ал. 1 за преразпределяне между мерките на бюджета по Националната програма. Допълнителният бюджет по мярката се определя със заповед на изпълнителни</w:t>
      </w:r>
      <w:r>
        <w:rPr>
          <w:rFonts w:ascii="Times New Roman" w:hAnsi="Times New Roman" w:cs="Times New Roman"/>
          <w:sz w:val="24"/>
          <w:szCs w:val="24"/>
          <w:lang w:val="x-none"/>
        </w:rPr>
        <w:t>я директор на ДФЗ.</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7. За проекти по мярка "Информиране в държавите членки", подадени през календарната 2022 г., максималната стойност на целия проект не може да надвишава 200 000 лв.</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w:t>
      </w:r>
    </w:p>
    <w:p w:rsidR="00000000" w:rsidRDefault="0093243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1</w:t>
      </w:r>
    </w:p>
    <w:p w:rsidR="00000000"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8, ал. 1</w:t>
      </w:r>
    </w:p>
    <w:p w:rsidR="00000000"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(Доп. – ДВ, бр. 8 от 2019 г., </w:t>
      </w:r>
    </w:p>
    <w:p w:rsidR="00000000"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 сила от 25.01.2019 г.,</w:t>
      </w:r>
    </w:p>
    <w:p w:rsidR="00000000"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изм., бр. 63 от 2020 г., </w:t>
      </w:r>
    </w:p>
    <w:p w:rsidR="00000000"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в сила от 17.07.2020 г., </w:t>
      </w:r>
    </w:p>
    <w:p w:rsidR="00000000"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lastRenderedPageBreak/>
        <w:t xml:space="preserve">бр. 50 от 2021 г., </w:t>
      </w:r>
    </w:p>
    <w:p w:rsidR="00000000"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 сила от 15.06.2021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6552"/>
        <w:gridCol w:w="375"/>
        <w:gridCol w:w="1727"/>
        <w:gridCol w:w="1096"/>
      </w:tblGrid>
      <w:tr w:rsidR="00000000">
        <w:trPr>
          <w:gridAfter w:val="3"/>
          <w:wAfter w:w="4635" w:type="dxa"/>
          <w:tblCellSpacing w:w="15" w:type="dxa"/>
        </w:trPr>
        <w:tc>
          <w:tcPr>
            <w:tcW w:w="9645" w:type="dxa"/>
            <w:tcBorders>
              <w:top w:val="nil"/>
              <w:left w:val="nil"/>
              <w:bottom w:val="nil"/>
              <w:right w:val="nil"/>
            </w:tcBorders>
            <w:vAlign w:val="center"/>
          </w:tcPr>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Пределни цени по мярка "Преструктурира</w:t>
            </w:r>
            <w:r>
              <w:rPr>
                <w:rFonts w:ascii="Times New Roman" w:hAnsi="Times New Roman" w:cs="Times New Roman"/>
                <w:sz w:val="24"/>
                <w:szCs w:val="24"/>
                <w:lang w:val="x-none"/>
              </w:rPr>
              <w:t>не и конверсия на лозя"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Всички цени са посочени без включен ДДС.</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Цената е изчислена на база 5500 лози в хектар.</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 установяване на по-малък брой лози в хектар за дейности "Засаждане" и "Смяна на формировка" пределната цена за всяка извършена операция, оп</w:t>
            </w:r>
            <w:r>
              <w:rPr>
                <w:rFonts w:ascii="Times New Roman" w:hAnsi="Times New Roman" w:cs="Times New Roman"/>
                <w:sz w:val="24"/>
                <w:szCs w:val="24"/>
                <w:lang w:val="x-none"/>
              </w:rPr>
              <w:t xml:space="preserve">ределена със заповедта по чл. 17, ал. 10, се преизчислява на база установения брой лози.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3"/>
          <w:wAfter w:w="4635" w:type="dxa"/>
          <w:tblCellSpacing w:w="15" w:type="dxa"/>
        </w:trPr>
        <w:tc>
          <w:tcPr>
            <w:tcW w:w="9645" w:type="dxa"/>
            <w:tcBorders>
              <w:top w:val="nil"/>
              <w:left w:val="nil"/>
              <w:bottom w:val="nil"/>
              <w:right w:val="nil"/>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Дейности "Изкореняване", "Изграждане на подпорна конструкция", "Изграждане на подпорна конструкция на новосъздадени насаждения", "Изграждане на подземни колектори</w:t>
            </w:r>
            <w:r>
              <w:rPr>
                <w:rFonts w:ascii="Times New Roman" w:hAnsi="Times New Roman" w:cs="Times New Roman"/>
                <w:sz w:val="24"/>
                <w:szCs w:val="24"/>
                <w:lang w:val="x-none"/>
              </w:rPr>
              <w:t xml:space="preserve"> за дренаж, шахти и канали за отводняване", "Изграждане/реконструкция на тераси" и "Изграждане на автоматизирани системи за капково напояване" се изплащат на хектар независимо от броя на растенията.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2"/>
          <w:wAfter w:w="4095" w:type="dxa"/>
          <w:tblCellSpacing w:w="15" w:type="dxa"/>
        </w:trPr>
        <w:tc>
          <w:tcPr>
            <w:tcW w:w="10185" w:type="dxa"/>
            <w:gridSpan w:val="2"/>
            <w:tcBorders>
              <w:top w:val="nil"/>
              <w:left w:val="nil"/>
              <w:bottom w:val="nil"/>
              <w:right w:val="nil"/>
            </w:tcBorders>
            <w:vAlign w:val="center"/>
          </w:tcPr>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Пределна цена за дейност "Изкореняване"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2037"/>
              <w:gridCol w:w="2037"/>
              <w:gridCol w:w="2052"/>
              <w:gridCol w:w="2052"/>
              <w:gridCol w:w="2052"/>
            </w:tblGrid>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Допусти</w:t>
                  </w:r>
                  <w:r>
                    <w:rPr>
                      <w:rFonts w:ascii="Times New Roman" w:hAnsi="Times New Roman" w:cs="Times New Roman"/>
                      <w:sz w:val="24"/>
                      <w:szCs w:val="24"/>
                      <w:lang w:val="x-none"/>
                    </w:rPr>
                    <w:t>ми за подпомагане операции</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Мярка</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Количество</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Цена</w:t>
                  </w: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8145" w:type="dxa"/>
                  <w:gridSpan w:val="4"/>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Изкореняване</w:t>
                  </w: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Отстраняване на надземна и подземна част на лоза</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 xml:space="preserve">2. </w:t>
                  </w: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Сваляне на подпорна конструкция</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 xml:space="preserve">3. </w:t>
                  </w: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Изнасяне на отпадъците</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Общо</w:t>
                  </w:r>
                  <w:r>
                    <w:rPr>
                      <w:rFonts w:ascii="Times New Roman" w:hAnsi="Times New Roman" w:cs="Times New Roman"/>
                      <w:sz w:val="24"/>
                      <w:szCs w:val="24"/>
                      <w:lang w:val="x-none"/>
                    </w:rPr>
                    <w:t xml:space="preserve"> лв./ха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х</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х</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5 250,66</w:t>
                  </w: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2"/>
          <w:wAfter w:w="4095" w:type="dxa"/>
          <w:tblCellSpacing w:w="15" w:type="dxa"/>
        </w:trPr>
        <w:tc>
          <w:tcPr>
            <w:tcW w:w="10185" w:type="dxa"/>
            <w:gridSpan w:val="2"/>
            <w:tcBorders>
              <w:top w:val="nil"/>
              <w:left w:val="nil"/>
              <w:bottom w:val="nil"/>
              <w:right w:val="nil"/>
            </w:tcBorders>
            <w:vAlign w:val="center"/>
          </w:tcPr>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Предел</w:t>
            </w:r>
            <w:r>
              <w:rPr>
                <w:rFonts w:ascii="Times New Roman" w:hAnsi="Times New Roman" w:cs="Times New Roman"/>
                <w:sz w:val="24"/>
                <w:szCs w:val="24"/>
                <w:lang w:val="x-none"/>
              </w:rPr>
              <w:t>на цена за дейност "Засаждане"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2037"/>
              <w:gridCol w:w="2037"/>
              <w:gridCol w:w="2052"/>
              <w:gridCol w:w="2052"/>
              <w:gridCol w:w="2052"/>
            </w:tblGrid>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Допустими за подпомагане операции</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Мярка</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Количество</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Цена</w:t>
                  </w: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8145" w:type="dxa"/>
                  <w:gridSpan w:val="4"/>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Засаждане</w:t>
                  </w: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Агрохимичен анализ</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Третиране на площта с тотален хербицид</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2.1.</w:t>
                  </w: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Тотален хербицид</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л/ха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Основно подравняване</w:t>
                  </w:r>
                  <w:r>
                    <w:rPr>
                      <w:rFonts w:ascii="Times New Roman" w:hAnsi="Times New Roman" w:cs="Times New Roman"/>
                      <w:sz w:val="24"/>
                      <w:szCs w:val="24"/>
                      <w:lang w:val="x-none"/>
                    </w:rPr>
                    <w:t xml:space="preserve"> и почистване на площта</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Торене</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кг/ха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1800</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Риголване</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6.</w:t>
                  </w: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Текущо подравняване</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7.</w:t>
                  </w: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Дълбока оран</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8.</w:t>
                  </w: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Дисковане</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9.</w:t>
                  </w: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Подготовка на маркирни колчета</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10.</w:t>
                  </w: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Маркиране</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10.1.</w:t>
                  </w: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Маркирни </w:t>
                  </w:r>
                  <w:r>
                    <w:rPr>
                      <w:rFonts w:ascii="Times New Roman" w:hAnsi="Times New Roman" w:cs="Times New Roman"/>
                      <w:sz w:val="24"/>
                      <w:szCs w:val="24"/>
                      <w:lang w:val="x-none"/>
                    </w:rPr>
                    <w:t>колчета</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бр./ха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5500</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11.</w:t>
                  </w: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Временно съхранение на лозов посадъчен материал</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ч/дни</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11.1.</w:t>
                  </w: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Лозов посадъчен материал</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бр./ха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5500</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12.</w:t>
                  </w: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Превоз и подготовка на лозите</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13.</w:t>
                  </w: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Засаждане</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хa</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13.1.</w:t>
                  </w: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Вода</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м3/ха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16,5</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14.</w:t>
                  </w: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Окопаване</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Общо</w:t>
                  </w:r>
                  <w:r>
                    <w:rPr>
                      <w:rFonts w:ascii="Times New Roman" w:hAnsi="Times New Roman" w:cs="Times New Roman"/>
                      <w:sz w:val="24"/>
                      <w:szCs w:val="24"/>
                      <w:lang w:val="x-none"/>
                    </w:rPr>
                    <w:t xml:space="preserve"> лв./ха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26 033,82</w:t>
                  </w: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2"/>
          <w:wAfter w:w="4095" w:type="dxa"/>
          <w:tblCellSpacing w:w="15" w:type="dxa"/>
        </w:trPr>
        <w:tc>
          <w:tcPr>
            <w:tcW w:w="10185" w:type="dxa"/>
            <w:gridSpan w:val="2"/>
            <w:tcBorders>
              <w:top w:val="nil"/>
              <w:left w:val="nil"/>
              <w:bottom w:val="nil"/>
              <w:right w:val="nil"/>
            </w:tcBorders>
            <w:vAlign w:val="center"/>
          </w:tcPr>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Пределна цена за дейност "Изграждане на подпорна конструкция" и дейност </w:t>
            </w: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"Изграждане на подпорна конструкция на новосъздадени насаждения"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2037"/>
              <w:gridCol w:w="2037"/>
              <w:gridCol w:w="2052"/>
              <w:gridCol w:w="2052"/>
              <w:gridCol w:w="2052"/>
            </w:tblGrid>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Допустими за подпомагане операции</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Мярка</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Количество</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Цена</w:t>
                  </w: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Транспорт на</w:t>
                  </w:r>
                  <w:r>
                    <w:rPr>
                      <w:rFonts w:ascii="Times New Roman" w:hAnsi="Times New Roman" w:cs="Times New Roman"/>
                      <w:sz w:val="24"/>
                      <w:szCs w:val="24"/>
                      <w:lang w:val="x-none"/>
                    </w:rPr>
                    <w:t xml:space="preserve"> колове – крайни и междинни</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т/км</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5,14</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 xml:space="preserve">2. </w:t>
                  </w: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Маркиране на местата на коловете</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 xml:space="preserve">3. </w:t>
                  </w: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Забиване на междинни колове</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бр.</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850</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Забиване на крайни колове и краен блокаж</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бр.</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200</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4.1.</w:t>
                  </w: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Колове междинни – метални*</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бр.</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850</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Колове междинн</w:t>
                  </w:r>
                  <w:r>
                    <w:rPr>
                      <w:rFonts w:ascii="Times New Roman" w:hAnsi="Times New Roman" w:cs="Times New Roman"/>
                      <w:sz w:val="24"/>
                      <w:szCs w:val="24"/>
                      <w:lang w:val="x-none"/>
                    </w:rPr>
                    <w:t>и – бетонни</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бр.</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850</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Колове междинни – дървени</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бр.</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850</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4.2.</w:t>
                  </w: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Колове крайни – метални*</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бр.</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100</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Колове крайни – бетонни</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бр.</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100</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Колове крайни – дървени</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бр.</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100</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4.3.</w:t>
                  </w: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Аксесоари за краен блокаж при конструкция с метални колове*</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бр.</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450</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Аксесоари за краен блокаж при конструкция с бетонни колове</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бр.</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450</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Аксесоари за краен блокаж при конструкция с дървени колове:</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бр.</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котви, въже, обтегачи</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бр.</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450</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фиксиращи скоби</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бр.</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4750</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Тел</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кг/ха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150</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6.</w:t>
                  </w: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Поставя</w:t>
                  </w:r>
                  <w:r>
                    <w:rPr>
                      <w:rFonts w:ascii="Times New Roman" w:hAnsi="Times New Roman" w:cs="Times New Roman"/>
                      <w:sz w:val="24"/>
                      <w:szCs w:val="24"/>
                      <w:lang w:val="x-none"/>
                    </w:rPr>
                    <w:t>не и фиксиране на носеща тел</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6.1.</w:t>
                  </w: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Тел – две </w:t>
                  </w:r>
                  <w:r>
                    <w:rPr>
                      <w:rFonts w:ascii="Times New Roman" w:hAnsi="Times New Roman" w:cs="Times New Roman"/>
                      <w:sz w:val="24"/>
                      <w:szCs w:val="24"/>
                      <w:lang w:val="x-none"/>
                    </w:rPr>
                    <w:lastRenderedPageBreak/>
                    <w:t>двойки над носещия</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кг/ха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600</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7.</w:t>
                  </w: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Поставяне и фиксиране на две двойки телове</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8.</w:t>
                  </w: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Индивидуални подпорни колчета</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бр./ха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5500</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9.</w:t>
                  </w: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Поставяне на подпорни колчета и фиксиране за носеща тел</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Всичко</w:t>
                  </w:r>
                  <w:r>
                    <w:rPr>
                      <w:rFonts w:ascii="Times New Roman" w:hAnsi="Times New Roman" w:cs="Times New Roman"/>
                      <w:sz w:val="24"/>
                      <w:szCs w:val="24"/>
                      <w:lang w:val="x-none"/>
                    </w:rPr>
                    <w:t xml:space="preserve"> разходи при подпорна конструкция</w:t>
                  </w:r>
                  <w:r>
                    <w:rPr>
                      <w:rFonts w:ascii="Times New Roman" w:hAnsi="Times New Roman" w:cs="Times New Roman"/>
                      <w:b/>
                      <w:bCs/>
                      <w:sz w:val="24"/>
                      <w:szCs w:val="24"/>
                      <w:lang w:val="x-none"/>
                    </w:rPr>
                    <w:t xml:space="preserve"> с </w:t>
                  </w:r>
                  <w:r>
                    <w:rPr>
                      <w:rFonts w:ascii="Times New Roman" w:hAnsi="Times New Roman" w:cs="Times New Roman"/>
                      <w:sz w:val="24"/>
                      <w:szCs w:val="24"/>
                      <w:lang w:val="x-none"/>
                    </w:rPr>
                    <w:t>метални колове</w:t>
                  </w:r>
                  <w:r>
                    <w:rPr>
                      <w:rFonts w:ascii="Times New Roman" w:hAnsi="Times New Roman" w:cs="Times New Roman"/>
                      <w:b/>
                      <w:bCs/>
                      <w:sz w:val="24"/>
                      <w:szCs w:val="24"/>
                      <w:lang w:val="x-none"/>
                    </w:rPr>
                    <w:t xml:space="preserve">, </w:t>
                  </w:r>
                  <w:r>
                    <w:rPr>
                      <w:rFonts w:ascii="Times New Roman" w:hAnsi="Times New Roman" w:cs="Times New Roman"/>
                      <w:sz w:val="24"/>
                      <w:szCs w:val="24"/>
                      <w:lang w:val="x-none"/>
                    </w:rPr>
                    <w:t>лв</w:t>
                  </w:r>
                  <w:r>
                    <w:rPr>
                      <w:rFonts w:ascii="Times New Roman" w:hAnsi="Times New Roman" w:cs="Times New Roman"/>
                      <w:b/>
                      <w:bCs/>
                      <w:sz w:val="24"/>
                      <w:szCs w:val="24"/>
                      <w:lang w:val="x-none"/>
                    </w:rPr>
                    <w:t>.:</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10 349,86</w:t>
                  </w: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Всичко</w:t>
                  </w:r>
                  <w:r>
                    <w:rPr>
                      <w:rFonts w:ascii="Times New Roman" w:hAnsi="Times New Roman" w:cs="Times New Roman"/>
                      <w:sz w:val="24"/>
                      <w:szCs w:val="24"/>
                      <w:lang w:val="x-none"/>
                    </w:rPr>
                    <w:t xml:space="preserve"> разходи при подпорна конструкция</w:t>
                  </w:r>
                  <w:r>
                    <w:rPr>
                      <w:rFonts w:ascii="Times New Roman" w:hAnsi="Times New Roman" w:cs="Times New Roman"/>
                      <w:b/>
                      <w:bCs/>
                      <w:sz w:val="24"/>
                      <w:szCs w:val="24"/>
                      <w:lang w:val="x-none"/>
                    </w:rPr>
                    <w:t xml:space="preserve"> с </w:t>
                  </w:r>
                  <w:r>
                    <w:rPr>
                      <w:rFonts w:ascii="Times New Roman" w:hAnsi="Times New Roman" w:cs="Times New Roman"/>
                      <w:sz w:val="24"/>
                      <w:szCs w:val="24"/>
                      <w:lang w:val="x-none"/>
                    </w:rPr>
                    <w:t>дървени колове</w:t>
                  </w:r>
                  <w:r>
                    <w:rPr>
                      <w:rFonts w:ascii="Times New Roman" w:hAnsi="Times New Roman" w:cs="Times New Roman"/>
                      <w:b/>
                      <w:bCs/>
                      <w:sz w:val="24"/>
                      <w:szCs w:val="24"/>
                      <w:lang w:val="x-none"/>
                    </w:rPr>
                    <w:t xml:space="preserve">, </w:t>
                  </w:r>
                  <w:r>
                    <w:rPr>
                      <w:rFonts w:ascii="Times New Roman" w:hAnsi="Times New Roman" w:cs="Times New Roman"/>
                      <w:sz w:val="24"/>
                      <w:szCs w:val="24"/>
                      <w:lang w:val="x-none"/>
                    </w:rPr>
                    <w:t>лв</w:t>
                  </w:r>
                  <w:r>
                    <w:rPr>
                      <w:rFonts w:ascii="Times New Roman" w:hAnsi="Times New Roman" w:cs="Times New Roman"/>
                      <w:b/>
                      <w:bCs/>
                      <w:sz w:val="24"/>
                      <w:szCs w:val="24"/>
                      <w:lang w:val="x-none"/>
                    </w:rPr>
                    <w:t>.:</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10 960,36</w:t>
                  </w: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Всичко</w:t>
                  </w:r>
                  <w:r>
                    <w:rPr>
                      <w:rFonts w:ascii="Times New Roman" w:hAnsi="Times New Roman" w:cs="Times New Roman"/>
                      <w:sz w:val="24"/>
                      <w:szCs w:val="24"/>
                      <w:lang w:val="x-none"/>
                    </w:rPr>
                    <w:t xml:space="preserve"> разходи при подпорна конструкция</w:t>
                  </w:r>
                  <w:r>
                    <w:rPr>
                      <w:rFonts w:ascii="Times New Roman" w:hAnsi="Times New Roman" w:cs="Times New Roman"/>
                      <w:b/>
                      <w:bCs/>
                      <w:sz w:val="24"/>
                      <w:szCs w:val="24"/>
                      <w:lang w:val="x-none"/>
                    </w:rPr>
                    <w:t xml:space="preserve"> с </w:t>
                  </w:r>
                  <w:r>
                    <w:rPr>
                      <w:rFonts w:ascii="Times New Roman" w:hAnsi="Times New Roman" w:cs="Times New Roman"/>
                      <w:sz w:val="24"/>
                      <w:szCs w:val="24"/>
                      <w:lang w:val="x-none"/>
                    </w:rPr>
                    <w:t>бетонни колове</w:t>
                  </w:r>
                  <w:r>
                    <w:rPr>
                      <w:rFonts w:ascii="Times New Roman" w:hAnsi="Times New Roman" w:cs="Times New Roman"/>
                      <w:b/>
                      <w:bCs/>
                      <w:sz w:val="24"/>
                      <w:szCs w:val="24"/>
                      <w:lang w:val="x-none"/>
                    </w:rPr>
                    <w:t xml:space="preserve">, </w:t>
                  </w:r>
                  <w:r>
                    <w:rPr>
                      <w:rFonts w:ascii="Times New Roman" w:hAnsi="Times New Roman" w:cs="Times New Roman"/>
                      <w:sz w:val="24"/>
                      <w:szCs w:val="24"/>
                      <w:lang w:val="x-none"/>
                    </w:rPr>
                    <w:t>лв</w:t>
                  </w:r>
                  <w:r>
                    <w:rPr>
                      <w:rFonts w:ascii="Times New Roman" w:hAnsi="Times New Roman" w:cs="Times New Roman"/>
                      <w:b/>
                      <w:bCs/>
                      <w:sz w:val="24"/>
                      <w:szCs w:val="24"/>
                      <w:lang w:val="x-none"/>
                    </w:rPr>
                    <w:t>.:</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12 485,36</w:t>
                  </w: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3"/>
          <w:wAfter w:w="4635" w:type="dxa"/>
          <w:tblCellSpacing w:w="15" w:type="dxa"/>
        </w:trPr>
        <w:tc>
          <w:tcPr>
            <w:tcW w:w="9645" w:type="dxa"/>
            <w:tcBorders>
              <w:top w:val="nil"/>
              <w:left w:val="nil"/>
              <w:bottom w:val="nil"/>
              <w:right w:val="nil"/>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sz w:val="24"/>
                <w:szCs w:val="24"/>
                <w:lang w:val="x-none"/>
              </w:rPr>
              <w:lastRenderedPageBreak/>
              <w:t xml:space="preserve">* </w:t>
            </w:r>
            <w:r>
              <w:rPr>
                <w:rFonts w:ascii="Times New Roman" w:hAnsi="Times New Roman" w:cs="Times New Roman"/>
                <w:i/>
                <w:iCs/>
                <w:sz w:val="24"/>
                <w:szCs w:val="24"/>
                <w:lang w:val="x-none"/>
              </w:rPr>
              <w:t>Изчис</w:t>
            </w:r>
            <w:r>
              <w:rPr>
                <w:rFonts w:ascii="Times New Roman" w:hAnsi="Times New Roman" w:cs="Times New Roman"/>
                <w:i/>
                <w:iCs/>
                <w:sz w:val="24"/>
                <w:szCs w:val="24"/>
                <w:lang w:val="x-none"/>
              </w:rPr>
              <w:t>лява се на хектар независимо от броя на растенията.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Пределната цена за дейност "Изграждане на подпорна конструкция" и дейност "Изграждане на подпорна конструкция на новосъздадени насаждения" се изчислява в съответствие с избраните от бенефициента материал</w:t>
            </w:r>
            <w:r>
              <w:rPr>
                <w:rFonts w:ascii="Times New Roman" w:hAnsi="Times New Roman" w:cs="Times New Roman"/>
                <w:sz w:val="24"/>
                <w:szCs w:val="24"/>
                <w:lang w:val="x-none"/>
              </w:rPr>
              <w:t xml:space="preserve">и – метални, дървени или бетонни колове със съответните аксесоари според типа колове.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2"/>
          <w:wAfter w:w="4095" w:type="dxa"/>
          <w:tblCellSpacing w:w="15" w:type="dxa"/>
        </w:trPr>
        <w:tc>
          <w:tcPr>
            <w:tcW w:w="10185" w:type="dxa"/>
            <w:gridSpan w:val="2"/>
            <w:tcBorders>
              <w:top w:val="nil"/>
              <w:left w:val="nil"/>
              <w:bottom w:val="nil"/>
              <w:right w:val="nil"/>
            </w:tcBorders>
            <w:vAlign w:val="center"/>
          </w:tcPr>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Пределна цена за дейност "Смяна на формировка" при преминаване от стъблено </w:t>
            </w: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към приземно отглеждане на лозите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2037"/>
              <w:gridCol w:w="2037"/>
              <w:gridCol w:w="2052"/>
              <w:gridCol w:w="2052"/>
              <w:gridCol w:w="2052"/>
            </w:tblGrid>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Допустими за подпомагане операции</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Мярка</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Количест</w:t>
                  </w:r>
                  <w:r>
                    <w:rPr>
                      <w:rFonts w:ascii="Times New Roman" w:hAnsi="Times New Roman" w:cs="Times New Roman"/>
                      <w:sz w:val="24"/>
                      <w:szCs w:val="24"/>
                      <w:lang w:val="x-none"/>
                    </w:rPr>
                    <w:t>во</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Цена</w:t>
                  </w: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Зимна резитба за смяна на формировка и почистване на площите</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Зелени резитбени операции по формиране</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Привързване към индивидуални колчета и към подпорна конструкция</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Общо</w:t>
                  </w:r>
                  <w:r>
                    <w:rPr>
                      <w:rFonts w:ascii="Times New Roman" w:hAnsi="Times New Roman" w:cs="Times New Roman"/>
                      <w:sz w:val="24"/>
                      <w:szCs w:val="24"/>
                      <w:lang w:val="x-none"/>
                    </w:rPr>
                    <w:t xml:space="preserve"> лв./ха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2 772,98</w:t>
                  </w: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t xml:space="preserve"> * Пределна</w:t>
            </w:r>
            <w:r>
              <w:rPr>
                <w:rFonts w:ascii="Times New Roman" w:hAnsi="Times New Roman" w:cs="Times New Roman"/>
                <w:i/>
                <w:iCs/>
                <w:sz w:val="24"/>
                <w:szCs w:val="24"/>
                <w:lang w:val="x-none"/>
              </w:rPr>
              <w:t>та цена е изчислена при вариант на отглеждане на 5500 лози/ха.</w:t>
            </w:r>
          </w:p>
        </w:tc>
      </w:tr>
      <w:tr w:rsidR="00000000">
        <w:trPr>
          <w:gridAfter w:val="2"/>
          <w:wAfter w:w="4095" w:type="dxa"/>
          <w:tblCellSpacing w:w="15" w:type="dxa"/>
        </w:trPr>
        <w:tc>
          <w:tcPr>
            <w:tcW w:w="10185" w:type="dxa"/>
            <w:gridSpan w:val="2"/>
            <w:tcBorders>
              <w:top w:val="nil"/>
              <w:left w:val="nil"/>
              <w:bottom w:val="nil"/>
              <w:right w:val="nil"/>
            </w:tcBorders>
            <w:vAlign w:val="center"/>
          </w:tcPr>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Пределна цена за дейност "Смяна на формировка" при преминаване от приземно </w:t>
            </w: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към стъблено отглеждане на лозите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2037"/>
              <w:gridCol w:w="2037"/>
              <w:gridCol w:w="2052"/>
              <w:gridCol w:w="2052"/>
              <w:gridCol w:w="2052"/>
            </w:tblGrid>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Допустими за подпомагане операции</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Мярка</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Количество</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Цена</w:t>
                  </w: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Зимна резитб</w:t>
                  </w:r>
                  <w:r>
                    <w:rPr>
                      <w:rFonts w:ascii="Times New Roman" w:hAnsi="Times New Roman" w:cs="Times New Roman"/>
                      <w:sz w:val="24"/>
                      <w:szCs w:val="24"/>
                      <w:lang w:val="x-none"/>
                    </w:rPr>
                    <w:t>а за смяна на формировка и почистване на площите</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Зелени резитбени операции по формиране</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Привързване към индивидуални колчета и към подпорна конструкция</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Общо</w:t>
                  </w:r>
                  <w:r>
                    <w:rPr>
                      <w:rFonts w:ascii="Times New Roman" w:hAnsi="Times New Roman" w:cs="Times New Roman"/>
                      <w:sz w:val="24"/>
                      <w:szCs w:val="24"/>
                      <w:lang w:val="x-none"/>
                    </w:rPr>
                    <w:t xml:space="preserve"> лв./ха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3 172,45</w:t>
                  </w: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t xml:space="preserve"> *Пределната цена е изчислена при вари</w:t>
            </w:r>
            <w:r>
              <w:rPr>
                <w:rFonts w:ascii="Times New Roman" w:hAnsi="Times New Roman" w:cs="Times New Roman"/>
                <w:i/>
                <w:iCs/>
                <w:sz w:val="24"/>
                <w:szCs w:val="24"/>
                <w:lang w:val="x-none"/>
              </w:rPr>
              <w:t>ант на отглеждане на 5500 лози/ха.</w:t>
            </w:r>
          </w:p>
        </w:tc>
      </w:tr>
      <w:tr w:rsidR="00000000">
        <w:trPr>
          <w:gridAfter w:val="2"/>
          <w:wAfter w:w="4095" w:type="dxa"/>
          <w:tblCellSpacing w:w="15" w:type="dxa"/>
        </w:trPr>
        <w:tc>
          <w:tcPr>
            <w:tcW w:w="10185" w:type="dxa"/>
            <w:gridSpan w:val="2"/>
            <w:tcBorders>
              <w:top w:val="nil"/>
              <w:left w:val="nil"/>
              <w:bottom w:val="nil"/>
              <w:right w:val="nil"/>
            </w:tcBorders>
            <w:vAlign w:val="center"/>
          </w:tcPr>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Пределна цена за дейност "Смяна на подпорна конструкция"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333"/>
              <w:gridCol w:w="6141"/>
              <w:gridCol w:w="724"/>
              <w:gridCol w:w="1584"/>
              <w:gridCol w:w="1448"/>
            </w:tblGrid>
            <w:tr w:rsidR="00000000">
              <w:trPr>
                <w:tblCellSpacing w:w="0" w:type="dxa"/>
              </w:trPr>
              <w:tc>
                <w:tcPr>
                  <w:tcW w:w="33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610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Допустими за подпомагане операции</w:t>
                  </w:r>
                </w:p>
              </w:tc>
              <w:tc>
                <w:tcPr>
                  <w:tcW w:w="72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Мярка</w:t>
                  </w:r>
                </w:p>
              </w:tc>
              <w:tc>
                <w:tcPr>
                  <w:tcW w:w="157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Количество</w:t>
                  </w:r>
                </w:p>
              </w:tc>
              <w:tc>
                <w:tcPr>
                  <w:tcW w:w="14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Цена</w:t>
                  </w:r>
                </w:p>
              </w:tc>
            </w:tr>
            <w:tr w:rsidR="00000000">
              <w:trPr>
                <w:tblCellSpacing w:w="0" w:type="dxa"/>
              </w:trPr>
              <w:tc>
                <w:tcPr>
                  <w:tcW w:w="33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610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Сваляне на съществуваща подпорна конструкция</w:t>
                  </w:r>
                </w:p>
              </w:tc>
              <w:tc>
                <w:tcPr>
                  <w:tcW w:w="72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ха</w:t>
                  </w:r>
                </w:p>
              </w:tc>
              <w:tc>
                <w:tcPr>
                  <w:tcW w:w="157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14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33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 xml:space="preserve">2. </w:t>
                  </w:r>
                </w:p>
              </w:tc>
              <w:tc>
                <w:tcPr>
                  <w:tcW w:w="610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Изнасяне на отпадъците</w:t>
                  </w:r>
                </w:p>
              </w:tc>
              <w:tc>
                <w:tcPr>
                  <w:tcW w:w="72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ха</w:t>
                  </w:r>
                </w:p>
              </w:tc>
              <w:tc>
                <w:tcPr>
                  <w:tcW w:w="157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14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33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 xml:space="preserve">3. </w:t>
                  </w:r>
                </w:p>
              </w:tc>
              <w:tc>
                <w:tcPr>
                  <w:tcW w:w="610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Материали и изграждане на подпорна конструкция с метални колове</w:t>
                  </w:r>
                </w:p>
              </w:tc>
              <w:tc>
                <w:tcPr>
                  <w:tcW w:w="72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ха</w:t>
                  </w:r>
                </w:p>
              </w:tc>
              <w:tc>
                <w:tcPr>
                  <w:tcW w:w="157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14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33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3.1.</w:t>
                  </w:r>
                </w:p>
              </w:tc>
              <w:tc>
                <w:tcPr>
                  <w:tcW w:w="610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Материали и изграждане на подпорна конструкция с дървени колове</w:t>
                  </w:r>
                </w:p>
              </w:tc>
              <w:tc>
                <w:tcPr>
                  <w:tcW w:w="72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ха</w:t>
                  </w:r>
                </w:p>
              </w:tc>
              <w:tc>
                <w:tcPr>
                  <w:tcW w:w="157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14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33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3.2.</w:t>
                  </w:r>
                </w:p>
              </w:tc>
              <w:tc>
                <w:tcPr>
                  <w:tcW w:w="610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Материали и изграждане на подпорна конструкция с бетонни колове</w:t>
                  </w:r>
                </w:p>
              </w:tc>
              <w:tc>
                <w:tcPr>
                  <w:tcW w:w="72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ха</w:t>
                  </w:r>
                </w:p>
              </w:tc>
              <w:tc>
                <w:tcPr>
                  <w:tcW w:w="157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14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33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10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Всичко</w:t>
                  </w:r>
                  <w:r>
                    <w:rPr>
                      <w:rFonts w:ascii="Times New Roman" w:hAnsi="Times New Roman" w:cs="Times New Roman"/>
                      <w:sz w:val="24"/>
                      <w:szCs w:val="24"/>
                      <w:lang w:val="x-none"/>
                    </w:rPr>
                    <w:t xml:space="preserve"> разходи п</w:t>
                  </w:r>
                  <w:r>
                    <w:rPr>
                      <w:rFonts w:ascii="Times New Roman" w:hAnsi="Times New Roman" w:cs="Times New Roman"/>
                      <w:sz w:val="24"/>
                      <w:szCs w:val="24"/>
                      <w:lang w:val="x-none"/>
                    </w:rPr>
                    <w:t>ри подпорна конструкция</w:t>
                  </w:r>
                  <w:r>
                    <w:rPr>
                      <w:rFonts w:ascii="Times New Roman" w:hAnsi="Times New Roman" w:cs="Times New Roman"/>
                      <w:b/>
                      <w:bCs/>
                      <w:sz w:val="24"/>
                      <w:szCs w:val="24"/>
                      <w:lang w:val="x-none"/>
                    </w:rPr>
                    <w:t xml:space="preserve"> с </w:t>
                  </w:r>
                  <w:r>
                    <w:rPr>
                      <w:rFonts w:ascii="Times New Roman" w:hAnsi="Times New Roman" w:cs="Times New Roman"/>
                      <w:sz w:val="24"/>
                      <w:szCs w:val="24"/>
                      <w:lang w:val="x-none"/>
                    </w:rPr>
                    <w:t>метални колове</w:t>
                  </w:r>
                  <w:r>
                    <w:rPr>
                      <w:rFonts w:ascii="Times New Roman" w:hAnsi="Times New Roman" w:cs="Times New Roman"/>
                      <w:b/>
                      <w:bCs/>
                      <w:sz w:val="24"/>
                      <w:szCs w:val="24"/>
                      <w:lang w:val="x-none"/>
                    </w:rPr>
                    <w:t xml:space="preserve">, </w:t>
                  </w:r>
                  <w:r>
                    <w:rPr>
                      <w:rFonts w:ascii="Times New Roman" w:hAnsi="Times New Roman" w:cs="Times New Roman"/>
                      <w:sz w:val="24"/>
                      <w:szCs w:val="24"/>
                      <w:lang w:val="x-none"/>
                    </w:rPr>
                    <w:t>лв</w:t>
                  </w:r>
                  <w:r>
                    <w:rPr>
                      <w:rFonts w:ascii="Times New Roman" w:hAnsi="Times New Roman" w:cs="Times New Roman"/>
                      <w:b/>
                      <w:bCs/>
                      <w:sz w:val="24"/>
                      <w:szCs w:val="24"/>
                      <w:lang w:val="x-none"/>
                    </w:rPr>
                    <w:t>.:</w:t>
                  </w:r>
                </w:p>
              </w:tc>
              <w:tc>
                <w:tcPr>
                  <w:tcW w:w="72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57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4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11 682,55</w:t>
                  </w:r>
                </w:p>
              </w:tc>
            </w:tr>
            <w:tr w:rsidR="00000000">
              <w:trPr>
                <w:tblCellSpacing w:w="0" w:type="dxa"/>
              </w:trPr>
              <w:tc>
                <w:tcPr>
                  <w:tcW w:w="33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10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Всичко</w:t>
                  </w:r>
                  <w:r>
                    <w:rPr>
                      <w:rFonts w:ascii="Times New Roman" w:hAnsi="Times New Roman" w:cs="Times New Roman"/>
                      <w:sz w:val="24"/>
                      <w:szCs w:val="24"/>
                      <w:lang w:val="x-none"/>
                    </w:rPr>
                    <w:t xml:space="preserve"> разходи при подпорна конструкция</w:t>
                  </w:r>
                  <w:r>
                    <w:rPr>
                      <w:rFonts w:ascii="Times New Roman" w:hAnsi="Times New Roman" w:cs="Times New Roman"/>
                      <w:b/>
                      <w:bCs/>
                      <w:sz w:val="24"/>
                      <w:szCs w:val="24"/>
                      <w:lang w:val="x-none"/>
                    </w:rPr>
                    <w:t xml:space="preserve"> с </w:t>
                  </w:r>
                  <w:r>
                    <w:rPr>
                      <w:rFonts w:ascii="Times New Roman" w:hAnsi="Times New Roman" w:cs="Times New Roman"/>
                      <w:sz w:val="24"/>
                      <w:szCs w:val="24"/>
                      <w:lang w:val="x-none"/>
                    </w:rPr>
                    <w:t>дървени колове</w:t>
                  </w:r>
                  <w:r>
                    <w:rPr>
                      <w:rFonts w:ascii="Times New Roman" w:hAnsi="Times New Roman" w:cs="Times New Roman"/>
                      <w:b/>
                      <w:bCs/>
                      <w:sz w:val="24"/>
                      <w:szCs w:val="24"/>
                      <w:lang w:val="x-none"/>
                    </w:rPr>
                    <w:t xml:space="preserve">, </w:t>
                  </w:r>
                  <w:r>
                    <w:rPr>
                      <w:rFonts w:ascii="Times New Roman" w:hAnsi="Times New Roman" w:cs="Times New Roman"/>
                      <w:sz w:val="24"/>
                      <w:szCs w:val="24"/>
                      <w:lang w:val="x-none"/>
                    </w:rPr>
                    <w:t>лв</w:t>
                  </w:r>
                  <w:r>
                    <w:rPr>
                      <w:rFonts w:ascii="Times New Roman" w:hAnsi="Times New Roman" w:cs="Times New Roman"/>
                      <w:b/>
                      <w:bCs/>
                      <w:sz w:val="24"/>
                      <w:szCs w:val="24"/>
                      <w:lang w:val="x-none"/>
                    </w:rPr>
                    <w:t>.:</w:t>
                  </w:r>
                </w:p>
              </w:tc>
              <w:tc>
                <w:tcPr>
                  <w:tcW w:w="72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57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4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12 293,05</w:t>
                  </w:r>
                </w:p>
              </w:tc>
            </w:tr>
            <w:tr w:rsidR="00000000">
              <w:trPr>
                <w:tblCellSpacing w:w="0" w:type="dxa"/>
              </w:trPr>
              <w:tc>
                <w:tcPr>
                  <w:tcW w:w="33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10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Всичко</w:t>
                  </w:r>
                  <w:r>
                    <w:rPr>
                      <w:rFonts w:ascii="Times New Roman" w:hAnsi="Times New Roman" w:cs="Times New Roman"/>
                      <w:sz w:val="24"/>
                      <w:szCs w:val="24"/>
                      <w:lang w:val="x-none"/>
                    </w:rPr>
                    <w:t xml:space="preserve"> разходи при подпорна конструкция</w:t>
                  </w:r>
                  <w:r>
                    <w:rPr>
                      <w:rFonts w:ascii="Times New Roman" w:hAnsi="Times New Roman" w:cs="Times New Roman"/>
                      <w:b/>
                      <w:bCs/>
                      <w:sz w:val="24"/>
                      <w:szCs w:val="24"/>
                      <w:lang w:val="x-none"/>
                    </w:rPr>
                    <w:t xml:space="preserve"> с </w:t>
                  </w:r>
                  <w:r>
                    <w:rPr>
                      <w:rFonts w:ascii="Times New Roman" w:hAnsi="Times New Roman" w:cs="Times New Roman"/>
                      <w:sz w:val="24"/>
                      <w:szCs w:val="24"/>
                      <w:lang w:val="x-none"/>
                    </w:rPr>
                    <w:t>бетонни колове</w:t>
                  </w:r>
                  <w:r>
                    <w:rPr>
                      <w:rFonts w:ascii="Times New Roman" w:hAnsi="Times New Roman" w:cs="Times New Roman"/>
                      <w:b/>
                      <w:bCs/>
                      <w:sz w:val="24"/>
                      <w:szCs w:val="24"/>
                      <w:lang w:val="x-none"/>
                    </w:rPr>
                    <w:t xml:space="preserve">, </w:t>
                  </w:r>
                  <w:r>
                    <w:rPr>
                      <w:rFonts w:ascii="Times New Roman" w:hAnsi="Times New Roman" w:cs="Times New Roman"/>
                      <w:sz w:val="24"/>
                      <w:szCs w:val="24"/>
                      <w:lang w:val="x-none"/>
                    </w:rPr>
                    <w:t>лв</w:t>
                  </w:r>
                  <w:r>
                    <w:rPr>
                      <w:rFonts w:ascii="Times New Roman" w:hAnsi="Times New Roman" w:cs="Times New Roman"/>
                      <w:b/>
                      <w:bCs/>
                      <w:sz w:val="24"/>
                      <w:szCs w:val="24"/>
                      <w:lang w:val="x-none"/>
                    </w:rPr>
                    <w:t>.:</w:t>
                  </w:r>
                </w:p>
              </w:tc>
              <w:tc>
                <w:tcPr>
                  <w:tcW w:w="72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57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4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13 818,05</w:t>
                  </w: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3"/>
          <w:wAfter w:w="4635" w:type="dxa"/>
          <w:tblCellSpacing w:w="15" w:type="dxa"/>
        </w:trPr>
        <w:tc>
          <w:tcPr>
            <w:tcW w:w="9645" w:type="dxa"/>
            <w:tcBorders>
              <w:top w:val="nil"/>
              <w:left w:val="nil"/>
              <w:bottom w:val="nil"/>
              <w:right w:val="nil"/>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Пределната цена за дейност "Смяна н</w:t>
            </w:r>
            <w:r>
              <w:rPr>
                <w:rFonts w:ascii="Times New Roman" w:hAnsi="Times New Roman" w:cs="Times New Roman"/>
                <w:sz w:val="24"/>
                <w:szCs w:val="24"/>
                <w:lang w:val="x-none"/>
              </w:rPr>
              <w:t xml:space="preserve">а подпорна </w:t>
            </w:r>
            <w:r>
              <w:rPr>
                <w:rFonts w:ascii="Times New Roman" w:hAnsi="Times New Roman" w:cs="Times New Roman"/>
                <w:sz w:val="24"/>
                <w:szCs w:val="24"/>
                <w:lang w:val="x-none"/>
              </w:rPr>
              <w:lastRenderedPageBreak/>
              <w:t xml:space="preserve">конструкция" се изчислява в съответствие с избраните от бенефициента материали – метални, дървени или бетонни колове със съответните аксесоари според типа колове.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2"/>
          <w:wAfter w:w="4095" w:type="dxa"/>
          <w:tblCellSpacing w:w="15" w:type="dxa"/>
        </w:trPr>
        <w:tc>
          <w:tcPr>
            <w:tcW w:w="10185" w:type="dxa"/>
            <w:gridSpan w:val="2"/>
            <w:tcBorders>
              <w:top w:val="nil"/>
              <w:left w:val="nil"/>
              <w:bottom w:val="nil"/>
              <w:right w:val="nil"/>
            </w:tcBorders>
            <w:vAlign w:val="center"/>
          </w:tcPr>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Пределни цени за дейност "Изграждане на подземни колектори за дренаж, шахти </w:t>
            </w: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и канали за отводняване"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2037"/>
              <w:gridCol w:w="2037"/>
              <w:gridCol w:w="2052"/>
              <w:gridCol w:w="2052"/>
              <w:gridCol w:w="2052"/>
            </w:tblGrid>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Допустими за подпомагане операции</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Мярка</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Количество</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Цена</w:t>
                  </w: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Изкоп с багер</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m3</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35,47</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 xml:space="preserve">2. </w:t>
                  </w: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Доставка и полагане на дренажна перфорирана тръба</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m</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63,33</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 xml:space="preserve">3. </w:t>
                  </w: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Полагане на пясъчна подложка и засипване</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m3</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126,67</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 xml:space="preserve">4. </w:t>
                  </w: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Доставка и монтаж на ревизионни шахти</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бр.</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Общо</w:t>
                  </w:r>
                  <w:r>
                    <w:rPr>
                      <w:rFonts w:ascii="Times New Roman" w:hAnsi="Times New Roman" w:cs="Times New Roman"/>
                      <w:sz w:val="24"/>
                      <w:szCs w:val="24"/>
                      <w:lang w:val="x-none"/>
                    </w:rPr>
                    <w:t xml:space="preserve"> лв./ха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4 263</w:t>
                  </w: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2"/>
          <w:wAfter w:w="4095" w:type="dxa"/>
          <w:tblCellSpacing w:w="15" w:type="dxa"/>
        </w:trPr>
        <w:tc>
          <w:tcPr>
            <w:tcW w:w="10185" w:type="dxa"/>
            <w:gridSpan w:val="2"/>
            <w:tcBorders>
              <w:top w:val="nil"/>
              <w:left w:val="nil"/>
              <w:bottom w:val="nil"/>
              <w:right w:val="nil"/>
            </w:tcBorders>
            <w:vAlign w:val="center"/>
          </w:tcPr>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Пределни цени за дейност "Изграждане/реконструкция на тераси"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2037"/>
              <w:gridCol w:w="2037"/>
              <w:gridCol w:w="2052"/>
              <w:gridCol w:w="2052"/>
              <w:gridCol w:w="2052"/>
            </w:tblGrid>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Допустими за подпомагане операции</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Мярка</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Количество</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Цена</w:t>
                  </w: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Изкоп – подготовка за оформяне на терасни полоси </w:t>
                  </w:r>
                  <w:r>
                    <w:rPr>
                      <w:rFonts w:ascii="Times New Roman" w:hAnsi="Times New Roman" w:cs="Times New Roman"/>
                      <w:sz w:val="24"/>
                      <w:szCs w:val="24"/>
                      <w:lang w:val="x-none"/>
                    </w:rPr>
                    <w:t>и откоси</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m2</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100</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 xml:space="preserve">2. </w:t>
                  </w: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Изкопи и преместване за </w:t>
                  </w:r>
                  <w:r>
                    <w:rPr>
                      <w:rFonts w:ascii="Times New Roman" w:hAnsi="Times New Roman" w:cs="Times New Roman"/>
                      <w:sz w:val="24"/>
                      <w:szCs w:val="24"/>
                      <w:lang w:val="x-none"/>
                    </w:rPr>
                    <w:lastRenderedPageBreak/>
                    <w:t>оформяне на терасните платна</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m3</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2470</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 xml:space="preserve">3. </w:t>
                  </w: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Подравняване и вертикална планировка</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m2</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83</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 xml:space="preserve">4. </w:t>
                  </w: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Оформяне на терасните откоси</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m</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732</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Разстилане на хумус на терасните платна</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m3</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5025</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Общо</w:t>
                  </w:r>
                  <w:r>
                    <w:rPr>
                      <w:rFonts w:ascii="Times New Roman" w:hAnsi="Times New Roman" w:cs="Times New Roman"/>
                      <w:sz w:val="24"/>
                      <w:szCs w:val="24"/>
                      <w:lang w:val="x-none"/>
                    </w:rPr>
                    <w:t xml:space="preserve"> лв</w:t>
                  </w:r>
                  <w:r>
                    <w:rPr>
                      <w:rFonts w:ascii="Times New Roman" w:hAnsi="Times New Roman" w:cs="Times New Roman"/>
                      <w:sz w:val="24"/>
                      <w:szCs w:val="24"/>
                      <w:lang w:val="x-none"/>
                    </w:rPr>
                    <w:t>./ха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9 525 </w:t>
                  </w: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3"/>
          <w:wAfter w:w="4635" w:type="dxa"/>
          <w:tblCellSpacing w:w="15" w:type="dxa"/>
        </w:trPr>
        <w:tc>
          <w:tcPr>
            <w:tcW w:w="9645" w:type="dxa"/>
            <w:tcBorders>
              <w:top w:val="nil"/>
              <w:left w:val="nil"/>
              <w:bottom w:val="nil"/>
              <w:right w:val="nil"/>
            </w:tcBorders>
            <w:vAlign w:val="center"/>
          </w:tcPr>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Пределни цени за дейност "Изграждане на автоматизирани системи за капково напояване"</w:t>
            </w: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(Изм. – ДВ, бр. 50 от 2021 г., в сила от 15.06.2021 г.)</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Пределната цена е сума от два компонента: компонент с променлив характер и компонент с постоянен</w:t>
            </w:r>
            <w:r>
              <w:rPr>
                <w:rFonts w:ascii="Times New Roman" w:hAnsi="Times New Roman" w:cs="Times New Roman"/>
                <w:sz w:val="24"/>
                <w:szCs w:val="24"/>
                <w:lang w:val="x-none"/>
              </w:rPr>
              <w:t xml:space="preserve"> характер според площта на лозовото насаждение, както следва: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14325" w:type="dxa"/>
            <w:gridSpan w:val="4"/>
            <w:tcBorders>
              <w:top w:val="nil"/>
              <w:left w:val="nil"/>
              <w:bottom w:val="nil"/>
              <w:right w:val="nil"/>
            </w:tcBorders>
            <w:vAlign w:val="center"/>
          </w:tcPr>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Пределна цена на основно оборудване за автоматизирани системи за капково напояване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437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2365"/>
              <w:gridCol w:w="2350"/>
              <w:gridCol w:w="4052"/>
              <w:gridCol w:w="1988"/>
              <w:gridCol w:w="1627"/>
              <w:gridCol w:w="1988"/>
            </w:tblGrid>
            <w:tr w:rsidR="00000000">
              <w:trPr>
                <w:tblCellSpacing w:w="0" w:type="dxa"/>
              </w:trPr>
              <w:tc>
                <w:tcPr>
                  <w:tcW w:w="2355" w:type="dxa"/>
                  <w:vMerge w:val="restart"/>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Компонент с променлив характер</w:t>
                  </w:r>
                </w:p>
              </w:tc>
              <w:tc>
                <w:tcPr>
                  <w:tcW w:w="2340" w:type="dxa"/>
                  <w:vMerge w:val="restart"/>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Операции и материали</w:t>
                  </w:r>
                </w:p>
              </w:tc>
              <w:tc>
                <w:tcPr>
                  <w:tcW w:w="4035" w:type="dxa"/>
                  <w:vMerge w:val="restart"/>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Включва елементи</w:t>
                  </w:r>
                </w:p>
              </w:tc>
              <w:tc>
                <w:tcPr>
                  <w:tcW w:w="5580" w:type="dxa"/>
                  <w:gridSpan w:val="3"/>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Цена за площи:</w:t>
                  </w:r>
                </w:p>
              </w:tc>
            </w:tr>
            <w:tr w:rsidR="00000000">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vMerge/>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4035" w:type="dxa"/>
                  <w:vMerge/>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до 10 ха вкл</w:t>
                  </w:r>
                  <w:r>
                    <w:rPr>
                      <w:rFonts w:ascii="Times New Roman" w:hAnsi="Times New Roman" w:cs="Times New Roman"/>
                      <w:b/>
                      <w:bCs/>
                      <w:sz w:val="24"/>
                      <w:szCs w:val="24"/>
                      <w:lang w:val="x-none"/>
                    </w:rPr>
                    <w:t>.</w:t>
                  </w:r>
                </w:p>
              </w:tc>
              <w:tc>
                <w:tcPr>
                  <w:tcW w:w="162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над 10 до 50 ха вкл.</w:t>
                  </w: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над 50 ха</w:t>
                  </w:r>
                </w:p>
              </w:tc>
            </w:tr>
            <w:tr w:rsidR="00000000">
              <w:trPr>
                <w:tblCellSpacing w:w="0" w:type="dxa"/>
              </w:trPr>
              <w:tc>
                <w:tcPr>
                  <w:tcW w:w="2355" w:type="dxa"/>
                  <w:vMerge w:val="restart"/>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Водовземане</w:t>
                  </w:r>
                </w:p>
              </w:tc>
              <w:tc>
                <w:tcPr>
                  <w:tcW w:w="23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Резервоар или лагуна</w:t>
                  </w:r>
                </w:p>
              </w:tc>
              <w:tc>
                <w:tcPr>
                  <w:tcW w:w="403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Резервоар/лагуна;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Доставка и подвързване на сглобяем резервоар на предварително подготвена площадка</w:t>
                  </w: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Напорна помпа при водоизточник за захранване на резервоар с вода </w:t>
                  </w:r>
                </w:p>
              </w:tc>
              <w:tc>
                <w:tcPr>
                  <w:tcW w:w="403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Напорна по</w:t>
                  </w:r>
                  <w:r>
                    <w:rPr>
                      <w:rFonts w:ascii="Times New Roman" w:hAnsi="Times New Roman" w:cs="Times New Roman"/>
                      <w:sz w:val="24"/>
                      <w:szCs w:val="24"/>
                      <w:lang w:val="x-none"/>
                    </w:rPr>
                    <w:t xml:space="preserve">мпа с параметри, съобразени с вида и капацитета на водоизточника </w:t>
                  </w: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Филтърен възел с окомплектовка</w:t>
                  </w:r>
                </w:p>
              </w:tc>
              <w:tc>
                <w:tcPr>
                  <w:tcW w:w="403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Филтър хидроциклон, кран, възвратен клапан, удароубивател, фитинги за подвързване</w:t>
                  </w: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Основа помпен възел</w:t>
                  </w:r>
                </w:p>
              </w:tc>
              <w:tc>
                <w:tcPr>
                  <w:tcW w:w="403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Основа на резервоар</w:t>
                  </w:r>
                </w:p>
              </w:tc>
              <w:tc>
                <w:tcPr>
                  <w:tcW w:w="403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Изгребване на ху</w:t>
                  </w:r>
                  <w:r>
                    <w:rPr>
                      <w:rFonts w:ascii="Times New Roman" w:hAnsi="Times New Roman" w:cs="Times New Roman"/>
                      <w:sz w:val="24"/>
                      <w:szCs w:val="24"/>
                      <w:lang w:val="x-none"/>
                    </w:rPr>
                    <w:t>мус, доставка и разстилане на трошен камък, уплътняване с ръчна трамбовка и разстилане на пясък за подравняване</w:t>
                  </w: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Специализиран монтаж</w:t>
                  </w:r>
                </w:p>
              </w:tc>
              <w:tc>
                <w:tcPr>
                  <w:tcW w:w="403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Поставяне, позициониране и сглобяване на резервоар/лагуна – специализиран труд – човекоден</w:t>
                  </w: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8730" w:type="dxa"/>
                  <w:gridSpan w:val="3"/>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Общо лв.</w:t>
                  </w: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14 884</w:t>
                  </w:r>
                </w:p>
              </w:tc>
              <w:tc>
                <w:tcPr>
                  <w:tcW w:w="162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31 094</w:t>
                  </w: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51 074</w:t>
                  </w:r>
                </w:p>
              </w:tc>
            </w:tr>
            <w:tr w:rsidR="00000000">
              <w:trPr>
                <w:tblCellSpacing w:w="0" w:type="dxa"/>
              </w:trPr>
              <w:tc>
                <w:tcPr>
                  <w:tcW w:w="2355" w:type="dxa"/>
                  <w:vMerge w:val="restart"/>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Помпена станция</w:t>
                  </w:r>
                </w:p>
              </w:tc>
              <w:tc>
                <w:tcPr>
                  <w:tcW w:w="23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Ел. помпа, моторна помпа/помпи</w:t>
                  </w:r>
                </w:p>
              </w:tc>
              <w:tc>
                <w:tcPr>
                  <w:tcW w:w="403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Генератор за електричество</w:t>
                  </w:r>
                </w:p>
              </w:tc>
              <w:tc>
                <w:tcPr>
                  <w:tcW w:w="403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 използване на моторна помпа цената за нея не надвишава сумата от цените на ел. помпа и генератор</w:t>
                  </w: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Ел. табло</w:t>
                  </w:r>
                </w:p>
              </w:tc>
              <w:tc>
                <w:tcPr>
                  <w:tcW w:w="403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 генератор, захранващ до две електр</w:t>
                  </w:r>
                  <w:r>
                    <w:rPr>
                      <w:rFonts w:ascii="Times New Roman" w:hAnsi="Times New Roman" w:cs="Times New Roman"/>
                      <w:sz w:val="24"/>
                      <w:szCs w:val="24"/>
                      <w:lang w:val="x-none"/>
                    </w:rPr>
                    <w:t>ически помпи</w:t>
                  </w: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Контейнер, обезопасяване</w:t>
                  </w:r>
                </w:p>
              </w:tc>
              <w:tc>
                <w:tcPr>
                  <w:tcW w:w="403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Контейнер;</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Доставка и монтаж на контейнер за помпен възел и филтърна група</w:t>
                  </w: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Окомплектовка</w:t>
                  </w:r>
                </w:p>
              </w:tc>
              <w:tc>
                <w:tcPr>
                  <w:tcW w:w="403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Кран сферичен и възвратен клапан</w:t>
                  </w:r>
                </w:p>
              </w:tc>
              <w:tc>
                <w:tcPr>
                  <w:tcW w:w="198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Честотно управление на помпения агрегат</w:t>
                  </w:r>
                </w:p>
              </w:tc>
              <w:tc>
                <w:tcPr>
                  <w:tcW w:w="403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Подготовка на площадка за ра</w:t>
                  </w:r>
                  <w:r>
                    <w:rPr>
                      <w:rFonts w:ascii="Times New Roman" w:hAnsi="Times New Roman" w:cs="Times New Roman"/>
                      <w:sz w:val="24"/>
                      <w:szCs w:val="24"/>
                      <w:lang w:val="x-none"/>
                    </w:rPr>
                    <w:t>зполагане на помпената станция</w:t>
                  </w:r>
                </w:p>
              </w:tc>
              <w:tc>
                <w:tcPr>
                  <w:tcW w:w="403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Зачистване и уплътняване на терен, доставка, разстилане и уплътняване на чакъл </w:t>
                  </w: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Доставка и монтаж на оборудването, подвързване </w:t>
                  </w:r>
                </w:p>
              </w:tc>
              <w:tc>
                <w:tcPr>
                  <w:tcW w:w="403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 база човекоден</w:t>
                  </w: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8730" w:type="dxa"/>
                  <w:gridSpan w:val="3"/>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Общо лв.</w:t>
                  </w: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21 143</w:t>
                  </w:r>
                </w:p>
              </w:tc>
              <w:tc>
                <w:tcPr>
                  <w:tcW w:w="162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24 163</w:t>
                  </w: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29 078</w:t>
                  </w:r>
                </w:p>
              </w:tc>
            </w:tr>
            <w:tr w:rsidR="00000000">
              <w:trPr>
                <w:tblCellSpacing w:w="0" w:type="dxa"/>
              </w:trPr>
              <w:tc>
                <w:tcPr>
                  <w:tcW w:w="2355" w:type="dxa"/>
                  <w:vMerge w:val="restart"/>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Филтърна група </w:t>
                  </w:r>
                </w:p>
              </w:tc>
              <w:tc>
                <w:tcPr>
                  <w:tcW w:w="23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Филтри</w:t>
                  </w:r>
                </w:p>
              </w:tc>
              <w:tc>
                <w:tcPr>
                  <w:tcW w:w="403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Пясъче</w:t>
                  </w:r>
                  <w:r>
                    <w:rPr>
                      <w:rFonts w:ascii="Times New Roman" w:hAnsi="Times New Roman" w:cs="Times New Roman"/>
                      <w:sz w:val="24"/>
                      <w:szCs w:val="24"/>
                      <w:lang w:val="x-none"/>
                    </w:rPr>
                    <w:t>н и дисков филтър</w:t>
                  </w:r>
                </w:p>
              </w:tc>
              <w:tc>
                <w:tcPr>
                  <w:tcW w:w="198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Окомплектовка </w:t>
                  </w:r>
                </w:p>
              </w:tc>
              <w:tc>
                <w:tcPr>
                  <w:tcW w:w="403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Кран сферичен и колена</w:t>
                  </w:r>
                </w:p>
              </w:tc>
              <w:tc>
                <w:tcPr>
                  <w:tcW w:w="198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Водомер</w:t>
                  </w:r>
                </w:p>
              </w:tc>
              <w:tc>
                <w:tcPr>
                  <w:tcW w:w="403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Защитна арматура</w:t>
                  </w:r>
                </w:p>
              </w:tc>
              <w:tc>
                <w:tcPr>
                  <w:tcW w:w="403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Възвратен клапан, клапан за предналягане, обезвъздушител, регулатор налягане</w:t>
                  </w: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Монтаж на филтърна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група</w:t>
                  </w:r>
                </w:p>
              </w:tc>
              <w:tc>
                <w:tcPr>
                  <w:tcW w:w="403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 база човекоден</w:t>
                  </w: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8730" w:type="dxa"/>
                  <w:gridSpan w:val="3"/>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Общо лв.</w:t>
                  </w: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7 346</w:t>
                  </w:r>
                </w:p>
              </w:tc>
              <w:tc>
                <w:tcPr>
                  <w:tcW w:w="162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8 452</w:t>
                  </w: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21 178</w:t>
                  </w:r>
                </w:p>
              </w:tc>
            </w:tr>
            <w:tr w:rsidR="00000000">
              <w:trPr>
                <w:tblCellSpacing w:w="0" w:type="dxa"/>
              </w:trPr>
              <w:tc>
                <w:tcPr>
                  <w:tcW w:w="2355" w:type="dxa"/>
                  <w:vMerge w:val="restart"/>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Устройство за прецизно </w:t>
                  </w:r>
                  <w:r>
                    <w:rPr>
                      <w:rFonts w:ascii="Times New Roman" w:hAnsi="Times New Roman" w:cs="Times New Roman"/>
                      <w:sz w:val="24"/>
                      <w:szCs w:val="24"/>
                      <w:lang w:val="x-none"/>
                    </w:rPr>
                    <w:t>торовнасяне</w:t>
                  </w:r>
                </w:p>
              </w:tc>
              <w:tc>
                <w:tcPr>
                  <w:tcW w:w="2340" w:type="dxa"/>
                  <w:vMerge w:val="restart"/>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Устройство за торовнасяне</w:t>
                  </w:r>
                </w:p>
              </w:tc>
              <w:tc>
                <w:tcPr>
                  <w:tcW w:w="4035" w:type="dxa"/>
                  <w:vMerge w:val="restart"/>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Инжектор с бустер помпа (изключва обемен дозатор и дозираща помпа)</w:t>
                  </w: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1 бр.</w:t>
                  </w:r>
                </w:p>
              </w:tc>
              <w:tc>
                <w:tcPr>
                  <w:tcW w:w="162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2 бр.</w:t>
                  </w: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3 бр.</w:t>
                  </w:r>
                </w:p>
              </w:tc>
            </w:tr>
            <w:tr w:rsidR="00000000">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vMerge/>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4035" w:type="dxa"/>
                  <w:vMerge/>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vMerge/>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4035" w:type="dxa"/>
                  <w:vMerge w:val="restart"/>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Обемен дозатор с хидравлична дозаторна помпа (изключва инжектор</w:t>
                  </w:r>
                  <w:r>
                    <w:rPr>
                      <w:rFonts w:ascii="Times New Roman" w:hAnsi="Times New Roman" w:cs="Times New Roman"/>
                      <w:sz w:val="24"/>
                      <w:szCs w:val="24"/>
                      <w:lang w:val="x-none"/>
                    </w:rPr>
                    <w:t xml:space="preserve"> с бустер помпа и дозираща помпа)</w:t>
                  </w: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1 бр.</w:t>
                  </w:r>
                </w:p>
              </w:tc>
              <w:tc>
                <w:tcPr>
                  <w:tcW w:w="162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2 бр.</w:t>
                  </w: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3 бр.</w:t>
                  </w:r>
                </w:p>
              </w:tc>
            </w:tr>
            <w:tr w:rsidR="00000000">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vMerge/>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4035" w:type="dxa"/>
                  <w:vMerge/>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vMerge/>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4035" w:type="dxa"/>
                  <w:vMerge w:val="restart"/>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Ел. дозаторна помпа (изключва инжектор с бустер помпа и обемен дозатор)</w:t>
                  </w: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1 бр.</w:t>
                  </w:r>
                </w:p>
              </w:tc>
              <w:tc>
                <w:tcPr>
                  <w:tcW w:w="162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2 бр.</w:t>
                  </w: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3 бр.</w:t>
                  </w:r>
                </w:p>
              </w:tc>
            </w:tr>
            <w:tr w:rsidR="00000000">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vMerge/>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4035" w:type="dxa"/>
                  <w:vMerge/>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Съд за торовнасяне</w:t>
                  </w:r>
                </w:p>
              </w:tc>
              <w:tc>
                <w:tcPr>
                  <w:tcW w:w="403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Окомплектовка и защитна арматура</w:t>
                  </w:r>
                </w:p>
              </w:tc>
              <w:tc>
                <w:tcPr>
                  <w:tcW w:w="403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Кранов</w:t>
                  </w:r>
                  <w:r>
                    <w:rPr>
                      <w:rFonts w:ascii="Times New Roman" w:hAnsi="Times New Roman" w:cs="Times New Roman"/>
                      <w:sz w:val="24"/>
                      <w:szCs w:val="24"/>
                      <w:lang w:val="x-none"/>
                    </w:rPr>
                    <w:t>е, клапани, фитинги за подвързване</w:t>
                  </w: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Монтаж на устройство за торовнасяне</w:t>
                  </w:r>
                </w:p>
              </w:tc>
              <w:tc>
                <w:tcPr>
                  <w:tcW w:w="403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 база човекоден</w:t>
                  </w: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695" w:type="dxa"/>
                  <w:gridSpan w:val="2"/>
                  <w:vMerge w:val="restart"/>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Общо лв.</w:t>
                  </w:r>
                </w:p>
              </w:tc>
              <w:tc>
                <w:tcPr>
                  <w:tcW w:w="403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1. при използване на </w:t>
                  </w:r>
                  <w:r>
                    <w:rPr>
                      <w:rFonts w:ascii="Times New Roman" w:hAnsi="Times New Roman" w:cs="Times New Roman"/>
                      <w:sz w:val="24"/>
                      <w:szCs w:val="24"/>
                      <w:lang w:val="x-none"/>
                    </w:rPr>
                    <w:t>инжектор</w:t>
                  </w:r>
                  <w:r>
                    <w:rPr>
                      <w:rFonts w:ascii="Times New Roman" w:hAnsi="Times New Roman" w:cs="Times New Roman"/>
                      <w:b/>
                      <w:bCs/>
                      <w:sz w:val="24"/>
                      <w:szCs w:val="24"/>
                      <w:lang w:val="x-none"/>
                    </w:rPr>
                    <w:t xml:space="preserve"> с </w:t>
                  </w:r>
                  <w:r>
                    <w:rPr>
                      <w:rFonts w:ascii="Times New Roman" w:hAnsi="Times New Roman" w:cs="Times New Roman"/>
                      <w:sz w:val="24"/>
                      <w:szCs w:val="24"/>
                      <w:lang w:val="x-none"/>
                    </w:rPr>
                    <w:t>бустер</w:t>
                  </w:r>
                  <w:r>
                    <w:rPr>
                      <w:rFonts w:ascii="Times New Roman" w:hAnsi="Times New Roman" w:cs="Times New Roman"/>
                      <w:b/>
                      <w:bCs/>
                      <w:sz w:val="24"/>
                      <w:szCs w:val="24"/>
                      <w:lang w:val="x-none"/>
                    </w:rPr>
                    <w:t xml:space="preserve"> помпа</w:t>
                  </w: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2 034</w:t>
                  </w:r>
                </w:p>
              </w:tc>
              <w:tc>
                <w:tcPr>
                  <w:tcW w:w="162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4 068</w:t>
                  </w: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6 102</w:t>
                  </w:r>
                </w:p>
              </w:tc>
            </w:tr>
            <w:tr w:rsidR="00000000">
              <w:trPr>
                <w:tblCellSpacing w:w="0" w:type="dxa"/>
              </w:trPr>
              <w:tc>
                <w:tcPr>
                  <w:tcW w:w="4695" w:type="dxa"/>
                  <w:gridSpan w:val="2"/>
                  <w:vMerge/>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403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2. при използване на обемен </w:t>
                  </w:r>
                  <w:r>
                    <w:rPr>
                      <w:rFonts w:ascii="Times New Roman" w:hAnsi="Times New Roman" w:cs="Times New Roman"/>
                      <w:b/>
                      <w:bCs/>
                      <w:sz w:val="24"/>
                      <w:szCs w:val="24"/>
                      <w:lang w:val="x-none"/>
                    </w:rPr>
                    <w:lastRenderedPageBreak/>
                    <w:t>дозатор</w:t>
                  </w: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3 069</w:t>
                  </w:r>
                </w:p>
              </w:tc>
              <w:tc>
                <w:tcPr>
                  <w:tcW w:w="162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6 138</w:t>
                  </w: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9 207</w:t>
                  </w:r>
                </w:p>
              </w:tc>
            </w:tr>
            <w:tr w:rsidR="00000000">
              <w:trPr>
                <w:tblCellSpacing w:w="0" w:type="dxa"/>
              </w:trPr>
              <w:tc>
                <w:tcPr>
                  <w:tcW w:w="4695" w:type="dxa"/>
                  <w:gridSpan w:val="2"/>
                  <w:vMerge/>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403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3. при използван</w:t>
                  </w:r>
                  <w:r>
                    <w:rPr>
                      <w:rFonts w:ascii="Times New Roman" w:hAnsi="Times New Roman" w:cs="Times New Roman"/>
                      <w:b/>
                      <w:bCs/>
                      <w:sz w:val="24"/>
                      <w:szCs w:val="24"/>
                      <w:lang w:val="x-none"/>
                    </w:rPr>
                    <w:t xml:space="preserve">е на ел. </w:t>
                  </w:r>
                  <w:r>
                    <w:rPr>
                      <w:rFonts w:ascii="Times New Roman" w:hAnsi="Times New Roman" w:cs="Times New Roman"/>
                      <w:sz w:val="24"/>
                      <w:szCs w:val="24"/>
                      <w:lang w:val="x-none"/>
                    </w:rPr>
                    <w:t>дозаторна</w:t>
                  </w:r>
                  <w:r>
                    <w:rPr>
                      <w:rFonts w:ascii="Times New Roman" w:hAnsi="Times New Roman" w:cs="Times New Roman"/>
                      <w:b/>
                      <w:bCs/>
                      <w:sz w:val="24"/>
                      <w:szCs w:val="24"/>
                      <w:lang w:val="x-none"/>
                    </w:rPr>
                    <w:t xml:space="preserve"> помпа</w:t>
                  </w: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4 022</w:t>
                  </w:r>
                </w:p>
              </w:tc>
              <w:tc>
                <w:tcPr>
                  <w:tcW w:w="162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8 044</w:t>
                  </w: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12 066</w:t>
                  </w:r>
                </w:p>
              </w:tc>
            </w:tr>
            <w:tr w:rsidR="00000000">
              <w:trPr>
                <w:tblCellSpacing w:w="0" w:type="dxa"/>
              </w:trPr>
              <w:tc>
                <w:tcPr>
                  <w:tcW w:w="2355" w:type="dxa"/>
                  <w:vMerge w:val="restart"/>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Главни (магистрални) и захранващи тръбопроводи </w:t>
                  </w:r>
                </w:p>
              </w:tc>
              <w:tc>
                <w:tcPr>
                  <w:tcW w:w="23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Тръбопроводи</w:t>
                  </w:r>
                </w:p>
              </w:tc>
              <w:tc>
                <w:tcPr>
                  <w:tcW w:w="403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Тръби </w:t>
                  </w: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Фитинги</w:t>
                  </w:r>
                </w:p>
              </w:tc>
              <w:tc>
                <w:tcPr>
                  <w:tcW w:w="403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Муфи, колена, тройници, тапи, кранове възли, арматура</w:t>
                  </w: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Защитна арматура за тръбопроводи и разпределителни възли</w:t>
                  </w:r>
                </w:p>
              </w:tc>
              <w:tc>
                <w:tcPr>
                  <w:tcW w:w="403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Обез</w:t>
                  </w:r>
                  <w:r>
                    <w:rPr>
                      <w:rFonts w:ascii="Times New Roman" w:hAnsi="Times New Roman" w:cs="Times New Roman"/>
                      <w:sz w:val="24"/>
                      <w:szCs w:val="24"/>
                      <w:lang w:val="x-none"/>
                    </w:rPr>
                    <w:t>въздушител; шахта изпразнител, шахта разпределител, регулатор налягане, удароубивател</w:t>
                  </w: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Монтаж на магистрални тръбопроводи</w:t>
                  </w:r>
                </w:p>
              </w:tc>
              <w:tc>
                <w:tcPr>
                  <w:tcW w:w="403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Разнасяне, разпъване и полагане на тръбопровод, монтаж на фитинги за подвързване</w:t>
                  </w: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Земни работи</w:t>
                  </w:r>
                </w:p>
              </w:tc>
              <w:tc>
                <w:tcPr>
                  <w:tcW w:w="403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Трасиране, изкоп и насип</w:t>
                  </w: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8730" w:type="dxa"/>
                  <w:gridSpan w:val="3"/>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Общо лв.</w:t>
                  </w: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25 070</w:t>
                  </w:r>
                </w:p>
              </w:tc>
              <w:tc>
                <w:tcPr>
                  <w:tcW w:w="162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51 189</w:t>
                  </w: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152 613</w:t>
                  </w:r>
                </w:p>
              </w:tc>
            </w:tr>
            <w:tr w:rsidR="00000000">
              <w:trPr>
                <w:tblCellSpacing w:w="0" w:type="dxa"/>
              </w:trPr>
              <w:tc>
                <w:tcPr>
                  <w:tcW w:w="2355" w:type="dxa"/>
                  <w:vMerge w:val="restart"/>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Автоматизация</w:t>
                  </w:r>
                </w:p>
              </w:tc>
              <w:tc>
                <w:tcPr>
                  <w:tcW w:w="2340" w:type="dxa"/>
                  <w:vMerge w:val="restart"/>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Автоматизация</w:t>
                  </w:r>
                </w:p>
              </w:tc>
              <w:tc>
                <w:tcPr>
                  <w:tcW w:w="4035" w:type="dxa"/>
                  <w:vMerge w:val="restart"/>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С програматор на батерия </w:t>
                  </w: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10 бр.</w:t>
                  </w:r>
                </w:p>
              </w:tc>
              <w:tc>
                <w:tcPr>
                  <w:tcW w:w="162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50 бр.</w:t>
                  </w: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100 бр.</w:t>
                  </w:r>
                </w:p>
              </w:tc>
            </w:tr>
            <w:tr w:rsidR="00000000">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vMerge/>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4035" w:type="dxa"/>
                  <w:vMerge/>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vMerge/>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4035" w:type="dxa"/>
                  <w:vMerge w:val="restart"/>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 централизирано управление чрез радио или кодиране (изключва вариант с програматори на батерия)</w:t>
                  </w: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vMerge/>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4035" w:type="dxa"/>
                  <w:vMerge/>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Н/П</w:t>
                  </w:r>
                </w:p>
              </w:tc>
              <w:tc>
                <w:tcPr>
                  <w:tcW w:w="162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vMerge w:val="restart"/>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Кл</w:t>
                  </w:r>
                  <w:r>
                    <w:rPr>
                      <w:rFonts w:ascii="Times New Roman" w:hAnsi="Times New Roman" w:cs="Times New Roman"/>
                      <w:sz w:val="24"/>
                      <w:szCs w:val="24"/>
                      <w:lang w:val="x-none"/>
                    </w:rPr>
                    <w:t xml:space="preserve">иматична станция </w:t>
                  </w:r>
                </w:p>
              </w:tc>
              <w:tc>
                <w:tcPr>
                  <w:tcW w:w="4035" w:type="dxa"/>
                  <w:vMerge w:val="restart"/>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 бр.</w:t>
                  </w:r>
                </w:p>
              </w:tc>
              <w:tc>
                <w:tcPr>
                  <w:tcW w:w="162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 бр.</w:t>
                  </w: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 бр.</w:t>
                  </w:r>
                </w:p>
              </w:tc>
            </w:tr>
            <w:tr w:rsidR="00000000">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vMerge/>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4035" w:type="dxa"/>
                  <w:vMerge/>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Монтаж на автоматизация и климатична станция</w:t>
                  </w:r>
                </w:p>
              </w:tc>
              <w:tc>
                <w:tcPr>
                  <w:tcW w:w="403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 база човекоден</w:t>
                  </w: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695" w:type="dxa"/>
                  <w:gridSpan w:val="2"/>
                  <w:vMerge w:val="restart"/>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Общо лв.</w:t>
                  </w:r>
                </w:p>
              </w:tc>
              <w:tc>
                <w:tcPr>
                  <w:tcW w:w="403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при използване на автоматизация с програматор</w:t>
                  </w: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11 974</w:t>
                  </w:r>
                </w:p>
              </w:tc>
              <w:tc>
                <w:tcPr>
                  <w:tcW w:w="162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38 069</w:t>
                  </w: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77 402</w:t>
                  </w:r>
                </w:p>
              </w:tc>
            </w:tr>
            <w:tr w:rsidR="00000000">
              <w:trPr>
                <w:tblCellSpacing w:w="0" w:type="dxa"/>
              </w:trPr>
              <w:tc>
                <w:tcPr>
                  <w:tcW w:w="4695" w:type="dxa"/>
                  <w:gridSpan w:val="2"/>
                  <w:vMerge/>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403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при използване на автоматизация с централизирано управ</w:t>
                  </w:r>
                  <w:r>
                    <w:rPr>
                      <w:rFonts w:ascii="Times New Roman" w:hAnsi="Times New Roman" w:cs="Times New Roman"/>
                      <w:b/>
                      <w:bCs/>
                      <w:sz w:val="24"/>
                      <w:szCs w:val="24"/>
                      <w:lang w:val="x-none"/>
                    </w:rPr>
                    <w:t xml:space="preserve">ление </w:t>
                  </w: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Н/П</w:t>
                  </w:r>
                </w:p>
              </w:tc>
              <w:tc>
                <w:tcPr>
                  <w:tcW w:w="162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51 206</w:t>
                  </w:r>
                </w:p>
              </w:tc>
              <w:tc>
                <w:tcPr>
                  <w:tcW w:w="198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101 245</w:t>
                  </w: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3"/>
          <w:wAfter w:w="4635" w:type="dxa"/>
          <w:tblCellSpacing w:w="15" w:type="dxa"/>
        </w:trPr>
        <w:tc>
          <w:tcPr>
            <w:tcW w:w="9645" w:type="dxa"/>
            <w:tcBorders>
              <w:top w:val="nil"/>
              <w:left w:val="nil"/>
              <w:bottom w:val="nil"/>
              <w:right w:val="nil"/>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lastRenderedPageBreak/>
              <w:t>* Пределната цена за всеки компонент с постоянен характер е по категории в зависимост от размера на площта. Например пределната цена 38 069 лв. за компонент "автоматизация" при използване на автоматизация с програматор е едн</w:t>
            </w:r>
            <w:r>
              <w:rPr>
                <w:rFonts w:ascii="Times New Roman" w:hAnsi="Times New Roman" w:cs="Times New Roman"/>
                <w:i/>
                <w:iCs/>
                <w:sz w:val="24"/>
                <w:szCs w:val="24"/>
                <w:lang w:val="x-none"/>
              </w:rPr>
              <w:t>а и съща за площи с размер над 10 ха до 50 ха вкл.</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p>
        </w:tc>
      </w:tr>
      <w:tr w:rsidR="00000000">
        <w:trPr>
          <w:gridAfter w:val="1"/>
          <w:wAfter w:w="1545" w:type="dxa"/>
          <w:tblCellSpacing w:w="15" w:type="dxa"/>
        </w:trPr>
        <w:tc>
          <w:tcPr>
            <w:tcW w:w="12735" w:type="dxa"/>
            <w:gridSpan w:val="3"/>
            <w:tcBorders>
              <w:top w:val="nil"/>
              <w:left w:val="nil"/>
              <w:bottom w:val="nil"/>
              <w:right w:val="nil"/>
            </w:tcBorders>
            <w:vAlign w:val="center"/>
          </w:tcPr>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Пределна цена на вътремрежово оборудване (надземно) за доставка на вода за 1 хектар</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278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3150"/>
              <w:gridCol w:w="3135"/>
              <w:gridCol w:w="4325"/>
              <w:gridCol w:w="2170"/>
            </w:tblGrid>
            <w:tr w:rsidR="00000000">
              <w:trPr>
                <w:tblCellSpacing w:w="0" w:type="dxa"/>
              </w:trPr>
              <w:tc>
                <w:tcPr>
                  <w:tcW w:w="313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Компонент с постоянен характер</w:t>
                  </w:r>
                </w:p>
              </w:tc>
              <w:tc>
                <w:tcPr>
                  <w:tcW w:w="312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Операции и материали</w:t>
                  </w:r>
                </w:p>
              </w:tc>
              <w:tc>
                <w:tcPr>
                  <w:tcW w:w="430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Включва</w:t>
                  </w:r>
                </w:p>
              </w:tc>
              <w:tc>
                <w:tcPr>
                  <w:tcW w:w="216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Цена</w:t>
                  </w:r>
                </w:p>
              </w:tc>
            </w:tr>
            <w:tr w:rsidR="00000000">
              <w:trPr>
                <w:tblCellSpacing w:w="0" w:type="dxa"/>
              </w:trPr>
              <w:tc>
                <w:tcPr>
                  <w:tcW w:w="3135" w:type="dxa"/>
                  <w:vMerge w:val="restart"/>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Вътремрежово оборудване – надземно по дължина</w:t>
                  </w:r>
                  <w:r>
                    <w:rPr>
                      <w:rFonts w:ascii="Times New Roman" w:hAnsi="Times New Roman" w:cs="Times New Roman"/>
                      <w:b/>
                      <w:bCs/>
                      <w:sz w:val="24"/>
                      <w:szCs w:val="24"/>
                      <w:lang w:val="x-none"/>
                    </w:rPr>
                    <w:t xml:space="preserve"> на редовете </w:t>
                  </w:r>
                </w:p>
              </w:tc>
              <w:tc>
                <w:tcPr>
                  <w:tcW w:w="312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Поливни маркучи с вградени капкообразуватели</w:t>
                  </w:r>
                </w:p>
              </w:tc>
              <w:tc>
                <w:tcPr>
                  <w:tcW w:w="430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Поливни маркучи с вградени капкообразуватели (изключва поливни маркучи с външни капкообразуватели)</w:t>
                  </w:r>
                </w:p>
              </w:tc>
              <w:tc>
                <w:tcPr>
                  <w:tcW w:w="216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3135" w:type="dxa"/>
                  <w:vMerge/>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312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Поливни маркучи с външни капкообразуватели</w:t>
                  </w:r>
                </w:p>
              </w:tc>
              <w:tc>
                <w:tcPr>
                  <w:tcW w:w="430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Поливни маркучи с външни капкообразуватели (изкл</w:t>
                  </w:r>
                  <w:r>
                    <w:rPr>
                      <w:rFonts w:ascii="Times New Roman" w:hAnsi="Times New Roman" w:cs="Times New Roman"/>
                      <w:sz w:val="24"/>
                      <w:szCs w:val="24"/>
                      <w:lang w:val="x-none"/>
                    </w:rPr>
                    <w:t xml:space="preserve">ючва поливни маркучи с вградени капкообразуватели) </w:t>
                  </w:r>
                </w:p>
              </w:tc>
              <w:tc>
                <w:tcPr>
                  <w:tcW w:w="216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3135" w:type="dxa"/>
                  <w:vMerge/>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312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Фитинги </w:t>
                  </w:r>
                </w:p>
              </w:tc>
              <w:tc>
                <w:tcPr>
                  <w:tcW w:w="430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Куки, крайни скоби, снадки, окачващи елементи, тел или корда (тел при подпорна конструкция от метални, дървени или бетонови колове, корда само при подпорната конструкция от дървени колове) </w:t>
                  </w:r>
                </w:p>
              </w:tc>
              <w:tc>
                <w:tcPr>
                  <w:tcW w:w="216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3135" w:type="dxa"/>
                  <w:vMerge/>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312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Разпределителни тръбопроводи</w:t>
                  </w:r>
                </w:p>
              </w:tc>
              <w:tc>
                <w:tcPr>
                  <w:tcW w:w="430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Тръби </w:t>
                  </w:r>
                </w:p>
              </w:tc>
              <w:tc>
                <w:tcPr>
                  <w:tcW w:w="216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3135" w:type="dxa"/>
                  <w:vMerge/>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312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Фитинги за подвързване на разпределителни тръбопроводи</w:t>
                  </w:r>
                </w:p>
              </w:tc>
              <w:tc>
                <w:tcPr>
                  <w:tcW w:w="430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Муфи, колена, тройници, тапи, водовземни възли, адаптори, тръби </w:t>
                  </w:r>
                </w:p>
              </w:tc>
              <w:tc>
                <w:tcPr>
                  <w:tcW w:w="216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3135" w:type="dxa"/>
                  <w:vMerge/>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312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Земни работи</w:t>
                  </w:r>
                </w:p>
              </w:tc>
              <w:tc>
                <w:tcPr>
                  <w:tcW w:w="430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16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3135" w:type="dxa"/>
                  <w:vMerge/>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312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Монтаж</w:t>
                  </w:r>
                </w:p>
              </w:tc>
              <w:tc>
                <w:tcPr>
                  <w:tcW w:w="430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16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0560" w:type="dxa"/>
                  <w:gridSpan w:val="3"/>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Общо лв. за </w:t>
                  </w:r>
                  <w:r>
                    <w:rPr>
                      <w:rFonts w:ascii="Times New Roman" w:hAnsi="Times New Roman" w:cs="Times New Roman"/>
                      <w:sz w:val="24"/>
                      <w:szCs w:val="24"/>
                      <w:lang w:val="x-none"/>
                    </w:rPr>
                    <w:t>вътремрежово</w:t>
                  </w:r>
                  <w:r>
                    <w:rPr>
                      <w:rFonts w:ascii="Times New Roman" w:hAnsi="Times New Roman" w:cs="Times New Roman"/>
                      <w:b/>
                      <w:bCs/>
                      <w:sz w:val="24"/>
                      <w:szCs w:val="24"/>
                      <w:lang w:val="x-none"/>
                    </w:rPr>
                    <w:t xml:space="preserve"> оборудване с вграден </w:t>
                  </w:r>
                  <w:r>
                    <w:rPr>
                      <w:rFonts w:ascii="Times New Roman" w:hAnsi="Times New Roman" w:cs="Times New Roman"/>
                      <w:sz w:val="24"/>
                      <w:szCs w:val="24"/>
                      <w:lang w:val="x-none"/>
                    </w:rPr>
                    <w:t>капкообр</w:t>
                  </w:r>
                  <w:r>
                    <w:rPr>
                      <w:rFonts w:ascii="Times New Roman" w:hAnsi="Times New Roman" w:cs="Times New Roman"/>
                      <w:b/>
                      <w:bCs/>
                      <w:sz w:val="24"/>
                      <w:szCs w:val="24"/>
                      <w:lang w:val="x-none"/>
                    </w:rPr>
                    <w:t>.</w:t>
                  </w:r>
                </w:p>
              </w:tc>
              <w:tc>
                <w:tcPr>
                  <w:tcW w:w="216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4 006</w:t>
                  </w:r>
                </w:p>
              </w:tc>
            </w:tr>
            <w:tr w:rsidR="00000000">
              <w:trPr>
                <w:tblCellSpacing w:w="0" w:type="dxa"/>
              </w:trPr>
              <w:tc>
                <w:tcPr>
                  <w:tcW w:w="10560" w:type="dxa"/>
                  <w:gridSpan w:val="3"/>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Общо лв. за </w:t>
                  </w:r>
                  <w:r>
                    <w:rPr>
                      <w:rFonts w:ascii="Times New Roman" w:hAnsi="Times New Roman" w:cs="Times New Roman"/>
                      <w:sz w:val="24"/>
                      <w:szCs w:val="24"/>
                      <w:lang w:val="x-none"/>
                    </w:rPr>
                    <w:t>вътремрежово</w:t>
                  </w:r>
                  <w:r>
                    <w:rPr>
                      <w:rFonts w:ascii="Times New Roman" w:hAnsi="Times New Roman" w:cs="Times New Roman"/>
                      <w:b/>
                      <w:bCs/>
                      <w:sz w:val="24"/>
                      <w:szCs w:val="24"/>
                      <w:lang w:val="x-none"/>
                    </w:rPr>
                    <w:t xml:space="preserve"> оборудване без вграден </w:t>
                  </w:r>
                  <w:r>
                    <w:rPr>
                      <w:rFonts w:ascii="Times New Roman" w:hAnsi="Times New Roman" w:cs="Times New Roman"/>
                      <w:sz w:val="24"/>
                      <w:szCs w:val="24"/>
                      <w:lang w:val="x-none"/>
                    </w:rPr>
                    <w:t>капкообр</w:t>
                  </w:r>
                  <w:r>
                    <w:rPr>
                      <w:rFonts w:ascii="Times New Roman" w:hAnsi="Times New Roman" w:cs="Times New Roman"/>
                      <w:b/>
                      <w:bCs/>
                      <w:sz w:val="24"/>
                      <w:szCs w:val="24"/>
                      <w:lang w:val="x-none"/>
                    </w:rPr>
                    <w:t>.</w:t>
                  </w:r>
                </w:p>
              </w:tc>
              <w:tc>
                <w:tcPr>
                  <w:tcW w:w="216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4 046</w:t>
                  </w: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3"/>
          <w:wAfter w:w="4635" w:type="dxa"/>
          <w:tblCellSpacing w:w="15" w:type="dxa"/>
        </w:trPr>
        <w:tc>
          <w:tcPr>
            <w:tcW w:w="9645" w:type="dxa"/>
            <w:tcBorders>
              <w:top w:val="nil"/>
              <w:left w:val="nil"/>
              <w:bottom w:val="nil"/>
              <w:right w:val="nil"/>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t xml:space="preserve">* Примери за изчисляване на пределната цена за дейност </w:t>
            </w:r>
            <w:r>
              <w:rPr>
                <w:rFonts w:ascii="Times New Roman" w:hAnsi="Times New Roman" w:cs="Times New Roman"/>
                <w:i/>
                <w:iCs/>
                <w:sz w:val="24"/>
                <w:szCs w:val="24"/>
                <w:lang w:val="x-none"/>
              </w:rPr>
              <w:lastRenderedPageBreak/>
              <w:t>"Автоматизирани системи за капково напояване":</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p>
        </w:tc>
      </w:tr>
      <w:tr w:rsidR="00000000">
        <w:trPr>
          <w:gridAfter w:val="3"/>
          <w:wAfter w:w="4635" w:type="dxa"/>
          <w:tblCellSpacing w:w="15" w:type="dxa"/>
        </w:trPr>
        <w:tc>
          <w:tcPr>
            <w:tcW w:w="9645" w:type="dxa"/>
            <w:tcBorders>
              <w:top w:val="nil"/>
              <w:left w:val="nil"/>
              <w:bottom w:val="nil"/>
              <w:right w:val="nil"/>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lastRenderedPageBreak/>
              <w:t>– За лозово насаждение с площ от 7,4 ха пределната цена за изграждане на а</w:t>
            </w:r>
            <w:r>
              <w:rPr>
                <w:rFonts w:ascii="Times New Roman" w:hAnsi="Times New Roman" w:cs="Times New Roman"/>
                <w:i/>
                <w:iCs/>
                <w:sz w:val="24"/>
                <w:szCs w:val="24"/>
                <w:lang w:val="x-none"/>
              </w:rPr>
              <w:t xml:space="preserve">втоматизирана система за капково напояване се изчислява: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p>
        </w:tc>
      </w:tr>
      <w:tr w:rsidR="00000000">
        <w:trPr>
          <w:gridAfter w:val="3"/>
          <w:wAfter w:w="4635" w:type="dxa"/>
          <w:tblCellSpacing w:w="15" w:type="dxa"/>
        </w:trPr>
        <w:tc>
          <w:tcPr>
            <w:tcW w:w="9645" w:type="dxa"/>
            <w:tcBorders>
              <w:top w:val="nil"/>
              <w:left w:val="nil"/>
              <w:bottom w:val="nil"/>
              <w:right w:val="nil"/>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t>(водовземане)14 884+(помпена станция)21 143+(филтърна група)7346+(торовнасяне)4022+(тръбопроводи)25 070+(автоматизация)11 974=84 439 лв. за компонентите с променлив характер</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p>
        </w:tc>
      </w:tr>
      <w:tr w:rsidR="00000000">
        <w:trPr>
          <w:gridAfter w:val="3"/>
          <w:wAfter w:w="4635" w:type="dxa"/>
          <w:tblCellSpacing w:w="15" w:type="dxa"/>
        </w:trPr>
        <w:tc>
          <w:tcPr>
            <w:tcW w:w="9645" w:type="dxa"/>
            <w:tcBorders>
              <w:top w:val="nil"/>
              <w:left w:val="nil"/>
              <w:bottom w:val="nil"/>
              <w:right w:val="nil"/>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t>4046*7,4=29 940,4 лв. за компонента с постоянен характер</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p>
        </w:tc>
      </w:tr>
      <w:tr w:rsidR="00000000">
        <w:trPr>
          <w:gridAfter w:val="3"/>
          <w:wAfter w:w="4635" w:type="dxa"/>
          <w:tblCellSpacing w:w="15" w:type="dxa"/>
        </w:trPr>
        <w:tc>
          <w:tcPr>
            <w:tcW w:w="9645" w:type="dxa"/>
            <w:tcBorders>
              <w:top w:val="nil"/>
              <w:left w:val="nil"/>
              <w:bottom w:val="nil"/>
              <w:right w:val="nil"/>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t>84 439+29 940,4=114 379,4 лв. общо за цялата площ от 7,4 ха.</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p>
        </w:tc>
      </w:tr>
      <w:tr w:rsidR="00000000">
        <w:trPr>
          <w:gridAfter w:val="3"/>
          <w:wAfter w:w="4635" w:type="dxa"/>
          <w:tblCellSpacing w:w="15" w:type="dxa"/>
        </w:trPr>
        <w:tc>
          <w:tcPr>
            <w:tcW w:w="9645" w:type="dxa"/>
            <w:tcBorders>
              <w:top w:val="nil"/>
              <w:left w:val="nil"/>
              <w:bottom w:val="nil"/>
              <w:right w:val="nil"/>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t>– За лозово насаждение с площ от 17 ха пределната цена за изграждане на автоматизирана система за капково напояване се изчислява:</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p>
        </w:tc>
      </w:tr>
      <w:tr w:rsidR="00000000">
        <w:trPr>
          <w:gridAfter w:val="3"/>
          <w:wAfter w:w="4635" w:type="dxa"/>
          <w:tblCellSpacing w:w="15" w:type="dxa"/>
        </w:trPr>
        <w:tc>
          <w:tcPr>
            <w:tcW w:w="9645" w:type="dxa"/>
            <w:tcBorders>
              <w:top w:val="nil"/>
              <w:left w:val="nil"/>
              <w:bottom w:val="nil"/>
              <w:right w:val="nil"/>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t>(водовземане)31 094+(помпена станция)24 163+(филтърна група)8452+(торовнасяне)8044+(тръбопроводи)51 189+(автоматизация)51 206=174 148 лв. за компонентите с променлив характер</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p>
        </w:tc>
      </w:tr>
      <w:tr w:rsidR="00000000">
        <w:trPr>
          <w:gridAfter w:val="3"/>
          <w:wAfter w:w="4635" w:type="dxa"/>
          <w:tblCellSpacing w:w="15" w:type="dxa"/>
        </w:trPr>
        <w:tc>
          <w:tcPr>
            <w:tcW w:w="9645" w:type="dxa"/>
            <w:tcBorders>
              <w:top w:val="nil"/>
              <w:left w:val="nil"/>
              <w:bottom w:val="nil"/>
              <w:right w:val="nil"/>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t>4046*17=68 782 лв. за компонента с постоянен характер</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p>
        </w:tc>
      </w:tr>
      <w:tr w:rsidR="00000000">
        <w:trPr>
          <w:gridAfter w:val="3"/>
          <w:wAfter w:w="4635" w:type="dxa"/>
          <w:tblCellSpacing w:w="15" w:type="dxa"/>
        </w:trPr>
        <w:tc>
          <w:tcPr>
            <w:tcW w:w="9645" w:type="dxa"/>
            <w:tcBorders>
              <w:top w:val="nil"/>
              <w:left w:val="nil"/>
              <w:bottom w:val="nil"/>
              <w:right w:val="nil"/>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t>174 148+68 782=242 930 лв. общо за цялата площ от 17 ха.</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p>
        </w:tc>
      </w:tr>
      <w:tr w:rsidR="00000000">
        <w:trPr>
          <w:gridAfter w:val="3"/>
          <w:wAfter w:w="4635" w:type="dxa"/>
          <w:tblCellSpacing w:w="15" w:type="dxa"/>
        </w:trPr>
        <w:tc>
          <w:tcPr>
            <w:tcW w:w="9645" w:type="dxa"/>
            <w:tcBorders>
              <w:top w:val="nil"/>
              <w:left w:val="nil"/>
              <w:bottom w:val="nil"/>
              <w:right w:val="nil"/>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t>– За лозово насаждение с площ от 60 ха пределната цена за изграждане на автоматизирана система за капково напояване се изчислява:</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p>
        </w:tc>
      </w:tr>
      <w:tr w:rsidR="00000000">
        <w:trPr>
          <w:gridAfter w:val="3"/>
          <w:wAfter w:w="4635" w:type="dxa"/>
          <w:tblCellSpacing w:w="15" w:type="dxa"/>
        </w:trPr>
        <w:tc>
          <w:tcPr>
            <w:tcW w:w="9645" w:type="dxa"/>
            <w:tcBorders>
              <w:top w:val="nil"/>
              <w:left w:val="nil"/>
              <w:bottom w:val="nil"/>
              <w:right w:val="nil"/>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t>(водовземане)51 074+(помпена станция)29 078+(филтърна група</w:t>
            </w:r>
            <w:r>
              <w:rPr>
                <w:rFonts w:ascii="Times New Roman" w:hAnsi="Times New Roman" w:cs="Times New Roman"/>
                <w:i/>
                <w:iCs/>
                <w:sz w:val="24"/>
                <w:szCs w:val="24"/>
                <w:lang w:val="x-none"/>
              </w:rPr>
              <w:t>)21 178+(торовнасяне)12 066+(тръбопроводи)152 613+(автоматизация)101 245=367 254 лв. за компонентите с променлив характер</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p>
        </w:tc>
      </w:tr>
      <w:tr w:rsidR="00000000">
        <w:trPr>
          <w:gridAfter w:val="3"/>
          <w:wAfter w:w="4635" w:type="dxa"/>
          <w:tblCellSpacing w:w="15" w:type="dxa"/>
        </w:trPr>
        <w:tc>
          <w:tcPr>
            <w:tcW w:w="9645" w:type="dxa"/>
            <w:tcBorders>
              <w:top w:val="nil"/>
              <w:left w:val="nil"/>
              <w:bottom w:val="nil"/>
              <w:right w:val="nil"/>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lastRenderedPageBreak/>
              <w:t>4046*60=242 760 лв. за компонента с постоянен характер</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p>
        </w:tc>
      </w:tr>
      <w:tr w:rsidR="00000000">
        <w:trPr>
          <w:gridAfter w:val="3"/>
          <w:wAfter w:w="4635" w:type="dxa"/>
          <w:tblCellSpacing w:w="15" w:type="dxa"/>
        </w:trPr>
        <w:tc>
          <w:tcPr>
            <w:tcW w:w="9645" w:type="dxa"/>
            <w:tcBorders>
              <w:top w:val="nil"/>
              <w:left w:val="nil"/>
              <w:bottom w:val="nil"/>
              <w:right w:val="nil"/>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t>367 254+242 760=610 014 лв. общо за цялата площ от 60 ха.</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p>
        </w:tc>
      </w:tr>
    </w:tbl>
    <w:p w:rsidR="00000000" w:rsidRDefault="0093243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w:t>
      </w:r>
      <w:r>
        <w:rPr>
          <w:rFonts w:ascii="Courier New" w:hAnsi="Courier New" w:cs="Courier New"/>
          <w:b/>
          <w:bCs/>
          <w:sz w:val="20"/>
          <w:szCs w:val="20"/>
          <w:lang w:val="x-none"/>
        </w:rPr>
        <w:t>ие № 2</w:t>
      </w:r>
    </w:p>
    <w:p w:rsidR="00000000"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8, ал. 6</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9645" w:type="dxa"/>
            <w:tcBorders>
              <w:top w:val="nil"/>
              <w:left w:val="nil"/>
              <w:bottom w:val="nil"/>
              <w:right w:val="nil"/>
            </w:tcBorders>
            <w:vAlign w:val="center"/>
          </w:tcPr>
          <w:p w:rsidR="00000000"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Определяне на парично обезщетение за загуба на доход по мярка "Преструктуриране и конверсия на лозя"</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Паричното обезщетение за загуба на доход се изчислява по следната формула: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ПОЗД = (СГД(n-2) + СГД(n-1)) х РЗП) х ЦКГ),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където: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ПОЗД е паричното обезщетение за загуба на доход;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СГД(n-2) – средният годишен добив на хектар за втората година преди извършване на изкореняване;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СГД(n-1) – средният годишен добив на хектар за първата година преди извършване на изко</w:t>
            </w:r>
            <w:r>
              <w:rPr>
                <w:rFonts w:ascii="Times New Roman" w:hAnsi="Times New Roman" w:cs="Times New Roman"/>
                <w:sz w:val="24"/>
                <w:szCs w:val="24"/>
                <w:lang w:val="x-none"/>
              </w:rPr>
              <w:t xml:space="preserve">реняване;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РЗП – реално засадена площ (определя се съгласно площта, върху която е създадено новото лозово насаждение);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ЦКГ – цената на килограм грозде.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СГД се изчислява от ИАЛВ по данни от подадените за съответните имоти декларации за реколта</w:t>
            </w:r>
            <w:r>
              <w:rPr>
                <w:rFonts w:ascii="Times New Roman" w:hAnsi="Times New Roman" w:cs="Times New Roman"/>
                <w:sz w:val="24"/>
                <w:szCs w:val="24"/>
                <w:lang w:val="x-none"/>
              </w:rPr>
              <w:t xml:space="preserve"> от грозде в съответствие с Делегиран регламент (ЕС) 2018/273 на Комисията от 11 декември 2017 г. за допълнение на Регламент (ЕС) № 1308/2013 на Европейския парламент и на Съвета по отношение на схемата за разрешаване на лозови насаждения, лозарския регист</w:t>
            </w:r>
            <w:r>
              <w:rPr>
                <w:rFonts w:ascii="Times New Roman" w:hAnsi="Times New Roman" w:cs="Times New Roman"/>
                <w:sz w:val="24"/>
                <w:szCs w:val="24"/>
                <w:lang w:val="x-none"/>
              </w:rPr>
              <w:t>ър, придружаващите документи и сертифицирането, входящия и изходящия регистър, задължителните декларации, уведомленията и публикуването на подадената в тях информация, както и за допълнение на Регламент (ЕС) № 1306/2013 на Европейския парламент и на Съвета</w:t>
            </w:r>
            <w:r>
              <w:rPr>
                <w:rFonts w:ascii="Times New Roman" w:hAnsi="Times New Roman" w:cs="Times New Roman"/>
                <w:sz w:val="24"/>
                <w:szCs w:val="24"/>
                <w:lang w:val="x-none"/>
              </w:rPr>
              <w:t xml:space="preserve"> по отношение на съответните проверки и санкции, за изменение на регламенти (ЕО) № 555/2008, (ЕО) № 606/2009 и (ЕО) № 607/2009 на Комисията и за отмяна </w:t>
            </w:r>
            <w:r>
              <w:rPr>
                <w:rFonts w:ascii="Times New Roman" w:hAnsi="Times New Roman" w:cs="Times New Roman"/>
                <w:sz w:val="24"/>
                <w:szCs w:val="24"/>
                <w:lang w:val="x-none"/>
              </w:rPr>
              <w:lastRenderedPageBreak/>
              <w:t>на Регламент (ЕО) № 436/2009 на Комисията и на Делегиран регламент (ЕС) 2015/560 на Комисията (OB, L 58,</w:t>
            </w:r>
            <w:r>
              <w:rPr>
                <w:rFonts w:ascii="Times New Roman" w:hAnsi="Times New Roman" w:cs="Times New Roman"/>
                <w:sz w:val="24"/>
                <w:szCs w:val="24"/>
                <w:lang w:val="x-none"/>
              </w:rPr>
              <w:t xml:space="preserve"> 28.2.2018 г.).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93243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Приложение № 3</w:t>
      </w:r>
    </w:p>
    <w:p w:rsidR="00000000"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13, ал. 6</w:t>
      </w:r>
    </w:p>
    <w:p w:rsidR="00000000"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(Изм. и доп. – ДВ, бр. 8 от 2019 г., </w:t>
      </w:r>
    </w:p>
    <w:p w:rsidR="00000000"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в сила от 25.01.2019 г., </w:t>
      </w:r>
    </w:p>
    <w:p w:rsidR="00000000"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изм., бр. 20 от 2022 г., </w:t>
      </w:r>
    </w:p>
    <w:p w:rsidR="00000000"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 сила от 11.03.2022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10185" w:type="dxa"/>
            <w:tcBorders>
              <w:top w:val="nil"/>
              <w:left w:val="nil"/>
              <w:bottom w:val="nil"/>
              <w:right w:val="nil"/>
            </w:tcBorders>
            <w:vAlign w:val="center"/>
          </w:tcPr>
          <w:p w:rsidR="00000000"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Критерии за оценка на проекти, подадени по мярка "Преструктуриране и конверсия на лозя"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2550"/>
              <w:gridCol w:w="2550"/>
              <w:gridCol w:w="2565"/>
              <w:gridCol w:w="2565"/>
            </w:tblGrid>
            <w:tr w:rsidR="00000000">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Критерий</w:t>
                  </w:r>
                </w:p>
              </w:tc>
              <w:tc>
                <w:tcPr>
                  <w:tcW w:w="253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Минимално изискване</w:t>
                  </w:r>
                </w:p>
              </w:tc>
              <w:tc>
                <w:tcPr>
                  <w:tcW w:w="255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Информация от</w:t>
                  </w:r>
                </w:p>
              </w:tc>
              <w:tc>
                <w:tcPr>
                  <w:tcW w:w="255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Брой точки</w:t>
                  </w:r>
                </w:p>
              </w:tc>
            </w:tr>
            <w:tr w:rsidR="00000000">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1.(Доп. – ДВ, бр. 8 от 2019 г., в сила от 25.01.2019 г.)Получена подкрепа от Съюза по мярка "Преструктуриране и конверсия на винени лозя" и "Преструктуриране и конверсия на лозя" от националните</w:t>
                  </w:r>
                  <w:r>
                    <w:rPr>
                      <w:rFonts w:ascii="Times New Roman" w:hAnsi="Times New Roman" w:cs="Times New Roman"/>
                      <w:sz w:val="24"/>
                      <w:szCs w:val="24"/>
                      <w:lang w:val="x-none"/>
                    </w:rPr>
                    <w:t xml:space="preserve"> програми за подпомагане на лозаро-винарския сектор в България</w:t>
                  </w:r>
                </w:p>
              </w:tc>
              <w:tc>
                <w:tcPr>
                  <w:tcW w:w="253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Кандидатът не е одобрен за финансово подпомагане по мярката и/или не е получавал подпомагане по мярката към датата на подаване на заявлението за кандидатстване. Кандидатът има най-малко 2-годи</w:t>
                  </w:r>
                  <w:r>
                    <w:rPr>
                      <w:rFonts w:ascii="Times New Roman" w:hAnsi="Times New Roman" w:cs="Times New Roman"/>
                      <w:sz w:val="24"/>
                      <w:szCs w:val="24"/>
                      <w:lang w:val="x-none"/>
                    </w:rPr>
                    <w:t>шна история като производител на винено грозде</w:t>
                  </w:r>
                </w:p>
              </w:tc>
              <w:tc>
                <w:tcPr>
                  <w:tcW w:w="255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ИСАК – предходни кандидатствания по НППЛВС. Справка за актуално състояние на лозарските стопанства на кандидата съгласно чл. 56, ал. 7.</w:t>
                  </w:r>
                </w:p>
              </w:tc>
              <w:tc>
                <w:tcPr>
                  <w:tcW w:w="255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т., когато е получил подкрепа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20 т., когато не е получавал подкрепа</w:t>
                  </w:r>
                </w:p>
              </w:tc>
            </w:tr>
            <w:tr w:rsidR="00000000">
              <w:trPr>
                <w:tblCellSpacing w:w="0" w:type="dxa"/>
              </w:trPr>
              <w:tc>
                <w:tcPr>
                  <w:tcW w:w="2535"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20 от 2022 г., в сила от 11.03.2022 г.) Проект с дейности в стопанства за производство на биологични продукти и/или стопанства в преход към биологично производство на продукти</w:t>
                  </w:r>
                </w:p>
              </w:tc>
              <w:tc>
                <w:tcPr>
                  <w:tcW w:w="2535"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Всички дейности по проекта са свързани с производство на б</w:t>
                  </w:r>
                  <w:r>
                    <w:rPr>
                      <w:rFonts w:ascii="Times New Roman" w:hAnsi="Times New Roman" w:cs="Times New Roman"/>
                      <w:sz w:val="24"/>
                      <w:szCs w:val="24"/>
                      <w:lang w:val="x-none"/>
                    </w:rPr>
                    <w:t>иологични продукти и/или продукти в преход към биологично производство</w:t>
                  </w:r>
                </w:p>
              </w:tc>
              <w:tc>
                <w:tcPr>
                  <w:tcW w:w="255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Договор за контрол по смисъла на чл. 18, ал. 3 от Закона за прилагане на Общата организация на пазарите на земеделски продукти на Европейския съюз (ЗПООПЗПЕС) с контролиращо лице, полу</w:t>
                  </w:r>
                  <w:r>
                    <w:rPr>
                      <w:rFonts w:ascii="Times New Roman" w:hAnsi="Times New Roman" w:cs="Times New Roman"/>
                      <w:sz w:val="24"/>
                      <w:szCs w:val="24"/>
                      <w:lang w:val="x-none"/>
                    </w:rPr>
                    <w:t xml:space="preserve">чило разрешение от министъра на земеделието за осъществяване на контрол за спазване правилата на биологичното </w:t>
                  </w:r>
                  <w:r>
                    <w:rPr>
                      <w:rFonts w:ascii="Times New Roman" w:hAnsi="Times New Roman" w:cs="Times New Roman"/>
                      <w:sz w:val="24"/>
                      <w:szCs w:val="24"/>
                      <w:lang w:val="x-none"/>
                    </w:rPr>
                    <w:lastRenderedPageBreak/>
                    <w:t>производство по реда на чл. 19</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 20 ЗПООПЗПЕС, сключен поне една година преди подаването на заявлението за издаване на удостоверение за кандидатс</w:t>
                  </w:r>
                  <w:r>
                    <w:rPr>
                      <w:rFonts w:ascii="Times New Roman" w:hAnsi="Times New Roman" w:cs="Times New Roman"/>
                      <w:sz w:val="24"/>
                      <w:szCs w:val="24"/>
                      <w:lang w:val="x-none"/>
                    </w:rPr>
                    <w:t>тване, заедно с копие от сертификационно писмо от контролиращото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лице, удостоверяващо, че е проведена най-малко първа инспекция, или копие от сертификат от контролиращо лице, удостоверяващ, че кандидатът е производител на продукт/и, сертифициран/и като би</w:t>
                  </w:r>
                  <w:r>
                    <w:rPr>
                      <w:rFonts w:ascii="Times New Roman" w:hAnsi="Times New Roman" w:cs="Times New Roman"/>
                      <w:sz w:val="24"/>
                      <w:szCs w:val="24"/>
                      <w:lang w:val="x-none"/>
                    </w:rPr>
                    <w:t>ологичен/ни</w:t>
                  </w:r>
                </w:p>
              </w:tc>
              <w:tc>
                <w:tcPr>
                  <w:tcW w:w="255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 т.</w:t>
                  </w:r>
                </w:p>
              </w:tc>
            </w:tr>
            <w:tr w:rsidR="00000000">
              <w:trPr>
                <w:tblCellSpacing w:w="0" w:type="dxa"/>
              </w:trPr>
              <w:tc>
                <w:tcPr>
                  <w:tcW w:w="2535"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Проектът се реализира на територията на Северозападен район</w:t>
                  </w:r>
                </w:p>
              </w:tc>
              <w:tc>
                <w:tcPr>
                  <w:tcW w:w="2535"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Дейностите по проекта се реализират на площи, изцяло попадащи на територията на една или няколко административни области от Северозападен район, когато площите, с които се</w:t>
                  </w:r>
                  <w:r>
                    <w:rPr>
                      <w:rFonts w:ascii="Times New Roman" w:hAnsi="Times New Roman" w:cs="Times New Roman"/>
                      <w:sz w:val="24"/>
                      <w:szCs w:val="24"/>
                      <w:lang w:val="x-none"/>
                    </w:rPr>
                    <w:t xml:space="preserve"> кандидатства, попадат в области, които се оценяват с различен брой точки, най-малко 80 на сто от тях следва да се намират в областта с по-високия брой точки</w:t>
                  </w:r>
                </w:p>
              </w:tc>
              <w:tc>
                <w:tcPr>
                  <w:tcW w:w="255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План за преструктуриране и конверсия</w:t>
                  </w:r>
                </w:p>
              </w:tc>
              <w:tc>
                <w:tcPr>
                  <w:tcW w:w="255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т. за областите Видин, Монтана и Враца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т. за област Ло</w:t>
                  </w:r>
                  <w:r>
                    <w:rPr>
                      <w:rFonts w:ascii="Times New Roman" w:hAnsi="Times New Roman" w:cs="Times New Roman"/>
                      <w:sz w:val="24"/>
                      <w:szCs w:val="24"/>
                      <w:lang w:val="x-none"/>
                    </w:rPr>
                    <w:t xml:space="preserve">веч и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т. за област Плевен</w:t>
                  </w:r>
                </w:p>
              </w:tc>
            </w:tr>
            <w:tr w:rsidR="00000000">
              <w:trPr>
                <w:tblCellSpacing w:w="0" w:type="dxa"/>
              </w:trPr>
              <w:tc>
                <w:tcPr>
                  <w:tcW w:w="2535"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4.(Изм. – ДВ, бр. 8 от 2019 г., в сила от </w:t>
                  </w:r>
                  <w:r>
                    <w:rPr>
                      <w:rFonts w:ascii="Times New Roman" w:hAnsi="Times New Roman" w:cs="Times New Roman"/>
                      <w:sz w:val="24"/>
                      <w:szCs w:val="24"/>
                      <w:lang w:val="x-none"/>
                    </w:rPr>
                    <w:lastRenderedPageBreak/>
                    <w:t xml:space="preserve">25.01.2019 г.) Проектът е за райони и сортове грозде за производство на вина със ЗНП </w:t>
                  </w:r>
                </w:p>
              </w:tc>
              <w:tc>
                <w:tcPr>
                  <w:tcW w:w="2535"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Дейностите по ППК се реализират за </w:t>
                  </w:r>
                  <w:r>
                    <w:rPr>
                      <w:rFonts w:ascii="Times New Roman" w:hAnsi="Times New Roman" w:cs="Times New Roman"/>
                      <w:sz w:val="24"/>
                      <w:szCs w:val="24"/>
                      <w:lang w:val="x-none"/>
                    </w:rPr>
                    <w:lastRenderedPageBreak/>
                    <w:t>райони и сортове грозде за производство на вина със ЗНП</w:t>
                  </w:r>
                </w:p>
              </w:tc>
              <w:tc>
                <w:tcPr>
                  <w:tcW w:w="255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План</w:t>
                  </w:r>
                  <w:r>
                    <w:rPr>
                      <w:rFonts w:ascii="Times New Roman" w:hAnsi="Times New Roman" w:cs="Times New Roman"/>
                      <w:sz w:val="24"/>
                      <w:szCs w:val="24"/>
                      <w:lang w:val="x-none"/>
                    </w:rPr>
                    <w:t xml:space="preserve"> за преструктуриране и </w:t>
                  </w:r>
                  <w:r>
                    <w:rPr>
                      <w:rFonts w:ascii="Times New Roman" w:hAnsi="Times New Roman" w:cs="Times New Roman"/>
                      <w:sz w:val="24"/>
                      <w:szCs w:val="24"/>
                      <w:lang w:val="x-none"/>
                    </w:rPr>
                    <w:lastRenderedPageBreak/>
                    <w:t>конверсия</w:t>
                  </w:r>
                </w:p>
              </w:tc>
              <w:tc>
                <w:tcPr>
                  <w:tcW w:w="255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15 т.</w:t>
                  </w:r>
                </w:p>
              </w:tc>
            </w:tr>
            <w:tr w:rsidR="00000000">
              <w:trPr>
                <w:tblCellSpacing w:w="0" w:type="dxa"/>
              </w:trPr>
              <w:tc>
                <w:tcPr>
                  <w:tcW w:w="2535"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Проектът ще се реализира в район с производство на вина със ЗГУ</w:t>
                  </w:r>
                </w:p>
              </w:tc>
              <w:tc>
                <w:tcPr>
                  <w:tcW w:w="2535"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Дейностите по проекта се реализират на площи, изцяло попадащи в райони с производство на вина със ЗГУ</w:t>
                  </w:r>
                </w:p>
              </w:tc>
              <w:tc>
                <w:tcPr>
                  <w:tcW w:w="255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План за преструктуриране и конверсия</w:t>
                  </w:r>
                </w:p>
              </w:tc>
              <w:tc>
                <w:tcPr>
                  <w:tcW w:w="255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 т.</w:t>
                  </w:r>
                </w:p>
              </w:tc>
            </w:tr>
            <w:tr w:rsidR="00000000">
              <w:trPr>
                <w:tblCellSpacing w:w="0" w:type="dxa"/>
              </w:trPr>
              <w:tc>
                <w:tcPr>
                  <w:tcW w:w="2535"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Кандидати с лозарски стопанства с размер от 2 до 30 ха</w:t>
                  </w:r>
                </w:p>
              </w:tc>
              <w:tc>
                <w:tcPr>
                  <w:tcW w:w="2535"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Всички площи, заети с винени лозя, регистрирани в лозарското стопанство към датата на подаване на заявлението за подпомагане, да са с размер от 2 до 30 ха</w:t>
                  </w:r>
                </w:p>
              </w:tc>
              <w:tc>
                <w:tcPr>
                  <w:tcW w:w="255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Справка за актуално състояние на лозарс</w:t>
                  </w:r>
                  <w:r>
                    <w:rPr>
                      <w:rFonts w:ascii="Times New Roman" w:hAnsi="Times New Roman" w:cs="Times New Roman"/>
                      <w:sz w:val="24"/>
                      <w:szCs w:val="24"/>
                      <w:lang w:val="x-none"/>
                    </w:rPr>
                    <w:t>ките стопанства на кандидата;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Лозарски регистър;</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План за преструктуриране и конверсия</w:t>
                  </w:r>
                </w:p>
              </w:tc>
              <w:tc>
                <w:tcPr>
                  <w:tcW w:w="255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15 т.</w:t>
                  </w:r>
                </w:p>
              </w:tc>
            </w:tr>
            <w:tr w:rsidR="00000000">
              <w:trPr>
                <w:tblCellSpacing w:w="0" w:type="dxa"/>
              </w:trPr>
              <w:tc>
                <w:tcPr>
                  <w:tcW w:w="2535"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Кандидатът е млад гроздопроизводител</w:t>
                  </w:r>
                </w:p>
              </w:tc>
              <w:tc>
                <w:tcPr>
                  <w:tcW w:w="2535"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Проекти, предоставени от млади гроздопроизводители, които отговарят на следните условия: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физически лица, които към </w:t>
                  </w:r>
                  <w:r>
                    <w:rPr>
                      <w:rFonts w:ascii="Times New Roman" w:hAnsi="Times New Roman" w:cs="Times New Roman"/>
                      <w:sz w:val="24"/>
                      <w:szCs w:val="24"/>
                      <w:lang w:val="x-none"/>
                    </w:rPr>
                    <w:t>момента на подаване на заявлението за подпомагане са на възраст между 18 и 40 години и имат завършен 150-часов курс на обучение или диплома за завършено средно специално или висше образование в областта на лозарството;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еднолични търговци или еднолични д</w:t>
                  </w:r>
                  <w:r>
                    <w:rPr>
                      <w:rFonts w:ascii="Times New Roman" w:hAnsi="Times New Roman" w:cs="Times New Roman"/>
                      <w:sz w:val="24"/>
                      <w:szCs w:val="24"/>
                      <w:lang w:val="x-none"/>
                    </w:rPr>
                    <w:t xml:space="preserve">ружества с ограничена отговорност, регистрирани от </w:t>
                  </w:r>
                  <w:r>
                    <w:rPr>
                      <w:rFonts w:ascii="Times New Roman" w:hAnsi="Times New Roman" w:cs="Times New Roman"/>
                      <w:sz w:val="24"/>
                      <w:szCs w:val="24"/>
                      <w:lang w:val="x-none"/>
                    </w:rPr>
                    <w:lastRenderedPageBreak/>
                    <w:t>физически лица, които към момента на подаване на заявлението за подпомагане са на възраст между 18 и 40 години и имат завършен 150-часов курс на обучение или диплома за завършено средно специално или висше</w:t>
                  </w:r>
                  <w:r>
                    <w:rPr>
                      <w:rFonts w:ascii="Times New Roman" w:hAnsi="Times New Roman" w:cs="Times New Roman"/>
                      <w:sz w:val="24"/>
                      <w:szCs w:val="24"/>
                      <w:lang w:val="x-none"/>
                    </w:rPr>
                    <w:t xml:space="preserve"> образование в областта на лозарството</w:t>
                  </w:r>
                </w:p>
              </w:tc>
              <w:tc>
                <w:tcPr>
                  <w:tcW w:w="255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Лични данни за кандидата ФЛ;</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Справка в търговския регистър за кандидата ЮЛ;</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Копие от документ за завършен 150-часов курс на обучение или диплома за завършено средно специално или висше образование в областта на лоз</w:t>
                  </w:r>
                  <w:r>
                    <w:rPr>
                      <w:rFonts w:ascii="Times New Roman" w:hAnsi="Times New Roman" w:cs="Times New Roman"/>
                      <w:sz w:val="24"/>
                      <w:szCs w:val="24"/>
                      <w:lang w:val="x-none"/>
                    </w:rPr>
                    <w:t>арството</w:t>
                  </w:r>
                </w:p>
              </w:tc>
              <w:tc>
                <w:tcPr>
                  <w:tcW w:w="255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 т.</w:t>
                  </w:r>
                </w:p>
              </w:tc>
            </w:tr>
            <w:tr w:rsidR="00000000">
              <w:trPr>
                <w:tblCellSpacing w:w="0" w:type="dxa"/>
              </w:trPr>
              <w:tc>
                <w:tcPr>
                  <w:tcW w:w="2535"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(Изм. – ДВ, бр. 20 от 2022 г., в сила от 11.03.2022 г.) Проект, предоставен от групи/организации на производители на грозде</w:t>
                  </w:r>
                </w:p>
              </w:tc>
              <w:tc>
                <w:tcPr>
                  <w:tcW w:w="2535"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Проекти, представени от признати групи/организации на производители на грозде</w:t>
                  </w:r>
                </w:p>
              </w:tc>
              <w:tc>
                <w:tcPr>
                  <w:tcW w:w="255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Регистър на МЗм</w:t>
                  </w:r>
                </w:p>
              </w:tc>
              <w:tc>
                <w:tcPr>
                  <w:tcW w:w="255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15 т.</w:t>
                  </w: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93243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w:t>
      </w:r>
      <w:r>
        <w:rPr>
          <w:rFonts w:ascii="Courier New" w:hAnsi="Courier New" w:cs="Courier New"/>
          <w:b/>
          <w:bCs/>
          <w:sz w:val="20"/>
          <w:szCs w:val="20"/>
          <w:lang w:val="x-none"/>
        </w:rPr>
        <w:t>ожение № 4</w:t>
      </w:r>
    </w:p>
    <w:p w:rsidR="00000000"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32, ал. 2, т. 6</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9645" w:type="dxa"/>
            <w:tcBorders>
              <w:top w:val="nil"/>
              <w:left w:val="nil"/>
              <w:bottom w:val="nil"/>
              <w:right w:val="nil"/>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Показатели за оценка на резултатите, постигнати от изпълнението на действията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 да се направи оценка на успешните критерии за подпомагане чрез сравняване на очакваното въздействие с постигнатото въздействие, е необходи</w:t>
            </w:r>
            <w:r>
              <w:rPr>
                <w:rFonts w:ascii="Times New Roman" w:hAnsi="Times New Roman" w:cs="Times New Roman"/>
                <w:sz w:val="24"/>
                <w:szCs w:val="24"/>
                <w:lang w:val="x-none"/>
              </w:rPr>
              <w:t>мо да се анализират показателите за изпълнение, показателите за резултати и показателите за въздействие.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Показателите за изпълнение трябва да включват: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брой на организираните мероприятия;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брой отпечатани реклами и/или рекламни текстове в печатни изд</w:t>
            </w:r>
            <w:r>
              <w:rPr>
                <w:rFonts w:ascii="Times New Roman" w:hAnsi="Times New Roman" w:cs="Times New Roman"/>
                <w:sz w:val="24"/>
                <w:szCs w:val="24"/>
                <w:lang w:val="x-none"/>
              </w:rPr>
              <w:t>ания;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брой публикувани прессъобщения и/или разпратени покани за дадени събития;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брой на целевата група, към която са насочени конкретните дейности (брой на абонатите на бюлетини, които се разпространяват по пощата; брой на специалистите, до които са из</w:t>
            </w:r>
            <w:r>
              <w:rPr>
                <w:rFonts w:ascii="Times New Roman" w:hAnsi="Times New Roman" w:cs="Times New Roman"/>
                <w:sz w:val="24"/>
                <w:szCs w:val="24"/>
                <w:lang w:val="x-none"/>
              </w:rPr>
              <w:t>пратени рекламни материали и покани, др.).</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Показателите за резултатите трябва да включват: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брой на специалисти/експерти/вносители/потребители, участвали в мероприятията;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брой на специалисти/експерти/вносители/потребители, до които са достигнали рекл</w:t>
            </w:r>
            <w:r>
              <w:rPr>
                <w:rFonts w:ascii="Times New Roman" w:hAnsi="Times New Roman" w:cs="Times New Roman"/>
                <w:sz w:val="24"/>
                <w:szCs w:val="24"/>
                <w:lang w:val="x-none"/>
              </w:rPr>
              <w:t>амните кампании, рекламните материали, рекламните клипове, печатните и онлайн рекламите;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брой на специалисти/експерти/вносители/потребители, участвали в мероприятията и осъществили контакт с организациите производители, асоциациите и техните членове;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б</w:t>
            </w:r>
            <w:r>
              <w:rPr>
                <w:rFonts w:ascii="Times New Roman" w:hAnsi="Times New Roman" w:cs="Times New Roman"/>
                <w:sz w:val="24"/>
                <w:szCs w:val="24"/>
                <w:lang w:val="x-none"/>
              </w:rPr>
              <w:t>рой на посетителите на сайта;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значимост на отзивите в медиите.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Показателите за въздействие трябва да включват: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тенденции в продажбите в месеците след кампанията;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тенденции в продажбите на бенефициента в годината след кампаниите за популя</w:t>
            </w:r>
            <w:r>
              <w:rPr>
                <w:rFonts w:ascii="Times New Roman" w:hAnsi="Times New Roman" w:cs="Times New Roman"/>
                <w:sz w:val="24"/>
                <w:szCs w:val="24"/>
                <w:lang w:val="x-none"/>
              </w:rPr>
              <w:t xml:space="preserve">ризиране спрямо предишната година и спрямо общите тенденции в продажбите на въпросния пазар;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сравнение на разходите за маркетинг преди и след действията по популяризиране;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тенденции на консумиране на продукта в целевата държава;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стойно</w:t>
            </w:r>
            <w:r>
              <w:rPr>
                <w:rFonts w:ascii="Times New Roman" w:hAnsi="Times New Roman" w:cs="Times New Roman"/>
                <w:sz w:val="24"/>
                <w:szCs w:val="24"/>
                <w:lang w:val="x-none"/>
              </w:rPr>
              <w:t xml:space="preserve">ст и обем на износа на популяризирания продукт;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промяна на имиджа на продуктите с европейско качество, подобряване на репутацията;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възвръщаемост на инвестициите.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Кандидатът за предоставяне на финансова помощ може да използва и други пока</w:t>
            </w:r>
            <w:r>
              <w:rPr>
                <w:rFonts w:ascii="Times New Roman" w:hAnsi="Times New Roman" w:cs="Times New Roman"/>
                <w:sz w:val="24"/>
                <w:szCs w:val="24"/>
                <w:lang w:val="x-none"/>
              </w:rPr>
              <w:t xml:space="preserve">затели освен посочените, ако може да докаже, че те са по-подходящи с оглед характера на промоционалния проект.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93243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5</w:t>
      </w:r>
    </w:p>
    <w:p w:rsidR="00000000"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32, ал. 4</w:t>
      </w:r>
    </w:p>
    <w:p w:rsidR="00000000"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(Изм. – ДВ, бр. 39 от 2019 г., </w:t>
      </w:r>
    </w:p>
    <w:p w:rsidR="00000000"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 сила от 14.05.2019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12735" w:type="dxa"/>
            <w:tcBorders>
              <w:top w:val="nil"/>
              <w:left w:val="nil"/>
              <w:bottom w:val="nil"/>
              <w:right w:val="nil"/>
            </w:tcBorders>
            <w:vAlign w:val="center"/>
          </w:tcPr>
          <w:p w:rsidR="00000000"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Запитване за оферта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278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8530"/>
              <w:gridCol w:w="226"/>
              <w:gridCol w:w="4024"/>
            </w:tblGrid>
            <w:tr w:rsidR="00000000">
              <w:trPr>
                <w:tblCellSpacing w:w="0" w:type="dxa"/>
              </w:trPr>
              <w:tc>
                <w:tcPr>
                  <w:tcW w:w="849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(Име и адрес на кандидата)</w:t>
                  </w:r>
                </w:p>
              </w:tc>
              <w:tc>
                <w:tcPr>
                  <w:tcW w:w="4230" w:type="dxa"/>
                  <w:gridSpan w:val="2"/>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w:t>
                  </w:r>
                </w:p>
              </w:tc>
            </w:tr>
            <w:tr w:rsidR="00000000">
              <w:trPr>
                <w:tblCellSpacing w:w="0" w:type="dxa"/>
              </w:trPr>
              <w:tc>
                <w:tcPr>
                  <w:tcW w:w="849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230" w:type="dxa"/>
                  <w:gridSpan w:val="2"/>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849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230" w:type="dxa"/>
                  <w:gridSpan w:val="2"/>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849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230" w:type="dxa"/>
                  <w:gridSpan w:val="2"/>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(Име и адрес на оферента)</w:t>
                  </w:r>
                </w:p>
              </w:tc>
            </w:tr>
            <w:tr w:rsidR="00000000">
              <w:trPr>
                <w:tblCellSpacing w:w="0" w:type="dxa"/>
              </w:trPr>
              <w:tc>
                <w:tcPr>
                  <w:tcW w:w="849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230" w:type="dxa"/>
                  <w:gridSpan w:val="2"/>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849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230" w:type="dxa"/>
                  <w:gridSpan w:val="2"/>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849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230" w:type="dxa"/>
                  <w:gridSpan w:val="2"/>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849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230" w:type="dxa"/>
                  <w:gridSpan w:val="2"/>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2720" w:type="dxa"/>
                  <w:gridSpan w:val="3"/>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ЗАПИТВАНЕ ЗА ОФЕРТА</w:t>
                  </w:r>
                </w:p>
              </w:tc>
            </w:tr>
            <w:tr w:rsidR="00000000">
              <w:trPr>
                <w:tblCellSpacing w:w="0" w:type="dxa"/>
              </w:trPr>
              <w:tc>
                <w:tcPr>
                  <w:tcW w:w="12720" w:type="dxa"/>
                  <w:gridSpan w:val="3"/>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849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230" w:type="dxa"/>
                  <w:gridSpan w:val="2"/>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849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Бихме искали да ни представите оферта за:</w:t>
                  </w:r>
                </w:p>
              </w:tc>
              <w:tc>
                <w:tcPr>
                  <w:tcW w:w="4230" w:type="dxa"/>
                  <w:gridSpan w:val="2"/>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849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230" w:type="dxa"/>
                  <w:gridSpan w:val="2"/>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849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230" w:type="dxa"/>
                  <w:gridSpan w:val="2"/>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2720" w:type="dxa"/>
                  <w:gridSpan w:val="3"/>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Предлаганите от фирмата услуги и доставки с тяхната техническа спецификация (в случай че тя е по-подробна, може да я прило</w:t>
                  </w:r>
                  <w:r>
                    <w:rPr>
                      <w:rFonts w:ascii="Times New Roman" w:hAnsi="Times New Roman" w:cs="Times New Roman"/>
                      <w:sz w:val="24"/>
                      <w:szCs w:val="24"/>
                      <w:lang w:val="x-none"/>
                    </w:rPr>
                    <w:t>жите към бланката)</w:t>
                  </w:r>
                </w:p>
              </w:tc>
            </w:tr>
            <w:tr w:rsidR="00000000">
              <w:trPr>
                <w:tblCellSpacing w:w="0" w:type="dxa"/>
              </w:trPr>
              <w:tc>
                <w:tcPr>
                  <w:tcW w:w="12720" w:type="dxa"/>
                  <w:gridSpan w:val="3"/>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Вашата оферта трябва да съдържа:</w:t>
                  </w:r>
                </w:p>
              </w:tc>
            </w:tr>
            <w:tr w:rsidR="00000000">
              <w:trPr>
                <w:tblCellSpacing w:w="0" w:type="dxa"/>
              </w:trPr>
              <w:tc>
                <w:tcPr>
                  <w:tcW w:w="12720" w:type="dxa"/>
                  <w:gridSpan w:val="3"/>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Наименование и адрес на оферента (когато оферентите са местни лица, следва да са вписани в търговския регистър към Агенцията по вписванията; в случай на оференти чуждестранни лица следва да предста</w:t>
                  </w:r>
                  <w:r>
                    <w:rPr>
                      <w:rFonts w:ascii="Times New Roman" w:hAnsi="Times New Roman" w:cs="Times New Roman"/>
                      <w:sz w:val="24"/>
                      <w:szCs w:val="24"/>
                      <w:lang w:val="x-none"/>
                    </w:rPr>
                    <w:t>вят документ за правосубектност съгласно националното им законодателство)</w:t>
                  </w:r>
                </w:p>
              </w:tc>
            </w:tr>
            <w:tr w:rsidR="00000000">
              <w:trPr>
                <w:tblCellSpacing w:w="0" w:type="dxa"/>
              </w:trPr>
              <w:tc>
                <w:tcPr>
                  <w:tcW w:w="12720" w:type="dxa"/>
                  <w:gridSpan w:val="3"/>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Срок на изпълнение на разходите</w:t>
                  </w:r>
                </w:p>
              </w:tc>
            </w:tr>
            <w:tr w:rsidR="00000000">
              <w:trPr>
                <w:tblCellSpacing w:w="0" w:type="dxa"/>
              </w:trPr>
              <w:tc>
                <w:tcPr>
                  <w:tcW w:w="12720" w:type="dxa"/>
                  <w:gridSpan w:val="3"/>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Дата на издаване на офертата</w:t>
                  </w:r>
                </w:p>
              </w:tc>
            </w:tr>
            <w:tr w:rsidR="00000000">
              <w:trPr>
                <w:tblCellSpacing w:w="0" w:type="dxa"/>
              </w:trPr>
              <w:tc>
                <w:tcPr>
                  <w:tcW w:w="12720" w:type="dxa"/>
                  <w:gridSpan w:val="3"/>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Подпис и печат на оферента (за физически лица подпечатването не е задължително)</w:t>
                  </w:r>
                </w:p>
              </w:tc>
            </w:tr>
            <w:tr w:rsidR="00000000">
              <w:trPr>
                <w:tblCellSpacing w:w="0" w:type="dxa"/>
              </w:trPr>
              <w:tc>
                <w:tcPr>
                  <w:tcW w:w="12720" w:type="dxa"/>
                  <w:gridSpan w:val="3"/>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Подробна техническа с</w:t>
                  </w:r>
                  <w:r>
                    <w:rPr>
                      <w:rFonts w:ascii="Times New Roman" w:hAnsi="Times New Roman" w:cs="Times New Roman"/>
                      <w:sz w:val="24"/>
                      <w:szCs w:val="24"/>
                      <w:lang w:val="x-none"/>
                    </w:rPr>
                    <w:t>пецификация на дейностите</w:t>
                  </w:r>
                </w:p>
              </w:tc>
            </w:tr>
            <w:tr w:rsidR="00000000">
              <w:trPr>
                <w:tblCellSpacing w:w="0" w:type="dxa"/>
              </w:trPr>
              <w:tc>
                <w:tcPr>
                  <w:tcW w:w="12720" w:type="dxa"/>
                  <w:gridSpan w:val="3"/>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Цена в левове или в евро с описан ДДС</w:t>
                  </w:r>
                </w:p>
              </w:tc>
            </w:tr>
            <w:tr w:rsidR="00000000">
              <w:trPr>
                <w:tblCellSpacing w:w="0" w:type="dxa"/>
              </w:trPr>
              <w:tc>
                <w:tcPr>
                  <w:tcW w:w="12720" w:type="dxa"/>
                  <w:gridSpan w:val="3"/>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Офертата трябва да съдържа цялата необходима информация, за да бъде оценена, да бъде изготвена на официална бланка на представляваната от Вас фирма, подписана, подпечатана и да ни бъде </w:t>
                  </w:r>
                  <w:r>
                    <w:rPr>
                      <w:rFonts w:ascii="Times New Roman" w:hAnsi="Times New Roman" w:cs="Times New Roman"/>
                      <w:sz w:val="24"/>
                      <w:szCs w:val="24"/>
                      <w:lang w:val="x-none"/>
                    </w:rPr>
                    <w:t>изпратена по пощата, куриер или доставена лично.</w:t>
                  </w:r>
                </w:p>
              </w:tc>
            </w:tr>
            <w:tr w:rsidR="00000000">
              <w:trPr>
                <w:tblCellSpacing w:w="0" w:type="dxa"/>
              </w:trPr>
              <w:tc>
                <w:tcPr>
                  <w:tcW w:w="12720" w:type="dxa"/>
                  <w:gridSpan w:val="3"/>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2720" w:type="dxa"/>
                  <w:gridSpan w:val="3"/>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2720" w:type="dxa"/>
                  <w:gridSpan w:val="3"/>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8715" w:type="dxa"/>
                  <w:gridSpan w:val="2"/>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005"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8715" w:type="dxa"/>
                  <w:gridSpan w:val="2"/>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Подпис .....................................………………………….</w:t>
                  </w:r>
                </w:p>
              </w:tc>
              <w:tc>
                <w:tcPr>
                  <w:tcW w:w="4005"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8715" w:type="dxa"/>
                  <w:gridSpan w:val="2"/>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(печат)</w:t>
                  </w:r>
                </w:p>
              </w:tc>
              <w:tc>
                <w:tcPr>
                  <w:tcW w:w="4005"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8715" w:type="dxa"/>
                  <w:gridSpan w:val="2"/>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005"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(Име на кандидата)</w:t>
                  </w:r>
                </w:p>
              </w:tc>
            </w:tr>
            <w:tr w:rsidR="00000000">
              <w:trPr>
                <w:tblCellSpacing w:w="0" w:type="dxa"/>
              </w:trPr>
              <w:tc>
                <w:tcPr>
                  <w:tcW w:w="849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2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00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93243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6</w:t>
      </w:r>
    </w:p>
    <w:p w:rsidR="00000000"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39, ал. 1, т. 2</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12735" w:type="dxa"/>
            <w:tcBorders>
              <w:top w:val="nil"/>
              <w:left w:val="nil"/>
              <w:bottom w:val="nil"/>
              <w:right w:val="nil"/>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Показатели за изчисляване на финансова стабилност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За уста</w:t>
            </w:r>
            <w:r>
              <w:rPr>
                <w:rFonts w:ascii="Times New Roman" w:hAnsi="Times New Roman" w:cs="Times New Roman"/>
                <w:sz w:val="24"/>
                <w:szCs w:val="24"/>
                <w:lang w:val="x-none"/>
              </w:rPr>
              <w:t xml:space="preserve">новяване на финансова стабилност на кандидата за предоставяне на финансова помощ се използват финансово-счетоводни показатели, чрез които се изчисляват съотношения между определени активи и пасиви.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Показателите се изчисляват по данни от годишния финансов </w:t>
            </w:r>
            <w:r>
              <w:rPr>
                <w:rFonts w:ascii="Times New Roman" w:hAnsi="Times New Roman" w:cs="Times New Roman"/>
                <w:sz w:val="24"/>
                <w:szCs w:val="24"/>
                <w:lang w:val="x-none"/>
              </w:rPr>
              <w:t>отчет (ГФО) на кандидата към 31 декември на предходната приключила година от датата на кандидатстване.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 покриване на изискването по чл. 39, ал. 1, т. 2 кандидатът за предоставяне на финансова помощ трябва да покаже, че коефициентът на обща ликвидност (КО</w:t>
            </w:r>
            <w:r>
              <w:rPr>
                <w:rFonts w:ascii="Times New Roman" w:hAnsi="Times New Roman" w:cs="Times New Roman"/>
                <w:sz w:val="24"/>
                <w:szCs w:val="24"/>
                <w:lang w:val="x-none"/>
              </w:rPr>
              <w:t>Л) и коефициентът на бърза ликвидност (КБЛ) имат положително съотношение, както следва:</w:t>
            </w:r>
          </w:p>
          <w:tbl>
            <w:tblPr>
              <w:tblW w:w="1278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4250"/>
              <w:gridCol w:w="4265"/>
              <w:gridCol w:w="4265"/>
            </w:tblGrid>
            <w:tr w:rsidR="00000000">
              <w:trPr>
                <w:tblCellSpacing w:w="0" w:type="dxa"/>
              </w:trPr>
              <w:tc>
                <w:tcPr>
                  <w:tcW w:w="423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Коефициент</w:t>
                  </w: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Показатели</w:t>
                  </w: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Положително съотношение</w:t>
                  </w:r>
                </w:p>
              </w:tc>
            </w:tr>
            <w:tr w:rsidR="00000000">
              <w:trPr>
                <w:tblCellSpacing w:w="0" w:type="dxa"/>
              </w:trPr>
              <w:tc>
                <w:tcPr>
                  <w:tcW w:w="423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b/>
                      <w:bCs/>
                      <w:i/>
                      <w:iCs/>
                      <w:sz w:val="24"/>
                      <w:szCs w:val="24"/>
                      <w:lang w:val="x-none"/>
                    </w:rPr>
                  </w:pPr>
                  <w:r>
                    <w:rPr>
                      <w:rFonts w:ascii="Times New Roman" w:hAnsi="Times New Roman" w:cs="Times New Roman"/>
                      <w:b/>
                      <w:bCs/>
                      <w:i/>
                      <w:iCs/>
                      <w:sz w:val="24"/>
                      <w:szCs w:val="24"/>
                      <w:lang w:val="x-none"/>
                    </w:rPr>
                    <w:t>Коефициент на обща ликвидност (КОЛ)</w:t>
                  </w: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i/>
                      <w:iCs/>
                      <w:sz w:val="24"/>
                      <w:szCs w:val="24"/>
                      <w:lang w:val="x-none"/>
                    </w:rPr>
                  </w:pPr>
                  <w:r>
                    <w:rPr>
                      <w:rFonts w:ascii="Times New Roman" w:hAnsi="Times New Roman" w:cs="Times New Roman"/>
                      <w:b/>
                      <w:bCs/>
                      <w:i/>
                      <w:iCs/>
                      <w:sz w:val="24"/>
                      <w:szCs w:val="24"/>
                      <w:lang w:val="x-none"/>
                    </w:rPr>
                    <w:t>Текущи активи (ТА)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i/>
                      <w:iCs/>
                      <w:sz w:val="24"/>
                      <w:szCs w:val="24"/>
                      <w:lang w:val="x-none"/>
                    </w:rPr>
                  </w:pPr>
                  <w:r>
                    <w:rPr>
                      <w:rFonts w:ascii="Times New Roman" w:hAnsi="Times New Roman" w:cs="Times New Roman"/>
                      <w:b/>
                      <w:bCs/>
                      <w:i/>
                      <w:iCs/>
                      <w:sz w:val="24"/>
                      <w:szCs w:val="24"/>
                      <w:lang w:val="x-none"/>
                    </w:rPr>
                    <w:t xml:space="preserve"> ___________________________________</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i/>
                      <w:iCs/>
                      <w:sz w:val="24"/>
                      <w:szCs w:val="24"/>
                      <w:lang w:val="x-none"/>
                    </w:rPr>
                  </w:pPr>
                  <w:r>
                    <w:rPr>
                      <w:rFonts w:ascii="Times New Roman" w:hAnsi="Times New Roman" w:cs="Times New Roman"/>
                      <w:b/>
                      <w:bCs/>
                      <w:i/>
                      <w:iCs/>
                      <w:sz w:val="24"/>
                      <w:szCs w:val="24"/>
                      <w:lang w:val="x-none"/>
                    </w:rPr>
                    <w:t xml:space="preserve"> Текущи задължения (ТЗ</w:t>
                  </w:r>
                  <w:r>
                    <w:rPr>
                      <w:rFonts w:ascii="Times New Roman" w:hAnsi="Times New Roman" w:cs="Times New Roman"/>
                      <w:b/>
                      <w:bCs/>
                      <w:i/>
                      <w:iCs/>
                      <w:sz w:val="24"/>
                      <w:szCs w:val="24"/>
                      <w:lang w:val="x-none"/>
                    </w:rPr>
                    <w:t>)</w:t>
                  </w: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КОЛ ?1,5</w:t>
                  </w:r>
                </w:p>
              </w:tc>
            </w:tr>
            <w:tr w:rsidR="00000000">
              <w:trPr>
                <w:tblCellSpacing w:w="0" w:type="dxa"/>
              </w:trPr>
              <w:tc>
                <w:tcPr>
                  <w:tcW w:w="423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b/>
                      <w:bCs/>
                      <w:i/>
                      <w:iCs/>
                      <w:sz w:val="24"/>
                      <w:szCs w:val="24"/>
                      <w:lang w:val="x-none"/>
                    </w:rPr>
                  </w:pPr>
                  <w:r>
                    <w:rPr>
                      <w:rFonts w:ascii="Times New Roman" w:hAnsi="Times New Roman" w:cs="Times New Roman"/>
                      <w:b/>
                      <w:bCs/>
                      <w:i/>
                      <w:iCs/>
                      <w:sz w:val="24"/>
                      <w:szCs w:val="24"/>
                      <w:lang w:val="x-none"/>
                    </w:rPr>
                    <w:t>Коефициент на бърза ликвидност (КБЛ)</w:t>
                  </w: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i/>
                      <w:iCs/>
                      <w:sz w:val="24"/>
                      <w:szCs w:val="24"/>
                      <w:lang w:val="x-none"/>
                    </w:rPr>
                  </w:pPr>
                  <w:r>
                    <w:rPr>
                      <w:rFonts w:ascii="Times New Roman" w:hAnsi="Times New Roman" w:cs="Times New Roman"/>
                      <w:b/>
                      <w:bCs/>
                      <w:i/>
                      <w:iCs/>
                      <w:sz w:val="24"/>
                      <w:szCs w:val="24"/>
                      <w:lang w:val="x-none"/>
                    </w:rPr>
                    <w:t>Вземания + Краткосрочни инвестиции + Парични средства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i/>
                      <w:iCs/>
                      <w:sz w:val="24"/>
                      <w:szCs w:val="24"/>
                      <w:lang w:val="x-none"/>
                    </w:rPr>
                  </w:pPr>
                  <w:r>
                    <w:rPr>
                      <w:rFonts w:ascii="Times New Roman" w:hAnsi="Times New Roman" w:cs="Times New Roman"/>
                      <w:b/>
                      <w:bCs/>
                      <w:i/>
                      <w:iCs/>
                      <w:sz w:val="24"/>
                      <w:szCs w:val="24"/>
                      <w:lang w:val="x-none"/>
                    </w:rPr>
                    <w:t xml:space="preserve"> _____________________________________</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b/>
                      <w:bCs/>
                      <w:i/>
                      <w:iCs/>
                      <w:sz w:val="24"/>
                      <w:szCs w:val="24"/>
                      <w:lang w:val="x-none"/>
                    </w:rPr>
                  </w:pPr>
                  <w:r>
                    <w:rPr>
                      <w:rFonts w:ascii="Times New Roman" w:hAnsi="Times New Roman" w:cs="Times New Roman"/>
                      <w:b/>
                      <w:bCs/>
                      <w:i/>
                      <w:iCs/>
                      <w:sz w:val="24"/>
                      <w:szCs w:val="24"/>
                      <w:lang w:val="x-none"/>
                    </w:rPr>
                    <w:t xml:space="preserve"> Текущи задължения</w:t>
                  </w: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КБЛ ? 1</w:t>
                  </w: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 КОЕФИЦИЕНТИ НА ЛИКВИДНОСТ: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Показателите за ликвидност са количествени характе</w:t>
            </w:r>
            <w:r>
              <w:rPr>
                <w:rFonts w:ascii="Times New Roman" w:hAnsi="Times New Roman" w:cs="Times New Roman"/>
                <w:sz w:val="24"/>
                <w:szCs w:val="24"/>
                <w:lang w:val="x-none"/>
              </w:rPr>
              <w:t>ристики на способността на предприятието да изплаща текущите си задължения с наличните текущи активи. Индикатор са за възможността на кандидата/участника да поема възникнали финансови затруднения. Те са показатели, показващи ликвидността в статика (към дад</w:t>
            </w:r>
            <w:r>
              <w:rPr>
                <w:rFonts w:ascii="Times New Roman" w:hAnsi="Times New Roman" w:cs="Times New Roman"/>
                <w:sz w:val="24"/>
                <w:szCs w:val="24"/>
                <w:lang w:val="x-none"/>
              </w:rPr>
              <w:t>ен момент).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I. Коефициент на обща ликвидност (КОЛ)</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Общ показател, който, без да отчита различната степен на ликвидност на отделните компоненти на текущите активи, показва възможностите на предприятието на кандидата да покрива текущите си задължения с тях.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КОЛ е коефициентът на обща ликвидност, чието положително съотношение се счита, когато КОЛ е на стойност 1,5 или повече;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ТА – сумата на текущите активи (краткотрайни/краткосрочни); всички активи, придобити с цел да бъдат използвани или реализирани в срок е</w:t>
            </w:r>
            <w:r>
              <w:rPr>
                <w:rFonts w:ascii="Times New Roman" w:hAnsi="Times New Roman" w:cs="Times New Roman"/>
                <w:sz w:val="24"/>
                <w:szCs w:val="24"/>
                <w:lang w:val="x-none"/>
              </w:rPr>
              <w:t>дна и над една година съобразно оперативния цикъл на кандидата;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ТЗ – сумата на текущите задължения (текущи пасиви); всички задължения, които следва да бъдат погасени в срок до една година.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Текущите активи (ТА) включват: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Материални запаси – общи (включит</w:t>
            </w:r>
            <w:r>
              <w:rPr>
                <w:rFonts w:ascii="Times New Roman" w:hAnsi="Times New Roman" w:cs="Times New Roman"/>
                <w:sz w:val="24"/>
                <w:szCs w:val="24"/>
                <w:lang w:val="x-none"/>
              </w:rPr>
              <w:t xml:space="preserve">елно тези, които съобразно оперативния цикъл </w:t>
            </w:r>
            <w:r>
              <w:rPr>
                <w:rFonts w:ascii="Times New Roman" w:hAnsi="Times New Roman" w:cs="Times New Roman"/>
                <w:sz w:val="24"/>
                <w:szCs w:val="24"/>
                <w:lang w:val="x-none"/>
              </w:rPr>
              <w:lastRenderedPageBreak/>
              <w:t>ще бъдат използвани/реализирани над една година), в т.ч.:</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суровини и материали;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незавършено производство;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продукция и стоки;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предоставени аванси.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Вземания – общо, в т. ч.:</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вземания от клиенти и дост</w:t>
            </w:r>
            <w:r>
              <w:rPr>
                <w:rFonts w:ascii="Times New Roman" w:hAnsi="Times New Roman" w:cs="Times New Roman"/>
                <w:sz w:val="24"/>
                <w:szCs w:val="24"/>
                <w:lang w:val="x-none"/>
              </w:rPr>
              <w:t>авчици до една година;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вземания от предприятия от група до една година;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вземания, свързани с асоциирани и смесени предприятия, до една година;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други вземания (независимо от източника) до една година.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Краткосрочни инвестиции – общо, в т.ч.:</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акции</w:t>
            </w:r>
            <w:r>
              <w:rPr>
                <w:rFonts w:ascii="Times New Roman" w:hAnsi="Times New Roman" w:cs="Times New Roman"/>
                <w:sz w:val="24"/>
                <w:szCs w:val="24"/>
                <w:lang w:val="x-none"/>
              </w:rPr>
              <w:t xml:space="preserve"> и дялове в предприятия от група;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изкупени собствени акции (номинална стойност);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други инвестиции (акции, облигации, инвестиционни имоти и др.).</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Парични средства – общо, в т.ч.:</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парични средства (без блокираните) в каси и банкови сметки (в странат</w:t>
            </w:r>
            <w:r>
              <w:rPr>
                <w:rFonts w:ascii="Times New Roman" w:hAnsi="Times New Roman" w:cs="Times New Roman"/>
                <w:sz w:val="24"/>
                <w:szCs w:val="24"/>
                <w:lang w:val="x-none"/>
              </w:rPr>
              <w:t>а и в чужбина);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парични еквиваленти (краткосрочни високоликвидни вложения, лесно обратими в парични суми, като чекове, полици, държавни ценни книги и др.).</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Текущите (краткосрочните) задължения (ТЗ) включват: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Задължения към финансови предприятия със ср</w:t>
            </w:r>
            <w:r>
              <w:rPr>
                <w:rFonts w:ascii="Times New Roman" w:hAnsi="Times New Roman" w:cs="Times New Roman"/>
                <w:sz w:val="24"/>
                <w:szCs w:val="24"/>
                <w:lang w:val="x-none"/>
              </w:rPr>
              <w:t>ок на погасяване до една година (независимо от това, дали срокът на задължението е над една година).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Облигационни заеми със срок на погасяване до една година (включително конвертируемите).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Получени аванси със срок за уреждане до една година.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Задъл</w:t>
            </w:r>
            <w:r>
              <w:rPr>
                <w:rFonts w:ascii="Times New Roman" w:hAnsi="Times New Roman" w:cs="Times New Roman"/>
                <w:sz w:val="24"/>
                <w:szCs w:val="24"/>
                <w:lang w:val="x-none"/>
              </w:rPr>
              <w:t>жения към доставчици със срок на погасяване до една година.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Задължения по полици със срок на погасяване до една година (задължения по менителници, запис на заповед и др.).</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Задължения към предприятия от група със срок на погасяване до една година.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7. </w:t>
            </w:r>
            <w:r>
              <w:rPr>
                <w:rFonts w:ascii="Times New Roman" w:hAnsi="Times New Roman" w:cs="Times New Roman"/>
                <w:sz w:val="24"/>
                <w:szCs w:val="24"/>
                <w:lang w:val="x-none"/>
              </w:rPr>
              <w:t>Задължения, свързани с асоциирани и смесени предприятия, със срок на погасяване до една година.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Други задължения със срок на погасяване до една година – общо, в т.ч.:</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задължения към персонала със срок на погасяване до една година;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осигурителни и дан</w:t>
            </w:r>
            <w:r>
              <w:rPr>
                <w:rFonts w:ascii="Times New Roman" w:hAnsi="Times New Roman" w:cs="Times New Roman"/>
                <w:sz w:val="24"/>
                <w:szCs w:val="24"/>
                <w:lang w:val="x-none"/>
              </w:rPr>
              <w:t>ъчни задължения със срок на погасяване до една година;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задължения за лихви, глоби, неустойки и други икономически санкции със срок на погасяване до една година.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II. Коефициент на бърза ликвидност (КБЛ)</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КБЛ изразява непосредствената способност на предприя</w:t>
            </w:r>
            <w:r>
              <w:rPr>
                <w:rFonts w:ascii="Times New Roman" w:hAnsi="Times New Roman" w:cs="Times New Roman"/>
                <w:sz w:val="24"/>
                <w:szCs w:val="24"/>
                <w:lang w:val="x-none"/>
              </w:rPr>
              <w:t>тието на кандидата да обслужва текущите си задължения с по-бързоликвидните краткосрочни активи. КБЛ е коефициентът на бърза ликвидност, чието положително съотношение се счита, когато КБЛ е на стойност 1 или повече.</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1. Вземания със срок на получаване до едн</w:t>
            </w:r>
            <w:r>
              <w:rPr>
                <w:rFonts w:ascii="Times New Roman" w:hAnsi="Times New Roman" w:cs="Times New Roman"/>
                <w:b/>
                <w:bCs/>
                <w:sz w:val="24"/>
                <w:szCs w:val="24"/>
                <w:lang w:val="x-none"/>
              </w:rPr>
              <w:t>а година – общо, в т.ч.:</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вземания от клиенти и доставчици до една година;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вземания от предприятия от група до една година;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вземания, свързани с асоциирани и смесени предприятия, до една година;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други вземания (независимо от източника) до една годин</w:t>
            </w:r>
            <w:r>
              <w:rPr>
                <w:rFonts w:ascii="Times New Roman" w:hAnsi="Times New Roman" w:cs="Times New Roman"/>
                <w:sz w:val="24"/>
                <w:szCs w:val="24"/>
                <w:lang w:val="x-none"/>
              </w:rPr>
              <w:t>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2. Краткосрочни инвестиции – общо, в т.ч.:</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акции и дялове в предприятия от група;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изкупени собствени акции (номинална стойност);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други инвестиции (акции, облигации, инвестиционни имоти и др.).</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3. Парични средства – общо, в т.ч.:</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парични средства</w:t>
            </w:r>
            <w:r>
              <w:rPr>
                <w:rFonts w:ascii="Times New Roman" w:hAnsi="Times New Roman" w:cs="Times New Roman"/>
                <w:sz w:val="24"/>
                <w:szCs w:val="24"/>
                <w:lang w:val="x-none"/>
              </w:rPr>
              <w:t xml:space="preserve"> (без блокираните) в каси и банкови сметки (в страната и в чужбина);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парични еквиваленти (краткосрочни високоликвидни вложения, лесно обратими в парични суми, като чекове, полици, държавни ценни книги и др.).</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4. Текущи задължения (ТЗ).</w:t>
            </w:r>
          </w:p>
        </w:tc>
      </w:tr>
    </w:tbl>
    <w:p w:rsidR="00000000" w:rsidRDefault="0093243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Приложение № 7</w:t>
      </w:r>
    </w:p>
    <w:p w:rsidR="00000000"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w:t>
      </w:r>
      <w:r>
        <w:rPr>
          <w:rFonts w:ascii="Courier New" w:hAnsi="Courier New" w:cs="Courier New"/>
          <w:sz w:val="20"/>
          <w:szCs w:val="20"/>
          <w:lang w:val="x-none"/>
        </w:rPr>
        <w:t>м чл. 41, ал. 4</w:t>
      </w:r>
    </w:p>
    <w:p w:rsidR="00000000"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(Изм. – ДВ, бр. 8 от 2019 г., </w:t>
      </w:r>
    </w:p>
    <w:p w:rsidR="00000000"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в сила от 25.01.2019 г., </w:t>
      </w:r>
    </w:p>
    <w:p w:rsidR="00000000"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бр. 53 от 2019 г., </w:t>
      </w:r>
    </w:p>
    <w:p w:rsidR="00000000"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в сила от 5.07.2019 г., </w:t>
      </w:r>
    </w:p>
    <w:p w:rsidR="00000000"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бр. 4 от 2020 г., </w:t>
      </w:r>
    </w:p>
    <w:p w:rsidR="00000000"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 сила от 14.01.2020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10185" w:type="dxa"/>
            <w:tcBorders>
              <w:top w:val="nil"/>
              <w:left w:val="nil"/>
              <w:bottom w:val="nil"/>
              <w:right w:val="nil"/>
            </w:tcBorders>
            <w:vAlign w:val="center"/>
          </w:tcPr>
          <w:p w:rsidR="00000000"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Критерии за оценка на промоционални проекти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2037"/>
              <w:gridCol w:w="2037"/>
              <w:gridCol w:w="2052"/>
              <w:gridCol w:w="2052"/>
              <w:gridCol w:w="2052"/>
            </w:tblGrid>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2025"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Критерии за оценка</w:t>
                  </w:r>
                </w:p>
              </w:tc>
              <w:tc>
                <w:tcPr>
                  <w:tcW w:w="204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Максимален брой точки</w:t>
                  </w:r>
                </w:p>
              </w:tc>
              <w:tc>
                <w:tcPr>
                  <w:tcW w:w="204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Ин</w:t>
                  </w:r>
                  <w:r>
                    <w:rPr>
                      <w:rFonts w:ascii="Times New Roman" w:hAnsi="Times New Roman" w:cs="Times New Roman"/>
                      <w:sz w:val="24"/>
                      <w:szCs w:val="24"/>
                      <w:lang w:val="x-none"/>
                    </w:rPr>
                    <w:t>формацията се предоставя от</w:t>
                  </w:r>
                </w:p>
              </w:tc>
              <w:tc>
                <w:tcPr>
                  <w:tcW w:w="204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Обосновка за приоритет</w:t>
                  </w: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25"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Общо значение на проекта на кандидата</w:t>
                  </w:r>
                </w:p>
              </w:tc>
              <w:tc>
                <w:tcPr>
                  <w:tcW w:w="204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25"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Кандидатът не е получавал подпомагане до момента</w:t>
                  </w:r>
                </w:p>
              </w:tc>
              <w:tc>
                <w:tcPr>
                  <w:tcW w:w="204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w:t>
                  </w:r>
                </w:p>
              </w:tc>
              <w:tc>
                <w:tcPr>
                  <w:tcW w:w="204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ДФЗ</w:t>
                  </w:r>
                </w:p>
              </w:tc>
              <w:tc>
                <w:tcPr>
                  <w:tcW w:w="204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 да се гарантира равен старт на всички кандидати по мярката – т. 3</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Количествени цели на НППЛ</w:t>
                  </w:r>
                  <w:r>
                    <w:rPr>
                      <w:rFonts w:ascii="Times New Roman" w:hAnsi="Times New Roman" w:cs="Times New Roman"/>
                      <w:sz w:val="24"/>
                      <w:szCs w:val="24"/>
                      <w:lang w:val="x-none"/>
                    </w:rPr>
                    <w:t>ВС</w:t>
                  </w:r>
                </w:p>
              </w:tc>
            </w:tr>
            <w:tr w:rsidR="00000000">
              <w:trPr>
                <w:tblCellSpacing w:w="0" w:type="dxa"/>
              </w:trPr>
              <w:tc>
                <w:tcPr>
                  <w:tcW w:w="2025" w:type="dxa"/>
                  <w:vMerge w:val="restart"/>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2025"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Проектът е насочен към нови държави, за които до момента кандидатът не е получавал подпомагане</w:t>
                  </w:r>
                </w:p>
              </w:tc>
              <w:tc>
                <w:tcPr>
                  <w:tcW w:w="204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40" w:type="dxa"/>
                  <w:vMerge w:val="restart"/>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ДФЗ</w:t>
                  </w:r>
                </w:p>
              </w:tc>
              <w:tc>
                <w:tcPr>
                  <w:tcW w:w="2040" w:type="dxa"/>
                  <w:vMerge w:val="restart"/>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 да се подпомогнат оператори, които искат да открият нови пазари в трети държави, в които вносът на вино от ЕС все още не е консолидиран. Това </w:t>
                  </w:r>
                  <w:r>
                    <w:rPr>
                      <w:rFonts w:ascii="Times New Roman" w:hAnsi="Times New Roman" w:cs="Times New Roman"/>
                      <w:sz w:val="24"/>
                      <w:szCs w:val="24"/>
                      <w:lang w:val="x-none"/>
                    </w:rPr>
                    <w:t xml:space="preserve">от своя страна ще способства за постигане на </w:t>
                  </w:r>
                  <w:r>
                    <w:rPr>
                      <w:rFonts w:ascii="Times New Roman" w:hAnsi="Times New Roman" w:cs="Times New Roman"/>
                      <w:sz w:val="24"/>
                      <w:szCs w:val="24"/>
                      <w:lang w:val="x-none"/>
                    </w:rPr>
                    <w:lastRenderedPageBreak/>
                    <w:t>резултатите от т. 4 Количествени цели на НППЛВС. Критерият ще допринесе за постигане на стратегията за засилване на търсенето на качествени вина, заложена в програмата</w:t>
                  </w:r>
                </w:p>
              </w:tc>
            </w:tr>
            <w:tr w:rsidR="00000000">
              <w:trPr>
                <w:tblCellSpacing w:w="0" w:type="dxa"/>
              </w:trPr>
              <w:tc>
                <w:tcPr>
                  <w:tcW w:w="2025" w:type="dxa"/>
                  <w:vMerge/>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2025"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 избор на една нова държава</w:t>
                  </w:r>
                </w:p>
              </w:tc>
              <w:tc>
                <w:tcPr>
                  <w:tcW w:w="204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8</w:t>
                  </w:r>
                </w:p>
              </w:tc>
              <w:tc>
                <w:tcPr>
                  <w:tcW w:w="2040" w:type="dxa"/>
                  <w:vMerge/>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2040" w:type="dxa"/>
                  <w:vMerge/>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r>
            <w:tr w:rsidR="00000000">
              <w:trPr>
                <w:tblCellSpacing w:w="0" w:type="dxa"/>
              </w:trPr>
              <w:tc>
                <w:tcPr>
                  <w:tcW w:w="2025" w:type="dxa"/>
                  <w:vMerge/>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2025"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**При избор </w:t>
                  </w:r>
                  <w:r>
                    <w:rPr>
                      <w:rFonts w:ascii="Times New Roman" w:hAnsi="Times New Roman" w:cs="Times New Roman"/>
                      <w:sz w:val="24"/>
                      <w:szCs w:val="24"/>
                      <w:lang w:val="x-none"/>
                    </w:rPr>
                    <w:lastRenderedPageBreak/>
                    <w:t>на две нови държави</w:t>
                  </w:r>
                </w:p>
              </w:tc>
              <w:tc>
                <w:tcPr>
                  <w:tcW w:w="204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**9</w:t>
                  </w:r>
                </w:p>
              </w:tc>
              <w:tc>
                <w:tcPr>
                  <w:tcW w:w="2040" w:type="dxa"/>
                  <w:vMerge/>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2040" w:type="dxa"/>
                  <w:vMerge/>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r>
            <w:tr w:rsidR="00000000">
              <w:trPr>
                <w:tblCellSpacing w:w="0" w:type="dxa"/>
              </w:trPr>
              <w:tc>
                <w:tcPr>
                  <w:tcW w:w="2025" w:type="dxa"/>
                  <w:vMerge/>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2025"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 избор на три нови държави</w:t>
                  </w:r>
                </w:p>
              </w:tc>
              <w:tc>
                <w:tcPr>
                  <w:tcW w:w="204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w:t>
                  </w:r>
                </w:p>
              </w:tc>
              <w:tc>
                <w:tcPr>
                  <w:tcW w:w="2040" w:type="dxa"/>
                  <w:vMerge/>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2040" w:type="dxa"/>
                  <w:vMerge/>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25"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Приложно поле и обхват на програмните действия по отношение – Значение на програмата за целевите групи (брой целеви групи)</w:t>
                  </w:r>
                </w:p>
              </w:tc>
              <w:tc>
                <w:tcPr>
                  <w:tcW w:w="204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2025"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Информация за отговорна консумация </w:t>
                  </w:r>
                  <w:r>
                    <w:rPr>
                      <w:rFonts w:ascii="Times New Roman" w:hAnsi="Times New Roman" w:cs="Times New Roman"/>
                      <w:sz w:val="24"/>
                      <w:szCs w:val="24"/>
                      <w:lang w:val="x-none"/>
                    </w:rPr>
                    <w:t>на вино</w:t>
                  </w:r>
                </w:p>
              </w:tc>
              <w:tc>
                <w:tcPr>
                  <w:tcW w:w="204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204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Пром. проект</w:t>
                  </w:r>
                </w:p>
              </w:tc>
              <w:tc>
                <w:tcPr>
                  <w:tcW w:w="204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Средна значимост – наличието на операции за информация за отговорна консумация на вино ще доведе до постигане на количествените цели по т. 2 от НППЛВС</w:t>
                  </w: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2025"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Информационни кампании, по-специално относно режимите на ЕС, отнасящи се </w:t>
                  </w:r>
                  <w:r>
                    <w:rPr>
                      <w:rFonts w:ascii="Times New Roman" w:hAnsi="Times New Roman" w:cs="Times New Roman"/>
                      <w:sz w:val="24"/>
                      <w:szCs w:val="24"/>
                      <w:lang w:val="x-none"/>
                    </w:rPr>
                    <w:t>до наименованията за произход, географските указания</w:t>
                  </w:r>
                </w:p>
              </w:tc>
              <w:tc>
                <w:tcPr>
                  <w:tcW w:w="204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204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Средна значимост – наличието на такива информационни кампании, по-специално относно режимите на ЕС, ще доведе </w:t>
                  </w:r>
                  <w:r>
                    <w:rPr>
                      <w:rFonts w:ascii="Times New Roman" w:hAnsi="Times New Roman" w:cs="Times New Roman"/>
                      <w:sz w:val="24"/>
                      <w:szCs w:val="24"/>
                      <w:lang w:val="x-none"/>
                    </w:rPr>
                    <w:lastRenderedPageBreak/>
                    <w:t>до постигане на количествените цели по т. 1 и 2 от НППЛВС</w:t>
                  </w: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2025"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Лица, формиращи обществе</w:t>
                  </w:r>
                  <w:r>
                    <w:rPr>
                      <w:rFonts w:ascii="Times New Roman" w:hAnsi="Times New Roman" w:cs="Times New Roman"/>
                      <w:sz w:val="24"/>
                      <w:szCs w:val="24"/>
                      <w:lang w:val="x-none"/>
                    </w:rPr>
                    <w:t>но мнение – професионалисти (журналисти, експерти по кулинарното изкуство, сомелиери, ресторантьори)</w:t>
                  </w:r>
                </w:p>
              </w:tc>
              <w:tc>
                <w:tcPr>
                  <w:tcW w:w="204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2040" w:type="dxa"/>
                  <w:vMerge w:val="restart"/>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40" w:type="dxa"/>
                  <w:vMerge w:val="restart"/>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Ниска значимост – насочеността на проектите към тези групи индиректно ще доведе до постигане на количествените цели по т. 1 и 2 от НППЛВС. Критериите </w:t>
                  </w:r>
                  <w:r>
                    <w:rPr>
                      <w:rFonts w:ascii="Times New Roman" w:hAnsi="Times New Roman" w:cs="Times New Roman"/>
                      <w:sz w:val="24"/>
                      <w:szCs w:val="24"/>
                      <w:lang w:val="x-none"/>
                    </w:rPr>
                    <w:t>ще допринесат за изпълване на заложената стратегия на програмата, като увеличаване на търсенето на специфични вина, както и тяхната разпознаваемост</w:t>
                  </w: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w:t>
                  </w:r>
                </w:p>
              </w:tc>
              <w:tc>
                <w:tcPr>
                  <w:tcW w:w="2025"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Учебни заведения от сектора на хотелиерството и ресторантьорството</w:t>
                  </w:r>
                </w:p>
              </w:tc>
              <w:tc>
                <w:tcPr>
                  <w:tcW w:w="204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2040" w:type="dxa"/>
                  <w:vMerge/>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2040" w:type="dxa"/>
                  <w:vMerge/>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25"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Разнообразен асортимент на </w:t>
                  </w:r>
                  <w:r>
                    <w:rPr>
                      <w:rFonts w:ascii="Times New Roman" w:hAnsi="Times New Roman" w:cs="Times New Roman"/>
                      <w:b/>
                      <w:bCs/>
                      <w:sz w:val="24"/>
                      <w:szCs w:val="24"/>
                      <w:lang w:val="x-none"/>
                    </w:rPr>
                    <w:t>промотираните вина (промотираните вина със ЗНП, ЗГУ и сортови без ЗНП и ЗГУ от участниците в промоционалния проект)</w:t>
                  </w:r>
                </w:p>
              </w:tc>
              <w:tc>
                <w:tcPr>
                  <w:tcW w:w="204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w:t>
                  </w:r>
                </w:p>
              </w:tc>
              <w:tc>
                <w:tcPr>
                  <w:tcW w:w="2025"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Вина със ЗНП</w:t>
                  </w:r>
                </w:p>
              </w:tc>
              <w:tc>
                <w:tcPr>
                  <w:tcW w:w="204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2040" w:type="dxa"/>
                  <w:vMerge w:val="restart"/>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ИАЛВ</w:t>
                  </w:r>
                </w:p>
              </w:tc>
              <w:tc>
                <w:tcPr>
                  <w:tcW w:w="2040" w:type="dxa"/>
                  <w:vMerge w:val="restart"/>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Средна значимост – постигане на количествените цели по т. 1 и 2 от НППЛВС чрез промотиране и на </w:t>
                  </w:r>
                  <w:r>
                    <w:rPr>
                      <w:rFonts w:ascii="Times New Roman" w:hAnsi="Times New Roman" w:cs="Times New Roman"/>
                      <w:sz w:val="24"/>
                      <w:szCs w:val="24"/>
                      <w:lang w:val="x-none"/>
                    </w:rPr>
                    <w:lastRenderedPageBreak/>
                    <w:t>трите вида в</w:t>
                  </w:r>
                  <w:r>
                    <w:rPr>
                      <w:rFonts w:ascii="Times New Roman" w:hAnsi="Times New Roman" w:cs="Times New Roman"/>
                      <w:sz w:val="24"/>
                      <w:szCs w:val="24"/>
                      <w:lang w:val="x-none"/>
                    </w:rPr>
                    <w:t>ино, както и до изпълнение на заложената стратегия на програмата (засилване на разпознаваемостта на вината от Тракийската низина и Дунавската равнина, увеличаване на престижа и засилване на търсенето на специфични вина)</w:t>
                  </w: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w:t>
                  </w:r>
                </w:p>
              </w:tc>
              <w:tc>
                <w:tcPr>
                  <w:tcW w:w="2025"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Вина със ЗГУ</w:t>
                  </w:r>
                </w:p>
              </w:tc>
              <w:tc>
                <w:tcPr>
                  <w:tcW w:w="204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40" w:type="dxa"/>
                  <w:vMerge/>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c>
                <w:tcPr>
                  <w:tcW w:w="2040" w:type="dxa"/>
                  <w:vMerge/>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rPr>
                      <w:rFonts w:ascii="Times New Roman" w:hAnsi="Times New Roman" w:cs="Times New Roman"/>
                      <w:sz w:val="24"/>
                      <w:szCs w:val="24"/>
                      <w:lang w:val="x-none"/>
                    </w:rPr>
                  </w:pPr>
                </w:p>
              </w:tc>
            </w:tr>
            <w:tr w:rsidR="00000000">
              <w:trPr>
                <w:tblCellSpacing w:w="0" w:type="dxa"/>
              </w:trPr>
              <w:tc>
                <w:tcPr>
                  <w:tcW w:w="2025"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25"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ОБЩО</w:t>
                  </w:r>
                </w:p>
              </w:tc>
              <w:tc>
                <w:tcPr>
                  <w:tcW w:w="204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36</w:t>
                  </w:r>
                </w:p>
              </w:tc>
              <w:tc>
                <w:tcPr>
                  <w:tcW w:w="204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93243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8</w:t>
      </w:r>
    </w:p>
    <w:p w:rsidR="00000000"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47, ал. 7</w:t>
      </w:r>
    </w:p>
    <w:p w:rsidR="00000000"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(Изм. – ДВ, бр. 53 от 2019 г., </w:t>
      </w:r>
    </w:p>
    <w:p w:rsidR="00000000"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 сила от 5.07.2019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9645" w:type="dxa"/>
            <w:tcBorders>
              <w:top w:val="nil"/>
              <w:left w:val="nil"/>
              <w:bottom w:val="nil"/>
              <w:right w:val="nil"/>
            </w:tcBorders>
            <w:vAlign w:val="center"/>
          </w:tcPr>
          <w:p w:rsidR="00000000"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Критерии за проверка на информационните и промоционалните материали, изготвени за нуждите на промоционалните проекти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За промоционални проекти по чл. 39, ал</w:t>
            </w:r>
            <w:r>
              <w:rPr>
                <w:rFonts w:ascii="Times New Roman" w:hAnsi="Times New Roman" w:cs="Times New Roman"/>
                <w:sz w:val="24"/>
                <w:szCs w:val="24"/>
                <w:lang w:val="x-none"/>
              </w:rPr>
              <w:t>. 4 всички материали и документи, адресирани до обществеността, включително аудио-визуални материали, реализирани или придобити в рамките на договора, трябва да съдържат емблемата на Европейския съюз и следното лого, изписано на официалния език, на чиято т</w:t>
            </w:r>
            <w:r>
              <w:rPr>
                <w:rFonts w:ascii="Times New Roman" w:hAnsi="Times New Roman" w:cs="Times New Roman"/>
                <w:sz w:val="24"/>
                <w:szCs w:val="24"/>
                <w:lang w:val="x-none"/>
              </w:rPr>
              <w:t xml:space="preserve">еритория се изпълнява промоционалният проект: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FA4C7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noProof/>
          <w:sz w:val="20"/>
          <w:szCs w:val="20"/>
        </w:rPr>
        <w:drawing>
          <wp:inline distT="0" distB="0" distL="0" distR="0">
            <wp:extent cx="462915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29150" cy="1162050"/>
                    </a:xfrm>
                    <a:prstGeom prst="rect">
                      <a:avLst/>
                    </a:prstGeom>
                    <a:noFill/>
                    <a:ln>
                      <a:noFill/>
                    </a:ln>
                  </pic:spPr>
                </pic:pic>
              </a:graphicData>
            </a:graphic>
          </wp:inline>
        </w:drawing>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9645" w:type="dxa"/>
            <w:tcBorders>
              <w:top w:val="nil"/>
              <w:left w:val="nil"/>
              <w:bottom w:val="nil"/>
              <w:right w:val="nil"/>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За промоционални проекти по чл. 36, ал. 2 всички материали и документи, адресирани до обществеността, включително аудио-визуални материали, реализирани или придобити</w:t>
            </w:r>
            <w:r>
              <w:rPr>
                <w:rFonts w:ascii="Times New Roman" w:hAnsi="Times New Roman" w:cs="Times New Roman"/>
                <w:sz w:val="24"/>
                <w:szCs w:val="24"/>
                <w:lang w:val="x-none"/>
              </w:rPr>
              <w:t xml:space="preserve"> в рамките на договора, трябва да съдържат емблемата на Европейския съюз и следното лого, изписано на официалния език, на чиято територия се изпълнява промоционалният проект: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FA4C7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noProof/>
          <w:sz w:val="20"/>
          <w:szCs w:val="20"/>
        </w:rPr>
        <w:lastRenderedPageBreak/>
        <w:drawing>
          <wp:inline distT="0" distB="0" distL="0" distR="0">
            <wp:extent cx="4476750" cy="1581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0" cy="1581150"/>
                    </a:xfrm>
                    <a:prstGeom prst="rect">
                      <a:avLst/>
                    </a:prstGeom>
                    <a:noFill/>
                    <a:ln>
                      <a:noFill/>
                    </a:ln>
                  </pic:spPr>
                </pic:pic>
              </a:graphicData>
            </a:graphic>
          </wp:inline>
        </w:drawing>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9645" w:type="dxa"/>
            <w:tcBorders>
              <w:top w:val="nil"/>
              <w:left w:val="nil"/>
              <w:bottom w:val="nil"/>
              <w:right w:val="nil"/>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Европейската емблема трябва да бъде ясно отпечатана, а показана с други изображения на ползвателя на помощта, емблемата на ЕС следва да се откроява. Ако емблемите са поставени върху визуални носители, емблемата и лого</w:t>
            </w:r>
            <w:r>
              <w:rPr>
                <w:rFonts w:ascii="Times New Roman" w:hAnsi="Times New Roman" w:cs="Times New Roman"/>
                <w:sz w:val="24"/>
                <w:szCs w:val="24"/>
                <w:lang w:val="x-none"/>
              </w:rPr>
              <w:t>то трябва да бъдат ясно поставени в началото, в средата или в края на съобщението. При аудионосители отметка относно финансирането от ЕС трябва да се чува ясно в края на съобщението. Основните правила за възпроизвеждане на емблемата са посочени в официална</w:t>
            </w:r>
            <w:r>
              <w:rPr>
                <w:rFonts w:ascii="Times New Roman" w:hAnsi="Times New Roman" w:cs="Times New Roman"/>
                <w:sz w:val="24"/>
                <w:szCs w:val="24"/>
                <w:lang w:val="x-none"/>
              </w:rPr>
              <w:t xml:space="preserve">та интернет страница на Европейската комисия в секция "Символи на ЕС – Европейското знаме".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Всяко неотбелязване на финансовото участие на Европейския съюз в материала и документите и/или неспазване изискванията на т. 1 – 3 може да доведе до неприем</w:t>
            </w:r>
            <w:r>
              <w:rPr>
                <w:rFonts w:ascii="Times New Roman" w:hAnsi="Times New Roman" w:cs="Times New Roman"/>
                <w:sz w:val="24"/>
                <w:szCs w:val="24"/>
                <w:lang w:val="x-none"/>
              </w:rPr>
              <w:t xml:space="preserve">ане за финансиране на разходите, направени по въпросния материал.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93243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9</w:t>
      </w:r>
    </w:p>
    <w:p w:rsidR="00000000"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58, ал. 1</w:t>
      </w:r>
    </w:p>
    <w:p w:rsidR="00000000"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(Доп. – ДВ, бр. 8 от 2019 г., </w:t>
      </w:r>
    </w:p>
    <w:p w:rsidR="00000000"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в сила от 25.01.2019 г., </w:t>
      </w:r>
    </w:p>
    <w:p w:rsidR="00000000"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изм., бр. 39 от 2019 г., </w:t>
      </w:r>
    </w:p>
    <w:p w:rsidR="00000000"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в сила от 14.05.2019 г., </w:t>
      </w:r>
    </w:p>
    <w:p w:rsidR="00000000"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бр. 4 от 2020 г., </w:t>
      </w:r>
    </w:p>
    <w:p w:rsidR="00000000"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 сила от 14.01.2020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10185" w:type="dxa"/>
            <w:tcBorders>
              <w:top w:val="nil"/>
              <w:left w:val="nil"/>
              <w:bottom w:val="nil"/>
              <w:right w:val="nil"/>
            </w:tcBorders>
            <w:vAlign w:val="center"/>
          </w:tcPr>
          <w:p w:rsidR="00000000"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Критерии за оценка на проекти, подадени по мярка "Инвестиции в предприятия"</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2550"/>
              <w:gridCol w:w="2550"/>
              <w:gridCol w:w="2565"/>
              <w:gridCol w:w="2565"/>
            </w:tblGrid>
            <w:tr w:rsidR="00000000">
              <w:trPr>
                <w:tblCellSpacing w:w="0" w:type="dxa"/>
              </w:trPr>
              <w:tc>
                <w:tcPr>
                  <w:tcW w:w="2535"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Критерии за приоритет</w:t>
                  </w:r>
                </w:p>
              </w:tc>
              <w:tc>
                <w:tcPr>
                  <w:tcW w:w="2535"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Минимално изискване</w:t>
                  </w:r>
                </w:p>
              </w:tc>
              <w:tc>
                <w:tcPr>
                  <w:tcW w:w="255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Информацията се предоставя от</w:t>
                  </w:r>
                </w:p>
              </w:tc>
              <w:tc>
                <w:tcPr>
                  <w:tcW w:w="255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Брой точки</w:t>
                  </w:r>
                </w:p>
              </w:tc>
            </w:tr>
            <w:tr w:rsidR="00000000">
              <w:trPr>
                <w:tblCellSpacing w:w="0" w:type="dxa"/>
              </w:trPr>
              <w:tc>
                <w:tcPr>
                  <w:tcW w:w="2535"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Предприятия, преработващи над 30 % собствена суровина</w:t>
                  </w:r>
                </w:p>
              </w:tc>
              <w:tc>
                <w:tcPr>
                  <w:tcW w:w="2535"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Над 30 % собствена суровина – гроз</w:t>
                  </w:r>
                  <w:r>
                    <w:rPr>
                      <w:rFonts w:ascii="Times New Roman" w:hAnsi="Times New Roman" w:cs="Times New Roman"/>
                      <w:sz w:val="24"/>
                      <w:szCs w:val="24"/>
                      <w:lang w:val="x-none"/>
                    </w:rPr>
                    <w:t xml:space="preserve">де от винени сортове лозя за производство на вино, произведено върху собствени площи, взети под наем или аренда.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Процентите се изчисляват средноаритметично за двете винарски години </w:t>
                  </w:r>
                  <w:r>
                    <w:rPr>
                      <w:rFonts w:ascii="Times New Roman" w:hAnsi="Times New Roman" w:cs="Times New Roman"/>
                      <w:sz w:val="24"/>
                      <w:szCs w:val="24"/>
                      <w:lang w:val="x-none"/>
                    </w:rPr>
                    <w:lastRenderedPageBreak/>
                    <w:t>преди подаване на заявление по чл. 54.</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При изчислението на стойността на </w:t>
                  </w:r>
                  <w:r>
                    <w:rPr>
                      <w:rFonts w:ascii="Times New Roman" w:hAnsi="Times New Roman" w:cs="Times New Roman"/>
                      <w:sz w:val="24"/>
                      <w:szCs w:val="24"/>
                      <w:lang w:val="x-none"/>
                    </w:rPr>
                    <w:t>продукцията могат да се включат количествата суровина, произведени от свързани лица по смисъла на ЗМСП</w:t>
                  </w:r>
                </w:p>
              </w:tc>
              <w:tc>
                <w:tcPr>
                  <w:tcW w:w="255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Предоставя се от ИАЛВ – информацията се описва в Удостоверението за право на участие съгласно чл. 55, ал. 6 и/или декларация за собствена продукция</w:t>
                  </w:r>
                </w:p>
              </w:tc>
              <w:tc>
                <w:tcPr>
                  <w:tcW w:w="255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20 </w:t>
                  </w:r>
                  <w:r>
                    <w:rPr>
                      <w:rFonts w:ascii="Times New Roman" w:hAnsi="Times New Roman" w:cs="Times New Roman"/>
                      <w:sz w:val="24"/>
                      <w:szCs w:val="24"/>
                      <w:lang w:val="x-none"/>
                    </w:rPr>
                    <w:t>точки</w:t>
                  </w:r>
                </w:p>
              </w:tc>
            </w:tr>
            <w:tr w:rsidR="00000000">
              <w:trPr>
                <w:tblCellSpacing w:w="0" w:type="dxa"/>
              </w:trPr>
              <w:tc>
                <w:tcPr>
                  <w:tcW w:w="2535"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Проекти, насочени към подобряване на енергийната ефективност на предприятието</w:t>
                  </w:r>
                </w:p>
              </w:tc>
              <w:tc>
                <w:tcPr>
                  <w:tcW w:w="2535"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Доклад и резюме за отразяване на резултатите от енергийно обследване на промишлената система съгласно Наредба № Е-РД-04-05 от 2016 г. за определяне на показателите за ра</w:t>
                  </w:r>
                  <w:r>
                    <w:rPr>
                      <w:rFonts w:ascii="Times New Roman" w:hAnsi="Times New Roman" w:cs="Times New Roman"/>
                      <w:sz w:val="24"/>
                      <w:szCs w:val="24"/>
                      <w:lang w:val="x-none"/>
                    </w:rPr>
                    <w:t>зход на енергия, енергийните характеристики на предприятия, промишлени системи и системи за външно изкуствено осветление, както и за определяне на условията и реда за извършване на обследване за енергийна ефективност и изготвяне на оценка на енергийни спес</w:t>
                  </w:r>
                  <w:r>
                    <w:rPr>
                      <w:rFonts w:ascii="Times New Roman" w:hAnsi="Times New Roman" w:cs="Times New Roman"/>
                      <w:sz w:val="24"/>
                      <w:szCs w:val="24"/>
                      <w:lang w:val="x-none"/>
                    </w:rPr>
                    <w:t>тявания, от които да е видно, че инвестициите по проекта водят до повишаване на енергийната ефективност с минимум 10 % за предприятието</w:t>
                  </w:r>
                </w:p>
              </w:tc>
              <w:tc>
                <w:tcPr>
                  <w:tcW w:w="255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 представения документ</w:t>
                  </w:r>
                </w:p>
              </w:tc>
              <w:tc>
                <w:tcPr>
                  <w:tcW w:w="255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 точки</w:t>
                  </w:r>
                </w:p>
              </w:tc>
            </w:tr>
            <w:tr w:rsidR="00000000">
              <w:trPr>
                <w:tblCellSpacing w:w="0" w:type="dxa"/>
              </w:trPr>
              <w:tc>
                <w:tcPr>
                  <w:tcW w:w="2535"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Предприятия, насочени за производство на биологично </w:t>
                  </w:r>
                  <w:r>
                    <w:rPr>
                      <w:rFonts w:ascii="Times New Roman" w:hAnsi="Times New Roman" w:cs="Times New Roman"/>
                      <w:sz w:val="24"/>
                      <w:szCs w:val="24"/>
                      <w:lang w:val="x-none"/>
                    </w:rPr>
                    <w:lastRenderedPageBreak/>
                    <w:t>сертифицирано вино</w:t>
                  </w:r>
                </w:p>
              </w:tc>
              <w:tc>
                <w:tcPr>
                  <w:tcW w:w="2535"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Предприяти</w:t>
                  </w:r>
                  <w:r>
                    <w:rPr>
                      <w:rFonts w:ascii="Times New Roman" w:hAnsi="Times New Roman" w:cs="Times New Roman"/>
                      <w:sz w:val="24"/>
                      <w:szCs w:val="24"/>
                      <w:lang w:val="x-none"/>
                    </w:rPr>
                    <w:t>ето произвежда биологично сертифицирано вино</w:t>
                  </w:r>
                </w:p>
              </w:tc>
              <w:tc>
                <w:tcPr>
                  <w:tcW w:w="255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Договор за контрол с контролиращо лице по чл. 18 от Закона за прилагане на Общата </w:t>
                  </w:r>
                  <w:r>
                    <w:rPr>
                      <w:rFonts w:ascii="Times New Roman" w:hAnsi="Times New Roman" w:cs="Times New Roman"/>
                      <w:sz w:val="24"/>
                      <w:szCs w:val="24"/>
                      <w:lang w:val="x-none"/>
                    </w:rPr>
                    <w:lastRenderedPageBreak/>
                    <w:t>организация на пазарите на земеделски продукти на Европейския съюз върху дейностите или инвестициите, включени в проекта, сключе</w:t>
                  </w:r>
                  <w:r>
                    <w:rPr>
                      <w:rFonts w:ascii="Times New Roman" w:hAnsi="Times New Roman" w:cs="Times New Roman"/>
                      <w:sz w:val="24"/>
                      <w:szCs w:val="24"/>
                      <w:lang w:val="x-none"/>
                    </w:rPr>
                    <w:t>н не по-късно от една година преди подаването на заявлението за издаване на удостоверение за кандидатстване, заедно с копие от сертификационно писмо от контролиращото лице, удостоверяващ, че е проведена най-малко първа инспекция, или копие от сертификат, и</w:t>
                  </w:r>
                  <w:r>
                    <w:rPr>
                      <w:rFonts w:ascii="Times New Roman" w:hAnsi="Times New Roman" w:cs="Times New Roman"/>
                      <w:sz w:val="24"/>
                      <w:szCs w:val="24"/>
                      <w:lang w:val="x-none"/>
                    </w:rPr>
                    <w:t>здаден от контролиращото лице, удостоверяващ, че кандидатът е производител на вино, сертифицирано като биологично</w:t>
                  </w:r>
                </w:p>
              </w:tc>
              <w:tc>
                <w:tcPr>
                  <w:tcW w:w="255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 точки</w:t>
                  </w:r>
                </w:p>
              </w:tc>
            </w:tr>
            <w:tr w:rsidR="00000000">
              <w:trPr>
                <w:tblCellSpacing w:w="0" w:type="dxa"/>
              </w:trPr>
              <w:tc>
                <w:tcPr>
                  <w:tcW w:w="2535"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Предприятия, насочени към производство на вино със Защитено наименование на произход (ЗНП)</w:t>
                  </w:r>
                </w:p>
              </w:tc>
              <w:tc>
                <w:tcPr>
                  <w:tcW w:w="2535"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Предприятието да произвежда вино със ЗН</w:t>
                  </w:r>
                  <w:r>
                    <w:rPr>
                      <w:rFonts w:ascii="Times New Roman" w:hAnsi="Times New Roman" w:cs="Times New Roman"/>
                      <w:sz w:val="24"/>
                      <w:szCs w:val="24"/>
                      <w:lang w:val="x-none"/>
                    </w:rPr>
                    <w:t>П през последните две винарски години преди подаване на заявление по чл. 54</w:t>
                  </w:r>
                </w:p>
              </w:tc>
              <w:tc>
                <w:tcPr>
                  <w:tcW w:w="255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Предоставя се от ИАЛВ – информацията се описва в Удостоверението за право на участие съгласно чл. 55, ал. 6</w:t>
                  </w:r>
                </w:p>
              </w:tc>
              <w:tc>
                <w:tcPr>
                  <w:tcW w:w="255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15 точки</w:t>
                  </w:r>
                </w:p>
              </w:tc>
            </w:tr>
            <w:tr w:rsidR="00000000">
              <w:trPr>
                <w:tblCellSpacing w:w="0" w:type="dxa"/>
              </w:trPr>
              <w:tc>
                <w:tcPr>
                  <w:tcW w:w="2535"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Над 70 % от произвежданите вина в предприятието са със ЗГУ </w:t>
                  </w:r>
                  <w:r>
                    <w:rPr>
                      <w:rFonts w:ascii="Times New Roman" w:hAnsi="Times New Roman" w:cs="Times New Roman"/>
                      <w:sz w:val="24"/>
                      <w:szCs w:val="24"/>
                      <w:lang w:val="x-none"/>
                    </w:rPr>
                    <w:t xml:space="preserve">и/или ЗНП </w:t>
                  </w:r>
                </w:p>
              </w:tc>
              <w:tc>
                <w:tcPr>
                  <w:tcW w:w="2535"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Предприятието да произвежда над 70 % вино със ЗГУ и/или ЗНП, изчислени средноаритметично за последните две винарски години преди подаване на заявление по чл. 54.</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При изчислението могат да се включат количествата </w:t>
                  </w:r>
                  <w:r>
                    <w:rPr>
                      <w:rFonts w:ascii="Times New Roman" w:hAnsi="Times New Roman" w:cs="Times New Roman"/>
                      <w:sz w:val="24"/>
                      <w:szCs w:val="24"/>
                      <w:lang w:val="x-none"/>
                    </w:rPr>
                    <w:lastRenderedPageBreak/>
                    <w:t xml:space="preserve">произведени вина със ЗГУ и ЗНП </w:t>
                  </w:r>
                  <w:r>
                    <w:rPr>
                      <w:rFonts w:ascii="Times New Roman" w:hAnsi="Times New Roman" w:cs="Times New Roman"/>
                      <w:sz w:val="24"/>
                      <w:szCs w:val="24"/>
                      <w:lang w:val="x-none"/>
                    </w:rPr>
                    <w:t>от свързани лица по смисъла на ЗМСП</w:t>
                  </w:r>
                </w:p>
              </w:tc>
              <w:tc>
                <w:tcPr>
                  <w:tcW w:w="255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Предоставя се от ИАЛВ – информацията се описва в Удостоверението за право на участие съгласно чл. 55, ал. 6</w:t>
                  </w:r>
                </w:p>
              </w:tc>
              <w:tc>
                <w:tcPr>
                  <w:tcW w:w="255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 точки</w:t>
                  </w:r>
                </w:p>
              </w:tc>
            </w:tr>
            <w:tr w:rsidR="00000000">
              <w:trPr>
                <w:tblCellSpacing w:w="0" w:type="dxa"/>
              </w:trPr>
              <w:tc>
                <w:tcPr>
                  <w:tcW w:w="2535"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Проекти, предвидени за изпълнение в Северозападна България</w:t>
                  </w:r>
                </w:p>
              </w:tc>
              <w:tc>
                <w:tcPr>
                  <w:tcW w:w="2535"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Винарското предприятие изцяло попада на</w:t>
                  </w:r>
                  <w:r>
                    <w:rPr>
                      <w:rFonts w:ascii="Times New Roman" w:hAnsi="Times New Roman" w:cs="Times New Roman"/>
                      <w:sz w:val="24"/>
                      <w:szCs w:val="24"/>
                      <w:lang w:val="x-none"/>
                    </w:rPr>
                    <w:t xml:space="preserve"> територията на административна/и област/и от Северозападен район</w:t>
                  </w:r>
                </w:p>
              </w:tc>
              <w:tc>
                <w:tcPr>
                  <w:tcW w:w="255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Предоставя се от ИАЛВ – информацията се описва в Удостоверението за право на участие съгласно чл. 55, ал. 6</w:t>
                  </w:r>
                </w:p>
              </w:tc>
              <w:tc>
                <w:tcPr>
                  <w:tcW w:w="255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 точки</w:t>
                  </w:r>
                </w:p>
              </w:tc>
            </w:tr>
            <w:tr w:rsidR="00000000">
              <w:trPr>
                <w:tblCellSpacing w:w="0" w:type="dxa"/>
              </w:trPr>
              <w:tc>
                <w:tcPr>
                  <w:tcW w:w="2535"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Новорегистрирани винопроизводители, които имат най-малко двегодишна ис</w:t>
                  </w:r>
                  <w:r>
                    <w:rPr>
                      <w:rFonts w:ascii="Times New Roman" w:hAnsi="Times New Roman" w:cs="Times New Roman"/>
                      <w:sz w:val="24"/>
                      <w:szCs w:val="24"/>
                      <w:lang w:val="x-none"/>
                    </w:rPr>
                    <w:t>тория в лозарския регистър като гроздопроизводители към момента на кандидатстване</w:t>
                  </w:r>
                </w:p>
              </w:tc>
              <w:tc>
                <w:tcPr>
                  <w:tcW w:w="2535"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Кандидатът има най-малко двегодишна история в лозарския регистър като гроздопроизводител към момента на подаване на заявлението за предоставяне на финансова помощ по реда на</w:t>
                  </w:r>
                  <w:r>
                    <w:rPr>
                      <w:rFonts w:ascii="Times New Roman" w:hAnsi="Times New Roman" w:cs="Times New Roman"/>
                      <w:sz w:val="24"/>
                      <w:szCs w:val="24"/>
                      <w:lang w:val="x-none"/>
                    </w:rPr>
                    <w:t xml:space="preserve"> чл. 56, ал. 1 и да е регистриран като винопроизводител в лозарския регистър през последните дванадесет месеца преди подаване на заявление по чл. 54</w:t>
                  </w:r>
                </w:p>
              </w:tc>
              <w:tc>
                <w:tcPr>
                  <w:tcW w:w="255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Предоставя се от ИАЛВ – информацията се описва в Удостоверението за право на участие съгласно чл. 55, ал. </w:t>
                  </w:r>
                  <w:r>
                    <w:rPr>
                      <w:rFonts w:ascii="Times New Roman" w:hAnsi="Times New Roman" w:cs="Times New Roman"/>
                      <w:sz w:val="24"/>
                      <w:szCs w:val="24"/>
                      <w:lang w:val="x-none"/>
                    </w:rPr>
                    <w:t>6</w:t>
                  </w:r>
                </w:p>
              </w:tc>
              <w:tc>
                <w:tcPr>
                  <w:tcW w:w="255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 точки</w:t>
                  </w:r>
                </w:p>
              </w:tc>
            </w:tr>
            <w:tr w:rsidR="00000000">
              <w:trPr>
                <w:tblCellSpacing w:w="0" w:type="dxa"/>
              </w:trPr>
              <w:tc>
                <w:tcPr>
                  <w:tcW w:w="2535"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Общ брой точки </w:t>
                  </w:r>
                </w:p>
              </w:tc>
              <w:tc>
                <w:tcPr>
                  <w:tcW w:w="2535"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55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55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75 точки</w:t>
                  </w: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93243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10 </w:t>
      </w:r>
    </w:p>
    <w:p w:rsidR="00000000"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85, ал. 3</w:t>
      </w:r>
    </w:p>
    <w:p w:rsidR="00000000"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(Ново – ДВ, бр. 4 от 2020 г., </w:t>
      </w:r>
    </w:p>
    <w:p w:rsidR="00000000"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 сила от 14.01.2020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12735" w:type="dxa"/>
            <w:tcBorders>
              <w:top w:val="nil"/>
              <w:left w:val="nil"/>
              <w:bottom w:val="nil"/>
              <w:right w:val="nil"/>
            </w:tcBorders>
            <w:vAlign w:val="center"/>
          </w:tcPr>
          <w:p w:rsidR="00000000"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Критерии за оценка на заявления по мярка "Събиране на реколтата на зелено"</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278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3195"/>
              <w:gridCol w:w="3195"/>
              <w:gridCol w:w="3195"/>
              <w:gridCol w:w="3195"/>
            </w:tblGrid>
            <w:tr w:rsidR="00000000">
              <w:trPr>
                <w:tblCellSpacing w:w="0" w:type="dxa"/>
              </w:trPr>
              <w:tc>
                <w:tcPr>
                  <w:tcW w:w="318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Критерии за приоритет</w:t>
                  </w:r>
                </w:p>
              </w:tc>
              <w:tc>
                <w:tcPr>
                  <w:tcW w:w="318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Минимално изисква</w:t>
                  </w:r>
                  <w:r>
                    <w:rPr>
                      <w:rFonts w:ascii="Times New Roman" w:hAnsi="Times New Roman" w:cs="Times New Roman"/>
                      <w:sz w:val="24"/>
                      <w:szCs w:val="24"/>
                      <w:lang w:val="x-none"/>
                    </w:rPr>
                    <w:t>не</w:t>
                  </w:r>
                </w:p>
              </w:tc>
              <w:tc>
                <w:tcPr>
                  <w:tcW w:w="318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Източник на информацията</w:t>
                  </w:r>
                </w:p>
              </w:tc>
              <w:tc>
                <w:tcPr>
                  <w:tcW w:w="318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Точки</w:t>
                  </w:r>
                </w:p>
              </w:tc>
            </w:tr>
            <w:tr w:rsidR="00000000">
              <w:trPr>
                <w:tblCellSpacing w:w="0" w:type="dxa"/>
              </w:trPr>
              <w:tc>
                <w:tcPr>
                  <w:tcW w:w="318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Кандидатът не е винопроизводител (само регистриран гроздопроизводител)</w:t>
                  </w:r>
                </w:p>
              </w:tc>
              <w:tc>
                <w:tcPr>
                  <w:tcW w:w="318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Кандидатът не е вписан в лозарския регистър като винопроизводител, като за целта се взимат под внимание и свързаните лица по смисъла на ЗМСП</w:t>
                  </w:r>
                </w:p>
              </w:tc>
              <w:tc>
                <w:tcPr>
                  <w:tcW w:w="318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w:t>
                  </w:r>
                  <w:r>
                    <w:rPr>
                      <w:rFonts w:ascii="Times New Roman" w:hAnsi="Times New Roman" w:cs="Times New Roman"/>
                      <w:sz w:val="24"/>
                      <w:szCs w:val="24"/>
                      <w:lang w:val="x-none"/>
                    </w:rPr>
                    <w:t>АЛВ (лозарски регистър; удостоверение за право на участие по мярката)</w:t>
                  </w:r>
                </w:p>
              </w:tc>
              <w:tc>
                <w:tcPr>
                  <w:tcW w:w="318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20 т.</w:t>
                  </w:r>
                </w:p>
              </w:tc>
            </w:tr>
            <w:tr w:rsidR="00000000">
              <w:trPr>
                <w:tblCellSpacing w:w="0" w:type="dxa"/>
              </w:trPr>
              <w:tc>
                <w:tcPr>
                  <w:tcW w:w="318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Размер на площите, за които се заявява финансиране по мярката, над 3 ха и до 20 ха</w:t>
                  </w:r>
                </w:p>
              </w:tc>
              <w:tc>
                <w:tcPr>
                  <w:tcW w:w="318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Общата площ на винените лозя, включени в лозарските стопанства на заявителя към датата на </w:t>
                  </w:r>
                  <w:r>
                    <w:rPr>
                      <w:rFonts w:ascii="Times New Roman" w:hAnsi="Times New Roman" w:cs="Times New Roman"/>
                      <w:sz w:val="24"/>
                      <w:szCs w:val="24"/>
                      <w:lang w:val="x-none"/>
                    </w:rPr>
                    <w:t>подаване на заявлението, да е от 3 до 20 ха</w:t>
                  </w:r>
                </w:p>
              </w:tc>
              <w:tc>
                <w:tcPr>
                  <w:tcW w:w="318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ИАЛВ (лозарски регистър; удостоверение за право на участие по мярката); ДФЗ (резултати от проверки на място на)</w:t>
                  </w:r>
                </w:p>
              </w:tc>
              <w:tc>
                <w:tcPr>
                  <w:tcW w:w="318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15 т.</w:t>
                  </w:r>
                </w:p>
              </w:tc>
            </w:tr>
            <w:tr w:rsidR="00000000">
              <w:trPr>
                <w:tblCellSpacing w:w="0" w:type="dxa"/>
              </w:trPr>
              <w:tc>
                <w:tcPr>
                  <w:tcW w:w="318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Размер на площите, за които се заявява финансиране по мярката, от 1 до 3 ха</w:t>
                  </w:r>
                </w:p>
              </w:tc>
              <w:tc>
                <w:tcPr>
                  <w:tcW w:w="318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Общата площ н</w:t>
                  </w:r>
                  <w:r>
                    <w:rPr>
                      <w:rFonts w:ascii="Times New Roman" w:hAnsi="Times New Roman" w:cs="Times New Roman"/>
                      <w:sz w:val="24"/>
                      <w:szCs w:val="24"/>
                      <w:lang w:val="x-none"/>
                    </w:rPr>
                    <w:t>а винените лозя, включени в лозарските стопанства на заявителя към датата на подаване на заявлението, да е от 1 до 3 ха</w:t>
                  </w:r>
                </w:p>
              </w:tc>
              <w:tc>
                <w:tcPr>
                  <w:tcW w:w="318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ИАЛВ (лозарски регистър; удостоверение за право на участие по мярката); ДФЗ (резултати от проверки на място на)</w:t>
                  </w:r>
                </w:p>
              </w:tc>
              <w:tc>
                <w:tcPr>
                  <w:tcW w:w="318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25 т.</w:t>
                  </w:r>
                </w:p>
              </w:tc>
            </w:tr>
            <w:tr w:rsidR="00000000">
              <w:trPr>
                <w:tblCellSpacing w:w="0" w:type="dxa"/>
              </w:trPr>
              <w:tc>
                <w:tcPr>
                  <w:tcW w:w="318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Кандидатът </w:t>
                  </w:r>
                  <w:r>
                    <w:rPr>
                      <w:rFonts w:ascii="Times New Roman" w:hAnsi="Times New Roman" w:cs="Times New Roman"/>
                      <w:sz w:val="24"/>
                      <w:szCs w:val="24"/>
                      <w:lang w:val="x-none"/>
                    </w:rPr>
                    <w:t>е гроздопроизводител с най-малко двегодишна история</w:t>
                  </w:r>
                </w:p>
              </w:tc>
              <w:tc>
                <w:tcPr>
                  <w:tcW w:w="318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Кандидатът има най-малко двегодишна история в лозарския регистър като гроздопроизводител към момента на подаване на заявлението за предоставяне на финансова помощ по мярка "Събиране на реколтата на зелен</w:t>
                  </w:r>
                  <w:r>
                    <w:rPr>
                      <w:rFonts w:ascii="Times New Roman" w:hAnsi="Times New Roman" w:cs="Times New Roman"/>
                      <w:sz w:val="24"/>
                      <w:szCs w:val="24"/>
                      <w:lang w:val="x-none"/>
                    </w:rPr>
                    <w:t>о"</w:t>
                  </w:r>
                </w:p>
              </w:tc>
              <w:tc>
                <w:tcPr>
                  <w:tcW w:w="318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ИАЛВ (лозарски регистър)</w:t>
                  </w:r>
                </w:p>
              </w:tc>
              <w:tc>
                <w:tcPr>
                  <w:tcW w:w="318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 т.</w:t>
                  </w:r>
                </w:p>
              </w:tc>
            </w:tr>
            <w:tr w:rsidR="00000000">
              <w:trPr>
                <w:tblCellSpacing w:w="0" w:type="dxa"/>
              </w:trPr>
              <w:tc>
                <w:tcPr>
                  <w:tcW w:w="318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Площите не се намират в райони и не са със сортове грозде за производство на вина със ЗНП</w:t>
                  </w:r>
                </w:p>
              </w:tc>
              <w:tc>
                <w:tcPr>
                  <w:tcW w:w="318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Събиране на реколтата на зелено не се реализира за райони и сортове грозде за производство на вина със ЗНП</w:t>
                  </w:r>
                </w:p>
              </w:tc>
              <w:tc>
                <w:tcPr>
                  <w:tcW w:w="318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ИАЛВ (удостовере</w:t>
                  </w:r>
                  <w:r>
                    <w:rPr>
                      <w:rFonts w:ascii="Times New Roman" w:hAnsi="Times New Roman" w:cs="Times New Roman"/>
                      <w:sz w:val="24"/>
                      <w:szCs w:val="24"/>
                      <w:lang w:val="x-none"/>
                    </w:rPr>
                    <w:t>ние за право на участие по мярката)</w:t>
                  </w:r>
                </w:p>
              </w:tc>
              <w:tc>
                <w:tcPr>
                  <w:tcW w:w="318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 т.</w:t>
                  </w:r>
                </w:p>
              </w:tc>
            </w:tr>
            <w:tr w:rsidR="00000000">
              <w:trPr>
                <w:tblCellSpacing w:w="0" w:type="dxa"/>
              </w:trPr>
              <w:tc>
                <w:tcPr>
                  <w:tcW w:w="318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Площи, стопанисвани от групи/организации на производители на винено грозде</w:t>
                  </w:r>
                </w:p>
              </w:tc>
              <w:tc>
                <w:tcPr>
                  <w:tcW w:w="318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18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Регистър на МЗХ;</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Удостоверение за признаване на групи/организации на производители на грозде</w:t>
                  </w:r>
                </w:p>
              </w:tc>
              <w:tc>
                <w:tcPr>
                  <w:tcW w:w="318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 т.</w:t>
                  </w:r>
                </w:p>
              </w:tc>
            </w:tr>
            <w:tr w:rsidR="00000000">
              <w:trPr>
                <w:tblCellSpacing w:w="0" w:type="dxa"/>
              </w:trPr>
              <w:tc>
                <w:tcPr>
                  <w:tcW w:w="3180" w:type="dxa"/>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Максимален брой точки</w:t>
                  </w:r>
                </w:p>
              </w:tc>
              <w:tc>
                <w:tcPr>
                  <w:tcW w:w="9540" w:type="dxa"/>
                  <w:gridSpan w:val="3"/>
                  <w:tcBorders>
                    <w:top w:val="single" w:sz="6" w:space="0" w:color="A0A0A0"/>
                    <w:left w:val="single" w:sz="6" w:space="0" w:color="A0A0A0"/>
                    <w:bottom w:val="single" w:sz="6" w:space="0" w:color="F0F0F0"/>
                    <w:right w:val="single" w:sz="6" w:space="0" w:color="F0F0F0"/>
                  </w:tcBorders>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70 т.</w:t>
                  </w: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93243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11 </w:t>
      </w:r>
    </w:p>
    <w:p w:rsidR="00000000"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97, ал. 6</w:t>
      </w:r>
    </w:p>
    <w:p w:rsidR="00000000"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(Ново – ДВ, бр. 101 от 2020 г., </w:t>
      </w:r>
    </w:p>
    <w:p w:rsidR="00000000"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 сила от 27.11.2020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9645" w:type="dxa"/>
            <w:tcBorders>
              <w:top w:val="nil"/>
              <w:left w:val="nil"/>
              <w:bottom w:val="nil"/>
              <w:right w:val="nil"/>
            </w:tcBorders>
            <w:vAlign w:val="center"/>
          </w:tcPr>
          <w:p w:rsidR="00000000"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Показатели за оценка на постигнатите резултати от изпълнението на проекта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Оценката се базира на показатели за изпълнение и показатели за резултат.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Показате</w:t>
            </w:r>
            <w:r>
              <w:rPr>
                <w:rFonts w:ascii="Times New Roman" w:hAnsi="Times New Roman" w:cs="Times New Roman"/>
                <w:sz w:val="24"/>
                <w:szCs w:val="24"/>
                <w:lang w:val="x-none"/>
              </w:rPr>
              <w:t>лите за изпълнение са:</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брой проведени информационни кампании;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брой проведени (или брой участия във) мероприятия, изложения, панаири, фестивали и конференции;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брой целеви пазари.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Показателите за резултатите трябва да включват:</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брой на разпростран</w:t>
            </w:r>
            <w:r>
              <w:rPr>
                <w:rFonts w:ascii="Times New Roman" w:hAnsi="Times New Roman" w:cs="Times New Roman"/>
                <w:sz w:val="24"/>
                <w:szCs w:val="24"/>
                <w:lang w:val="x-none"/>
              </w:rPr>
              <w:t>ените материали в медии; напечатани информационни материали; кампании чрез интернет – уебсайт; брой дегустации; участия в семинари;</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брой адресати от целевата група, до които е достигнала разпространяваната информация (участници в мероприятия; читатели; п</w:t>
            </w:r>
            <w:r>
              <w:rPr>
                <w:rFonts w:ascii="Times New Roman" w:hAnsi="Times New Roman" w:cs="Times New Roman"/>
                <w:sz w:val="24"/>
                <w:szCs w:val="24"/>
                <w:lang w:val="x-none"/>
              </w:rPr>
              <w:t>осетители на сайта и др.).</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Кандидатът за предоставяне на финансова помощ може да използва и други показатели освен посочените, ако може да докаже, че те са по-подходящи с оглед характера на изпълнявания проект.</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93243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Приложение № 12 </w:t>
      </w:r>
    </w:p>
    <w:p w:rsidR="00000000"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106, ал. 1</w:t>
      </w:r>
    </w:p>
    <w:p w:rsidR="00000000"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(Ново</w:t>
      </w:r>
      <w:r>
        <w:rPr>
          <w:rFonts w:ascii="Courier New" w:hAnsi="Courier New" w:cs="Courier New"/>
          <w:sz w:val="20"/>
          <w:szCs w:val="20"/>
          <w:lang w:val="x-none"/>
        </w:rPr>
        <w:t xml:space="preserve"> – ДВ, бр. 101 от 2020 г., </w:t>
      </w:r>
    </w:p>
    <w:p w:rsidR="00000000"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 сила от 27.11.2020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12735" w:type="dxa"/>
            <w:tcBorders>
              <w:top w:val="nil"/>
              <w:left w:val="nil"/>
              <w:bottom w:val="nil"/>
              <w:right w:val="nil"/>
            </w:tcBorders>
            <w:vAlign w:val="center"/>
          </w:tcPr>
          <w:p w:rsidR="00000000"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Критерии за приоритет и оценка на проектите </w:t>
            </w: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278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5667"/>
              <w:gridCol w:w="4973"/>
              <w:gridCol w:w="2140"/>
            </w:tblGrid>
            <w:tr w:rsidR="00000000">
              <w:trPr>
                <w:tblCellSpacing w:w="0" w:type="dxa"/>
              </w:trPr>
              <w:tc>
                <w:tcPr>
                  <w:tcW w:w="56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Критерий</w:t>
                  </w:r>
                </w:p>
              </w:tc>
              <w:tc>
                <w:tcPr>
                  <w:tcW w:w="495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Минимално изискване</w:t>
                  </w:r>
                </w:p>
              </w:tc>
              <w:tc>
                <w:tcPr>
                  <w:tcW w:w="213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Брой точки</w:t>
                  </w:r>
                </w:p>
              </w:tc>
            </w:tr>
            <w:tr w:rsidR="00000000">
              <w:trPr>
                <w:tblCellSpacing w:w="0" w:type="dxa"/>
              </w:trPr>
              <w:tc>
                <w:tcPr>
                  <w:tcW w:w="56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Проектът обхваща и двете дейности – отговорната консумация на вино и системите на Съюза за защитените наимено</w:t>
                  </w:r>
                  <w:r>
                    <w:rPr>
                      <w:rFonts w:ascii="Times New Roman" w:hAnsi="Times New Roman" w:cs="Times New Roman"/>
                      <w:sz w:val="24"/>
                      <w:szCs w:val="24"/>
                      <w:lang w:val="x-none"/>
                    </w:rPr>
                    <w:t>вания за произход и защитените географски указания</w:t>
                  </w:r>
                </w:p>
              </w:tc>
              <w:tc>
                <w:tcPr>
                  <w:tcW w:w="495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213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 т.</w:t>
                  </w:r>
                </w:p>
              </w:tc>
            </w:tr>
            <w:tr w:rsidR="00000000">
              <w:trPr>
                <w:tblCellSpacing w:w="0" w:type="dxa"/>
              </w:trPr>
              <w:tc>
                <w:tcPr>
                  <w:tcW w:w="56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Проектът се отнася за няколко наименования за произход или защитени географски указания на Съюза</w:t>
                  </w:r>
                </w:p>
              </w:tc>
              <w:tc>
                <w:tcPr>
                  <w:tcW w:w="495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Повече от две схеми за качество</w:t>
                  </w:r>
                </w:p>
              </w:tc>
              <w:tc>
                <w:tcPr>
                  <w:tcW w:w="213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 т.</w:t>
                  </w:r>
                </w:p>
              </w:tc>
            </w:tr>
            <w:tr w:rsidR="00000000">
              <w:trPr>
                <w:tblCellSpacing w:w="0" w:type="dxa"/>
              </w:trPr>
              <w:tc>
                <w:tcPr>
                  <w:tcW w:w="56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Проектът се осъществяват в няколко държави членки</w:t>
                  </w:r>
                </w:p>
              </w:tc>
              <w:tc>
                <w:tcPr>
                  <w:tcW w:w="495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Повече от две държави членки</w:t>
                  </w:r>
                </w:p>
              </w:tc>
              <w:tc>
                <w:tcPr>
                  <w:tcW w:w="213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 т.</w:t>
                  </w:r>
                </w:p>
              </w:tc>
            </w:tr>
            <w:tr w:rsidR="00000000">
              <w:trPr>
                <w:tblCellSpacing w:w="0" w:type="dxa"/>
              </w:trPr>
              <w:tc>
                <w:tcPr>
                  <w:tcW w:w="56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Проектът се осъществява в няколко административни или винарски района</w:t>
                  </w:r>
                </w:p>
              </w:tc>
              <w:tc>
                <w:tcPr>
                  <w:tcW w:w="495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Повече от две административни области или два винарски района</w:t>
                  </w:r>
                </w:p>
              </w:tc>
              <w:tc>
                <w:tcPr>
                  <w:tcW w:w="213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 т.</w:t>
                  </w:r>
                </w:p>
              </w:tc>
            </w:tr>
            <w:tr w:rsidR="00000000">
              <w:trPr>
                <w:tblCellSpacing w:w="0" w:type="dxa"/>
              </w:trPr>
              <w:tc>
                <w:tcPr>
                  <w:tcW w:w="564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Общо:</w:t>
                  </w:r>
                </w:p>
              </w:tc>
              <w:tc>
                <w:tcPr>
                  <w:tcW w:w="495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130" w:type="dxa"/>
                  <w:tcBorders>
                    <w:top w:val="single" w:sz="6" w:space="0" w:color="A0A0A0"/>
                    <w:left w:val="single" w:sz="6" w:space="0" w:color="A0A0A0"/>
                    <w:bottom w:val="single" w:sz="6" w:space="0" w:color="F0F0F0"/>
                    <w:right w:val="single" w:sz="6" w:space="0" w:color="F0F0F0"/>
                  </w:tcBorders>
                  <w:vAlign w:val="center"/>
                </w:tcPr>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 т.</w:t>
                  </w:r>
                </w:p>
              </w:tc>
            </w:tr>
          </w:tbl>
          <w:p w:rsidR="00000000"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93243B"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p>
    <w:sectPr w:rsidR="0093243B">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C7B"/>
    <w:rsid w:val="0093243B"/>
    <w:rsid w:val="00FA4C7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285BF55-F71F-472B-8377-594F9862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141</Pages>
  <Words>55969</Words>
  <Characters>319027</Characters>
  <Application>Microsoft Office Word</Application>
  <DocSecurity>0</DocSecurity>
  <Lines>2658</Lines>
  <Paragraphs>748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Veneta Georgieva Yordanova</dc:creator>
  <cp:keywords/>
  <dc:description/>
  <cp:lastModifiedBy>Veneta Georgieva Yordanova</cp:lastModifiedBy>
  <cp:revision>2</cp:revision>
  <dcterms:created xsi:type="dcterms:W3CDTF">2023-05-10T07:40:00Z</dcterms:created>
  <dcterms:modified xsi:type="dcterms:W3CDTF">2023-05-10T07:40:00Z</dcterms:modified>
</cp:coreProperties>
</file>